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9F4" w:rsidRDefault="005E49F4" w:rsidP="005E49F4">
      <w:pPr>
        <w:pStyle w:val="a0"/>
        <w:ind w:firstLine="0"/>
        <w:jc w:val="center"/>
        <w:rPr>
          <w:rFonts w:ascii="仿宋_GB2312" w:eastAsia="仿宋_GB2312" w:hAnsi="宋体"/>
          <w:b/>
          <w:sz w:val="32"/>
          <w:szCs w:val="32"/>
        </w:rPr>
      </w:pPr>
      <w:r>
        <w:rPr>
          <w:rFonts w:ascii="仿宋_GB2312" w:eastAsia="仿宋_GB2312" w:hAnsi="宋体" w:hint="eastAsia"/>
          <w:b/>
          <w:sz w:val="32"/>
          <w:szCs w:val="32"/>
        </w:rPr>
        <w:t>南方医科大学深圳口腔医院（坪山）工会委员会</w:t>
      </w:r>
    </w:p>
    <w:p w:rsidR="005E49F4" w:rsidRPr="00767947" w:rsidRDefault="005E49F4" w:rsidP="005E49F4">
      <w:pPr>
        <w:pStyle w:val="a0"/>
        <w:ind w:firstLine="0"/>
        <w:jc w:val="center"/>
        <w:rPr>
          <w:rFonts w:ascii="仿宋_GB2312" w:eastAsia="仿宋_GB2312" w:hAnsi="宋体"/>
          <w:b/>
          <w:sz w:val="32"/>
          <w:szCs w:val="32"/>
        </w:rPr>
      </w:pPr>
      <w:r w:rsidRPr="00767947">
        <w:rPr>
          <w:rFonts w:ascii="仿宋_GB2312" w:eastAsia="仿宋_GB2312" w:hAnsi="宋体" w:hint="eastAsia"/>
          <w:b/>
          <w:sz w:val="32"/>
          <w:szCs w:val="32"/>
        </w:rPr>
        <w:t>2023年度优秀个人及科室表彰奖品</w:t>
      </w:r>
      <w:r>
        <w:rPr>
          <w:rFonts w:ascii="仿宋_GB2312" w:eastAsia="仿宋_GB2312" w:hAnsi="宋体" w:hint="eastAsia"/>
          <w:b/>
          <w:sz w:val="32"/>
          <w:szCs w:val="32"/>
        </w:rPr>
        <w:t>采购项目</w:t>
      </w:r>
      <w:r>
        <w:rPr>
          <w:rFonts w:ascii="仿宋_GB2312" w:eastAsia="仿宋_GB2312" w:hint="eastAsia"/>
          <w:b/>
          <w:sz w:val="32"/>
          <w:szCs w:val="32"/>
        </w:rPr>
        <w:t>需求</w:t>
      </w:r>
    </w:p>
    <w:p w:rsidR="005E49F4" w:rsidRDefault="005E49F4" w:rsidP="005E49F4">
      <w:pPr>
        <w:jc w:val="center"/>
        <w:rPr>
          <w:rFonts w:ascii="仿宋_GB2312" w:eastAsia="仿宋_GB2312" w:hAnsi="宋体"/>
          <w:b/>
          <w:sz w:val="24"/>
          <w:szCs w:val="24"/>
        </w:rPr>
      </w:pPr>
      <w:r>
        <w:rPr>
          <w:rFonts w:ascii="仿宋_GB2312" w:eastAsia="仿宋_GB2312" w:hAnsi="宋体" w:hint="eastAsia"/>
          <w:b/>
          <w:sz w:val="24"/>
          <w:szCs w:val="24"/>
        </w:rPr>
        <w:t>（项目编号：</w:t>
      </w:r>
      <w:r w:rsidR="00423567" w:rsidRPr="0075262D">
        <w:rPr>
          <w:rFonts w:ascii="仿宋_GB2312" w:eastAsia="仿宋_GB2312" w:hAnsi="宋体"/>
          <w:b/>
          <w:sz w:val="24"/>
          <w:szCs w:val="24"/>
        </w:rPr>
        <w:t>NFYKDSZKQ-GHWYH-</w:t>
      </w:r>
      <w:r w:rsidR="00423567">
        <w:rPr>
          <w:rFonts w:ascii="仿宋_GB2312" w:eastAsia="仿宋_GB2312" w:hAnsi="宋体" w:hint="eastAsia"/>
          <w:b/>
          <w:sz w:val="24"/>
          <w:szCs w:val="24"/>
        </w:rPr>
        <w:t>HY</w:t>
      </w:r>
      <w:r w:rsidR="00423567">
        <w:rPr>
          <w:rFonts w:ascii="仿宋_GB2312" w:eastAsia="仿宋_GB2312" w:hAnsi="宋体"/>
          <w:b/>
          <w:sz w:val="24"/>
          <w:szCs w:val="24"/>
        </w:rPr>
        <w:t>-202</w:t>
      </w:r>
      <w:r w:rsidR="00423567">
        <w:rPr>
          <w:rFonts w:ascii="仿宋_GB2312" w:eastAsia="仿宋_GB2312" w:hAnsi="宋体" w:hint="eastAsia"/>
          <w:b/>
          <w:sz w:val="24"/>
          <w:szCs w:val="24"/>
        </w:rPr>
        <w:t>3NDZJ</w:t>
      </w:r>
      <w:r w:rsidR="00423567" w:rsidRPr="0075262D">
        <w:rPr>
          <w:rFonts w:ascii="仿宋_GB2312" w:eastAsia="仿宋_GB2312" w:hAnsi="宋体"/>
          <w:b/>
          <w:sz w:val="24"/>
          <w:szCs w:val="24"/>
        </w:rPr>
        <w:t>-202</w:t>
      </w:r>
      <w:r w:rsidR="00423567">
        <w:rPr>
          <w:rFonts w:ascii="仿宋_GB2312" w:eastAsia="仿宋_GB2312" w:hAnsi="宋体" w:hint="eastAsia"/>
          <w:b/>
          <w:sz w:val="24"/>
          <w:szCs w:val="24"/>
        </w:rPr>
        <w:t>401240</w:t>
      </w:r>
      <w:r w:rsidR="00423567" w:rsidRPr="0075262D">
        <w:rPr>
          <w:rFonts w:ascii="仿宋_GB2312" w:eastAsia="仿宋_GB2312" w:hAnsi="宋体"/>
          <w:b/>
          <w:sz w:val="24"/>
          <w:szCs w:val="24"/>
        </w:rPr>
        <w:t>0</w:t>
      </w:r>
      <w:r w:rsidR="00423567">
        <w:rPr>
          <w:rFonts w:ascii="仿宋_GB2312" w:eastAsia="仿宋_GB2312" w:hAnsi="宋体" w:hint="eastAsia"/>
          <w:b/>
          <w:sz w:val="24"/>
          <w:szCs w:val="24"/>
        </w:rPr>
        <w:t>3</w:t>
      </w:r>
      <w:r>
        <w:rPr>
          <w:rFonts w:ascii="仿宋_GB2312" w:eastAsia="仿宋_GB2312" w:hAnsi="宋体" w:hint="eastAsia"/>
          <w:b/>
          <w:sz w:val="24"/>
          <w:szCs w:val="24"/>
        </w:rPr>
        <w:t>）</w:t>
      </w:r>
    </w:p>
    <w:tbl>
      <w:tblPr>
        <w:tblW w:w="10634"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63"/>
        <w:gridCol w:w="4098"/>
        <w:gridCol w:w="2453"/>
        <w:gridCol w:w="3746"/>
      </w:tblGrid>
      <w:tr w:rsidR="005E49F4" w:rsidTr="0007409D">
        <w:trPr>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项目名称</w:t>
            </w:r>
          </w:p>
        </w:tc>
        <w:tc>
          <w:tcPr>
            <w:tcW w:w="3796" w:type="dxa"/>
            <w:vAlign w:val="center"/>
          </w:tcPr>
          <w:p w:rsidR="005E49F4" w:rsidRPr="00413119" w:rsidRDefault="005E49F4" w:rsidP="0007409D">
            <w:pPr>
              <w:jc w:val="center"/>
              <w:rPr>
                <w:rFonts w:asciiTheme="minorEastAsia" w:hAnsiTheme="minorEastAsia" w:cs="宋体"/>
                <w:kern w:val="0"/>
                <w:sz w:val="20"/>
                <w:szCs w:val="20"/>
              </w:rPr>
            </w:pPr>
            <w:r w:rsidRPr="00767947">
              <w:rPr>
                <w:rFonts w:asciiTheme="minorEastAsia" w:hAnsiTheme="minorEastAsia" w:hint="eastAsia"/>
                <w:sz w:val="20"/>
                <w:szCs w:val="20"/>
              </w:rPr>
              <w:t>2023年度优秀个人及科室表彰奖品</w:t>
            </w:r>
            <w:r w:rsidRPr="00413119">
              <w:rPr>
                <w:rFonts w:asciiTheme="minorEastAsia" w:hAnsiTheme="minorEastAsia" w:hint="eastAsia"/>
                <w:sz w:val="20"/>
                <w:szCs w:val="20"/>
              </w:rPr>
              <w:t>采购项目</w:t>
            </w:r>
          </w:p>
        </w:tc>
        <w:tc>
          <w:tcPr>
            <w:tcW w:w="2358"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是否预选项目</w:t>
            </w:r>
          </w:p>
        </w:tc>
        <w:tc>
          <w:tcPr>
            <w:tcW w:w="3767" w:type="dxa"/>
            <w:vAlign w:val="center"/>
          </w:tcPr>
          <w:p w:rsidR="005E49F4" w:rsidRDefault="005E49F4" w:rsidP="0007409D">
            <w:pPr>
              <w:widowControl/>
              <w:jc w:val="left"/>
              <w:rPr>
                <w:rFonts w:ascii="宋体" w:eastAsia="宋体" w:hAnsi="宋体" w:cs="宋体"/>
                <w:kern w:val="0"/>
                <w:sz w:val="20"/>
                <w:szCs w:val="20"/>
              </w:rPr>
            </w:pPr>
            <w:r>
              <w:rPr>
                <w:rFonts w:ascii="宋体" w:eastAsia="宋体" w:hAnsi="宋体" w:cs="宋体" w:hint="eastAsia"/>
                <w:kern w:val="0"/>
                <w:sz w:val="20"/>
                <w:szCs w:val="20"/>
              </w:rPr>
              <w:t>否</w:t>
            </w:r>
          </w:p>
        </w:tc>
      </w:tr>
      <w:tr w:rsidR="005E49F4" w:rsidTr="0007409D">
        <w:trPr>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采购人名称</w:t>
            </w:r>
          </w:p>
        </w:tc>
        <w:tc>
          <w:tcPr>
            <w:tcW w:w="3796" w:type="dxa"/>
            <w:vAlign w:val="center"/>
          </w:tcPr>
          <w:p w:rsidR="005E49F4" w:rsidRDefault="005E49F4" w:rsidP="0007409D">
            <w:pPr>
              <w:widowControl/>
              <w:jc w:val="left"/>
              <w:rPr>
                <w:rFonts w:ascii="宋体" w:eastAsia="宋体" w:hAnsi="宋体" w:cs="宋体"/>
                <w:kern w:val="0"/>
                <w:sz w:val="20"/>
                <w:szCs w:val="20"/>
              </w:rPr>
            </w:pPr>
            <w:r>
              <w:rPr>
                <w:rFonts w:ascii="宋体" w:eastAsia="宋体" w:hAnsi="宋体" w:cs="宋体" w:hint="eastAsia"/>
                <w:kern w:val="0"/>
                <w:sz w:val="20"/>
                <w:szCs w:val="20"/>
              </w:rPr>
              <w:t>南方医科大学深圳口腔医院（坪山）工会委员会</w:t>
            </w:r>
          </w:p>
        </w:tc>
        <w:tc>
          <w:tcPr>
            <w:tcW w:w="2358"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采购方式</w:t>
            </w:r>
          </w:p>
        </w:tc>
        <w:tc>
          <w:tcPr>
            <w:tcW w:w="3767" w:type="dxa"/>
            <w:vAlign w:val="center"/>
          </w:tcPr>
          <w:p w:rsidR="005E49F4" w:rsidRDefault="005E49F4" w:rsidP="0007409D">
            <w:pPr>
              <w:widowControl/>
              <w:jc w:val="left"/>
              <w:rPr>
                <w:rFonts w:ascii="宋体" w:eastAsia="宋体" w:hAnsi="宋体" w:cs="宋体"/>
                <w:kern w:val="0"/>
                <w:sz w:val="20"/>
                <w:szCs w:val="20"/>
              </w:rPr>
            </w:pPr>
            <w:r>
              <w:rPr>
                <w:rFonts w:ascii="宋体" w:eastAsia="宋体" w:hAnsi="宋体" w:cs="宋体" w:hint="eastAsia"/>
                <w:kern w:val="0"/>
                <w:sz w:val="20"/>
                <w:szCs w:val="20"/>
              </w:rPr>
              <w:t>询价</w:t>
            </w:r>
          </w:p>
        </w:tc>
      </w:tr>
      <w:tr w:rsidR="005E49F4" w:rsidTr="0007409D">
        <w:trPr>
          <w:tblCellSpacing w:w="0" w:type="dxa"/>
          <w:jc w:val="center"/>
        </w:trPr>
        <w:tc>
          <w:tcPr>
            <w:tcW w:w="713" w:type="dxa"/>
            <w:vAlign w:val="center"/>
          </w:tcPr>
          <w:p w:rsidR="005E49F4" w:rsidRDefault="005E49F4" w:rsidP="0007409D">
            <w:pPr>
              <w:widowControl/>
              <w:spacing w:before="100" w:beforeAutospacing="1" w:after="100" w:afterAutospacing="1"/>
              <w:jc w:val="center"/>
              <w:rPr>
                <w:rFonts w:ascii="宋体" w:eastAsia="宋体" w:hAnsi="宋体" w:cs="宋体"/>
                <w:kern w:val="0"/>
                <w:sz w:val="20"/>
                <w:szCs w:val="20"/>
              </w:rPr>
            </w:pPr>
            <w:r>
              <w:rPr>
                <w:rFonts w:ascii="宋体" w:eastAsia="宋体" w:hAnsi="宋体" w:cs="宋体"/>
                <w:b/>
                <w:bCs/>
                <w:kern w:val="0"/>
                <w:sz w:val="20"/>
                <w:szCs w:val="20"/>
              </w:rPr>
              <w:t>预算限额（元）</w:t>
            </w:r>
          </w:p>
        </w:tc>
        <w:tc>
          <w:tcPr>
            <w:tcW w:w="9921" w:type="dxa"/>
            <w:gridSpan w:val="3"/>
            <w:vAlign w:val="center"/>
          </w:tcPr>
          <w:p w:rsidR="005E49F4" w:rsidRDefault="005E49F4" w:rsidP="0007409D">
            <w:pPr>
              <w:widowControl/>
              <w:spacing w:line="400" w:lineRule="exact"/>
              <w:jc w:val="left"/>
              <w:rPr>
                <w:rFonts w:ascii="宋体" w:eastAsia="宋体" w:hAnsi="宋体" w:cs="宋体"/>
                <w:kern w:val="0"/>
                <w:sz w:val="20"/>
                <w:szCs w:val="20"/>
              </w:rPr>
            </w:pPr>
            <w:r>
              <w:rPr>
                <w:rFonts w:ascii="宋体" w:eastAsia="宋体" w:hAnsi="宋体" w:cs="宋体" w:hint="eastAsia"/>
                <w:bCs/>
                <w:color w:val="000000"/>
                <w:kern w:val="0"/>
                <w:szCs w:val="21"/>
                <w:lang w:bidi="ar"/>
              </w:rPr>
              <w:t>预算总金额：23992.00元（人民币），报价超过总预算的报价文件作废。</w:t>
            </w:r>
          </w:p>
        </w:tc>
      </w:tr>
      <w:tr w:rsidR="005E49F4" w:rsidTr="0007409D">
        <w:trPr>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项目背景</w:t>
            </w:r>
          </w:p>
        </w:tc>
        <w:tc>
          <w:tcPr>
            <w:tcW w:w="9921" w:type="dxa"/>
            <w:gridSpan w:val="3"/>
            <w:vAlign w:val="center"/>
          </w:tcPr>
          <w:p w:rsidR="005E49F4" w:rsidRDefault="005E49F4" w:rsidP="0007409D">
            <w:pPr>
              <w:spacing w:line="44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根据《中华人民共和国工会法》《广东省基层工会经费收支管理实施细则（试行）》和《中国工会章程》等有关文件及规定，在法定节假日及传统节假日，工会可向会员发放相关物品福利。</w:t>
            </w:r>
          </w:p>
        </w:tc>
      </w:tr>
      <w:tr w:rsidR="005E49F4" w:rsidTr="0007409D">
        <w:trPr>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hint="eastAsia"/>
                <w:b/>
                <w:bCs/>
                <w:kern w:val="0"/>
                <w:sz w:val="20"/>
                <w:szCs w:val="20"/>
              </w:rPr>
              <w:t>报价</w:t>
            </w:r>
            <w:r>
              <w:rPr>
                <w:rFonts w:ascii="宋体" w:eastAsia="宋体" w:hAnsi="宋体" w:cs="宋体"/>
                <w:b/>
                <w:bCs/>
                <w:kern w:val="0"/>
                <w:sz w:val="20"/>
                <w:szCs w:val="20"/>
              </w:rPr>
              <w:t>人资质要求</w:t>
            </w:r>
          </w:p>
        </w:tc>
        <w:tc>
          <w:tcPr>
            <w:tcW w:w="9921" w:type="dxa"/>
            <w:gridSpan w:val="3"/>
            <w:vAlign w:val="center"/>
          </w:tcPr>
          <w:p w:rsidR="005E49F4" w:rsidRDefault="005E49F4" w:rsidP="0007409D">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1）报价人必须具有独立法人资格（提供营业执照原件扫描件并加盖报价人公章）。</w:t>
            </w:r>
          </w:p>
          <w:p w:rsidR="005E49F4" w:rsidRDefault="005E49F4" w:rsidP="0007409D">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2）本项目不接受联合体报价，不允许分包、转包(由报价人在《政府采购报价及履约承诺函》中做出声明）。</w:t>
            </w:r>
          </w:p>
          <w:p w:rsidR="005E49F4" w:rsidRDefault="005E49F4" w:rsidP="0007409D">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3）报价人近三年内无行贿犯罪记录（由报价人在《政府采购报价及履约承诺函》中做出声明）。</w:t>
            </w:r>
          </w:p>
          <w:p w:rsidR="005E49F4" w:rsidRDefault="005E49F4" w:rsidP="0007409D">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4）参与本项目的报价人未被列入“信用中国”网站(www.creditchina.gov.cn)以下情形之一：①记录失信被执行人，②重大税收违法案件当事人名单（由报价人提供“信用中国”网站①记录失信被执行人名单查询截图、②重大税收违法案件当事人名单查询截图）。</w:t>
            </w:r>
          </w:p>
          <w:p w:rsidR="005E49F4" w:rsidRDefault="005E49F4" w:rsidP="0007409D">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5）参与本项目的报价人不存在被有关部门禁止参与政府采购活动且在有效期内的情况（由报价人在《政府采购报价及履约承诺函》中做出声明）。</w:t>
            </w:r>
          </w:p>
        </w:tc>
      </w:tr>
      <w:tr w:rsidR="005E49F4" w:rsidTr="0007409D">
        <w:trPr>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hint="eastAsia"/>
                <w:b/>
                <w:bCs/>
                <w:kern w:val="0"/>
                <w:sz w:val="20"/>
                <w:szCs w:val="20"/>
              </w:rPr>
              <w:t>项目需求</w:t>
            </w:r>
          </w:p>
        </w:tc>
        <w:tc>
          <w:tcPr>
            <w:tcW w:w="9921" w:type="dxa"/>
            <w:gridSpan w:val="3"/>
            <w:vAlign w:val="center"/>
          </w:tcPr>
          <w:tbl>
            <w:tblPr>
              <w:tblW w:w="10114" w:type="dxa"/>
              <w:tblLook w:val="04A0" w:firstRow="1" w:lastRow="0" w:firstColumn="1" w:lastColumn="0" w:noHBand="0" w:noVBand="1"/>
            </w:tblPr>
            <w:tblGrid>
              <w:gridCol w:w="583"/>
              <w:gridCol w:w="1200"/>
              <w:gridCol w:w="8331"/>
            </w:tblGrid>
            <w:tr w:rsidR="005E49F4" w:rsidTr="0007409D">
              <w:trPr>
                <w:trHeight w:val="668"/>
              </w:trPr>
              <w:tc>
                <w:tcPr>
                  <w:tcW w:w="5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序号</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需求名称</w:t>
                  </w:r>
                </w:p>
              </w:tc>
              <w:tc>
                <w:tcPr>
                  <w:tcW w:w="8331" w:type="dxa"/>
                  <w:tcBorders>
                    <w:top w:val="single" w:sz="8" w:space="0" w:color="000000"/>
                    <w:left w:val="nil"/>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需求详细描述</w:t>
                  </w:r>
                </w:p>
              </w:tc>
            </w:tr>
            <w:tr w:rsidR="005E49F4" w:rsidTr="0007409D">
              <w:trPr>
                <w:trHeight w:val="494"/>
              </w:trPr>
              <w:tc>
                <w:tcPr>
                  <w:tcW w:w="583" w:type="dxa"/>
                  <w:tcBorders>
                    <w:top w:val="single" w:sz="4" w:space="0" w:color="auto"/>
                    <w:left w:val="single" w:sz="8" w:space="0" w:color="000000"/>
                    <w:bottom w:val="single" w:sz="4" w:space="0" w:color="auto"/>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1</w:t>
                  </w:r>
                </w:p>
              </w:tc>
              <w:tc>
                <w:tcPr>
                  <w:tcW w:w="1200" w:type="dxa"/>
                  <w:tcBorders>
                    <w:top w:val="single" w:sz="4" w:space="0" w:color="auto"/>
                    <w:left w:val="nil"/>
                    <w:bottom w:val="single" w:sz="4" w:space="0" w:color="auto"/>
                    <w:right w:val="single" w:sz="8" w:space="0" w:color="000000"/>
                  </w:tcBorders>
                  <w:shd w:val="clear" w:color="auto" w:fill="auto"/>
                  <w:vAlign w:val="center"/>
                </w:tcPr>
                <w:p w:rsidR="005E49F4" w:rsidRDefault="005E49F4" w:rsidP="0007409D">
                  <w:pPr>
                    <w:jc w:val="center"/>
                    <w:textAlignment w:val="center"/>
                    <w:rPr>
                      <w:rFonts w:ascii="宋体" w:eastAsia="宋体" w:hAnsi="宋体" w:cs="宋体"/>
                      <w:bCs/>
                      <w:color w:val="000000"/>
                      <w:kern w:val="0"/>
                      <w:szCs w:val="21"/>
                      <w:lang w:bidi="ar"/>
                    </w:rPr>
                  </w:pPr>
                  <w:r>
                    <w:rPr>
                      <w:rFonts w:ascii="宋体" w:eastAsia="宋体" w:hAnsi="宋体" w:cs="宋体" w:hint="eastAsia"/>
                      <w:kern w:val="0"/>
                      <w:szCs w:val="21"/>
                    </w:rPr>
                    <w:t>本次采购货物标准及数量</w:t>
                  </w:r>
                </w:p>
              </w:tc>
              <w:tc>
                <w:tcPr>
                  <w:tcW w:w="8331" w:type="dxa"/>
                  <w:tcBorders>
                    <w:top w:val="single" w:sz="8" w:space="0" w:color="000000"/>
                    <w:left w:val="nil"/>
                    <w:bottom w:val="single" w:sz="4" w:space="0" w:color="auto"/>
                    <w:right w:val="single" w:sz="8" w:space="0" w:color="000000"/>
                  </w:tcBorders>
                  <w:shd w:val="clear" w:color="auto" w:fill="auto"/>
                  <w:vAlign w:val="center"/>
                </w:tcPr>
                <w:p w:rsidR="005E49F4" w:rsidRDefault="005E49F4" w:rsidP="005E49F4">
                  <w:pPr>
                    <w:pStyle w:val="a5"/>
                    <w:widowControl/>
                    <w:numPr>
                      <w:ilvl w:val="0"/>
                      <w:numId w:val="1"/>
                    </w:numPr>
                    <w:ind w:firstLineChars="0"/>
                    <w:jc w:val="left"/>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坚果礼盒, 229</w:t>
                  </w:r>
                  <w:r w:rsidRPr="00767947">
                    <w:rPr>
                      <w:rFonts w:ascii="宋体" w:eastAsia="宋体" w:hAnsi="宋体" w:cs="宋体" w:hint="eastAsia"/>
                      <w:bCs/>
                      <w:color w:val="000000"/>
                      <w:kern w:val="0"/>
                      <w:szCs w:val="21"/>
                      <w:lang w:bidi="ar"/>
                    </w:rPr>
                    <w:t>元</w:t>
                  </w:r>
                  <w:r>
                    <w:rPr>
                      <w:rFonts w:ascii="宋体" w:eastAsia="宋体" w:hAnsi="宋体" w:cs="宋体" w:hint="eastAsia"/>
                      <w:bCs/>
                      <w:color w:val="000000"/>
                      <w:kern w:val="0"/>
                      <w:szCs w:val="21"/>
                      <w:lang w:bidi="ar"/>
                    </w:rPr>
                    <w:t>/份,</w:t>
                  </w:r>
                  <w:r w:rsidRPr="00767947">
                    <w:rPr>
                      <w:rFonts w:ascii="宋体" w:eastAsia="宋体" w:hAnsi="宋体" w:cs="宋体" w:hint="eastAsia"/>
                      <w:bCs/>
                      <w:color w:val="000000"/>
                      <w:kern w:val="0"/>
                      <w:szCs w:val="21"/>
                      <w:lang w:bidi="ar"/>
                    </w:rPr>
                    <w:t>采购总数量为</w:t>
                  </w:r>
                  <w:r>
                    <w:rPr>
                      <w:rFonts w:ascii="宋体" w:eastAsia="宋体" w:hAnsi="宋体" w:cs="宋体" w:hint="eastAsia"/>
                      <w:bCs/>
                      <w:color w:val="000000"/>
                      <w:kern w:val="0"/>
                      <w:szCs w:val="21"/>
                      <w:lang w:bidi="ar"/>
                    </w:rPr>
                    <w:t>49</w:t>
                  </w:r>
                  <w:r w:rsidRPr="00767947">
                    <w:rPr>
                      <w:rFonts w:ascii="宋体" w:eastAsia="宋体" w:hAnsi="宋体" w:cs="宋体" w:hint="eastAsia"/>
                      <w:bCs/>
                      <w:color w:val="000000"/>
                      <w:kern w:val="0"/>
                      <w:szCs w:val="21"/>
                      <w:lang w:bidi="ar"/>
                    </w:rPr>
                    <w:t>份</w:t>
                  </w:r>
                </w:p>
                <w:p w:rsidR="005E49F4" w:rsidRPr="00A26008" w:rsidRDefault="005E49F4" w:rsidP="005E49F4">
                  <w:pPr>
                    <w:pStyle w:val="a5"/>
                    <w:widowControl/>
                    <w:numPr>
                      <w:ilvl w:val="0"/>
                      <w:numId w:val="1"/>
                    </w:numPr>
                    <w:ind w:firstLineChars="0"/>
                    <w:jc w:val="left"/>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金玉满堂杂粮礼盒，129元/份</w:t>
                  </w:r>
                  <w:r>
                    <w:rPr>
                      <w:rFonts w:ascii="宋体" w:eastAsia="宋体" w:hAnsi="宋体" w:cs="宋体" w:hint="eastAsia"/>
                      <w:kern w:val="0"/>
                      <w:sz w:val="20"/>
                      <w:szCs w:val="20"/>
                    </w:rPr>
                    <w:t>,</w:t>
                  </w:r>
                  <w:r w:rsidRPr="00767947">
                    <w:rPr>
                      <w:rFonts w:ascii="宋体" w:eastAsia="宋体" w:hAnsi="宋体" w:cs="宋体" w:hint="eastAsia"/>
                      <w:bCs/>
                      <w:color w:val="000000"/>
                      <w:kern w:val="0"/>
                      <w:szCs w:val="21"/>
                      <w:lang w:bidi="ar"/>
                    </w:rPr>
                    <w:t>采购总数量为</w:t>
                  </w:r>
                  <w:r>
                    <w:rPr>
                      <w:rFonts w:ascii="宋体" w:eastAsia="宋体" w:hAnsi="宋体" w:cs="宋体" w:hint="eastAsia"/>
                      <w:bCs/>
                      <w:color w:val="000000"/>
                      <w:kern w:val="0"/>
                      <w:szCs w:val="21"/>
                      <w:lang w:bidi="ar"/>
                    </w:rPr>
                    <w:t>99</w:t>
                  </w:r>
                  <w:r w:rsidRPr="00767947">
                    <w:rPr>
                      <w:rFonts w:ascii="宋体" w:eastAsia="宋体" w:hAnsi="宋体" w:cs="宋体" w:hint="eastAsia"/>
                      <w:bCs/>
                      <w:color w:val="000000"/>
                      <w:kern w:val="0"/>
                      <w:szCs w:val="21"/>
                      <w:lang w:bidi="ar"/>
                    </w:rPr>
                    <w:t>份</w:t>
                  </w:r>
                </w:p>
              </w:tc>
            </w:tr>
            <w:tr w:rsidR="005E49F4" w:rsidTr="0007409D">
              <w:trPr>
                <w:trHeight w:val="462"/>
              </w:trPr>
              <w:tc>
                <w:tcPr>
                  <w:tcW w:w="583" w:type="dxa"/>
                  <w:tcBorders>
                    <w:left w:val="single" w:sz="8" w:space="0" w:color="000000"/>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2</w:t>
                  </w:r>
                </w:p>
              </w:tc>
              <w:tc>
                <w:tcPr>
                  <w:tcW w:w="1200" w:type="dxa"/>
                  <w:tcBorders>
                    <w:left w:val="nil"/>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Cs w:val="21"/>
                      <w:lang w:bidi="ar"/>
                    </w:rPr>
                    <w:t>★</w:t>
                  </w:r>
                  <w:r w:rsidRPr="00767947">
                    <w:rPr>
                      <w:rFonts w:ascii="宋体" w:eastAsia="宋体" w:hAnsi="宋体" w:cs="宋体" w:hint="eastAsia"/>
                      <w:bCs/>
                      <w:color w:val="000000"/>
                      <w:kern w:val="0"/>
                      <w:szCs w:val="21"/>
                      <w:lang w:bidi="ar"/>
                    </w:rPr>
                    <w:t>本次货物采购范围</w:t>
                  </w:r>
                </w:p>
              </w:tc>
              <w:tc>
                <w:tcPr>
                  <w:tcW w:w="8331" w:type="dxa"/>
                  <w:tcBorders>
                    <w:top w:val="single" w:sz="4" w:space="0" w:color="auto"/>
                    <w:left w:val="nil"/>
                    <w:bottom w:val="single" w:sz="8" w:space="0" w:color="000000"/>
                    <w:right w:val="single" w:sz="8" w:space="0" w:color="000000"/>
                  </w:tcBorders>
                  <w:shd w:val="clear" w:color="auto" w:fill="auto"/>
                  <w:vAlign w:val="center"/>
                </w:tcPr>
                <w:p w:rsidR="005E49F4" w:rsidRDefault="005E49F4" w:rsidP="0007409D">
                  <w:pPr>
                    <w:pStyle w:val="a5"/>
                    <w:widowControl/>
                    <w:ind w:left="720" w:firstLineChars="0" w:firstLine="0"/>
                    <w:jc w:val="left"/>
                    <w:textAlignment w:val="center"/>
                    <w:rPr>
                      <w:rFonts w:ascii="宋体" w:eastAsia="宋体" w:hAnsi="宋体" w:cs="宋体"/>
                      <w:bCs/>
                      <w:color w:val="000000"/>
                      <w:kern w:val="0"/>
                      <w:szCs w:val="21"/>
                      <w:lang w:bidi="ar"/>
                    </w:rPr>
                  </w:pPr>
                  <w:r w:rsidRPr="00767947">
                    <w:rPr>
                      <w:rFonts w:ascii="宋体" w:eastAsia="宋体" w:hAnsi="宋体" w:cs="宋体" w:hint="eastAsia"/>
                      <w:bCs/>
                      <w:color w:val="000000"/>
                      <w:kern w:val="0"/>
                      <w:szCs w:val="21"/>
                      <w:lang w:bidi="ar"/>
                    </w:rPr>
                    <w:t>坚果礼盒、杂粮礼盒（品种详细需求见“货物品种需求表”）。</w:t>
                  </w:r>
                </w:p>
              </w:tc>
            </w:tr>
            <w:tr w:rsidR="005E49F4" w:rsidTr="0007409D">
              <w:trPr>
                <w:trHeight w:val="236"/>
              </w:trPr>
              <w:tc>
                <w:tcPr>
                  <w:tcW w:w="583" w:type="dxa"/>
                  <w:tcBorders>
                    <w:left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3</w:t>
                  </w:r>
                </w:p>
              </w:tc>
              <w:tc>
                <w:tcPr>
                  <w:tcW w:w="1200" w:type="dxa"/>
                  <w:tcBorders>
                    <w:left w:val="nil"/>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Cs w:val="21"/>
                      <w:lang w:bidi="ar"/>
                    </w:rPr>
                    <w:t>★</w:t>
                  </w:r>
                  <w:r>
                    <w:rPr>
                      <w:rFonts w:hint="eastAsia"/>
                    </w:rPr>
                    <w:t>履约方式</w:t>
                  </w:r>
                </w:p>
              </w:tc>
              <w:tc>
                <w:tcPr>
                  <w:tcW w:w="8331" w:type="dxa"/>
                  <w:tcBorders>
                    <w:top w:val="single" w:sz="4" w:space="0" w:color="auto"/>
                    <w:left w:val="nil"/>
                    <w:bottom w:val="single" w:sz="4" w:space="0" w:color="auto"/>
                    <w:right w:val="single" w:sz="8" w:space="0" w:color="000000"/>
                  </w:tcBorders>
                  <w:shd w:val="clear" w:color="auto" w:fill="auto"/>
                  <w:vAlign w:val="center"/>
                </w:tcPr>
                <w:p w:rsidR="005E49F4" w:rsidRDefault="005E49F4" w:rsidP="0007409D">
                  <w:pPr>
                    <w:jc w:val="left"/>
                    <w:textAlignment w:val="center"/>
                    <w:rPr>
                      <w:rFonts w:ascii="宋体" w:eastAsia="宋体" w:hAnsi="宋体" w:cs="宋体"/>
                      <w:kern w:val="0"/>
                      <w:sz w:val="20"/>
                      <w:szCs w:val="20"/>
                    </w:rPr>
                  </w:pPr>
                  <w:r w:rsidRPr="00F60E9E">
                    <w:rPr>
                      <w:rFonts w:ascii="宋体" w:eastAsia="宋体" w:hAnsi="宋体" w:cs="宋体" w:hint="eastAsia"/>
                      <w:kern w:val="0"/>
                      <w:szCs w:val="21"/>
                    </w:rPr>
                    <w:t>本次</w:t>
                  </w:r>
                  <w:r>
                    <w:rPr>
                      <w:rFonts w:ascii="宋体" w:eastAsia="宋体" w:hAnsi="宋体" w:cs="宋体" w:hint="eastAsia"/>
                      <w:kern w:val="0"/>
                      <w:szCs w:val="21"/>
                    </w:rPr>
                    <w:t>表彰物品</w:t>
                  </w:r>
                  <w:r w:rsidRPr="00F60E9E">
                    <w:rPr>
                      <w:rFonts w:ascii="宋体" w:eastAsia="宋体" w:hAnsi="宋体" w:cs="宋体" w:hint="eastAsia"/>
                      <w:kern w:val="0"/>
                      <w:szCs w:val="21"/>
                    </w:rPr>
                    <w:t>配送时间为2月1日下午</w:t>
                  </w:r>
                  <w:r>
                    <w:rPr>
                      <w:rFonts w:ascii="宋体" w:eastAsia="宋体" w:hAnsi="宋体" w:cs="宋体" w:hint="eastAsia"/>
                      <w:kern w:val="0"/>
                      <w:szCs w:val="21"/>
                    </w:rPr>
                    <w:t>四点前</w:t>
                  </w:r>
                  <w:r w:rsidRPr="00F60E9E">
                    <w:rPr>
                      <w:rFonts w:ascii="宋体" w:eastAsia="宋体" w:hAnsi="宋体" w:cs="宋体" w:hint="eastAsia"/>
                      <w:kern w:val="0"/>
                      <w:szCs w:val="21"/>
                    </w:rPr>
                    <w:t>，</w:t>
                  </w:r>
                  <w:r w:rsidRPr="00F60E9E">
                    <w:rPr>
                      <w:rFonts w:hint="eastAsia"/>
                      <w:szCs w:val="21"/>
                    </w:rPr>
                    <w:t>为保证福利能按时配送，报价方需提供按该时间点及包装要求配送的承诺函，配送不及时造成的损失，采购方保留追究责任的权利。</w:t>
                  </w:r>
                </w:p>
              </w:tc>
            </w:tr>
            <w:tr w:rsidR="005E49F4" w:rsidTr="0007409D">
              <w:trPr>
                <w:trHeight w:val="803"/>
              </w:trPr>
              <w:tc>
                <w:tcPr>
                  <w:tcW w:w="583" w:type="dxa"/>
                  <w:tcBorders>
                    <w:top w:val="single" w:sz="4" w:space="0" w:color="auto"/>
                    <w:left w:val="single" w:sz="8" w:space="0" w:color="000000"/>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响应及问题解决时间</w:t>
                  </w:r>
                </w:p>
              </w:tc>
              <w:tc>
                <w:tcPr>
                  <w:tcW w:w="8331" w:type="dxa"/>
                  <w:tcBorders>
                    <w:top w:val="single" w:sz="8" w:space="0" w:color="000000"/>
                    <w:left w:val="nil"/>
                    <w:bottom w:val="single" w:sz="8" w:space="0" w:color="000000"/>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货物在质保期内，一旦发生质量问题，报价方须在接到通知后24小时内赶到现场进行处理或更换。</w:t>
                  </w:r>
                </w:p>
              </w:tc>
            </w:tr>
            <w:tr w:rsidR="005E49F4" w:rsidTr="0007409D">
              <w:trPr>
                <w:trHeight w:val="565"/>
              </w:trPr>
              <w:tc>
                <w:tcPr>
                  <w:tcW w:w="583" w:type="dxa"/>
                  <w:vMerge w:val="restart"/>
                  <w:tcBorders>
                    <w:top w:val="nil"/>
                    <w:left w:val="single" w:sz="8" w:space="0" w:color="000000"/>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200" w:type="dxa"/>
                  <w:vMerge w:val="restart"/>
                  <w:tcBorders>
                    <w:top w:val="nil"/>
                    <w:left w:val="nil"/>
                    <w:bottom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关于免费质保期</w:t>
                  </w:r>
                </w:p>
              </w:tc>
              <w:tc>
                <w:tcPr>
                  <w:tcW w:w="8331" w:type="dxa"/>
                  <w:tcBorders>
                    <w:top w:val="nil"/>
                    <w:left w:val="nil"/>
                    <w:bottom w:val="single" w:sz="8" w:space="0" w:color="000000"/>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5.1报价方所供货物保质期须大于2/3，时间自最终验收合格之日起计算。</w:t>
                  </w:r>
                </w:p>
              </w:tc>
            </w:tr>
            <w:tr w:rsidR="005E49F4" w:rsidTr="0007409D">
              <w:trPr>
                <w:trHeight w:val="829"/>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1200" w:type="dxa"/>
                  <w:vMerge/>
                  <w:tcBorders>
                    <w:top w:val="nil"/>
                    <w:left w:val="nil"/>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8331" w:type="dxa"/>
                  <w:tcBorders>
                    <w:top w:val="nil"/>
                    <w:left w:val="nil"/>
                    <w:bottom w:val="single" w:sz="8" w:space="0" w:color="000000"/>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★5.2所有货物保修服务方式均为中标供应商上门服务，即由中标供应商派员上门更换，由此产生的一切费用均由中标供应商承担。</w:t>
                  </w:r>
                </w:p>
              </w:tc>
            </w:tr>
            <w:tr w:rsidR="005E49F4" w:rsidTr="0007409D">
              <w:trPr>
                <w:trHeight w:val="652"/>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1200" w:type="dxa"/>
                  <w:vMerge/>
                  <w:tcBorders>
                    <w:top w:val="nil"/>
                    <w:left w:val="nil"/>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8331" w:type="dxa"/>
                  <w:tcBorders>
                    <w:top w:val="nil"/>
                    <w:left w:val="nil"/>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★5.3 货物质保期内，非采购人的人为原因而出现产品质量问题，由中标供应商负责包换或包退，并承担因此而产生的一切费用。</w:t>
                  </w:r>
                </w:p>
              </w:tc>
            </w:tr>
            <w:tr w:rsidR="005E49F4" w:rsidTr="0007409D">
              <w:trPr>
                <w:trHeight w:val="550"/>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1200" w:type="dxa"/>
                  <w:vMerge/>
                  <w:tcBorders>
                    <w:top w:val="nil"/>
                    <w:left w:val="nil"/>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8331" w:type="dxa"/>
                  <w:tcBorders>
                    <w:top w:val="single" w:sz="4" w:space="0" w:color="auto"/>
                    <w:left w:val="nil"/>
                    <w:bottom w:val="single" w:sz="8" w:space="0" w:color="000000"/>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5.4 报价方中标后，在生产过程中如果出现弄虚作假，经采购单位警告拒不改正，采购方有权取消与报价方的合同，并要求赔偿。</w:t>
                  </w:r>
                </w:p>
              </w:tc>
            </w:tr>
            <w:tr w:rsidR="005E49F4" w:rsidTr="0007409D">
              <w:trPr>
                <w:trHeight w:val="565"/>
              </w:trPr>
              <w:tc>
                <w:tcPr>
                  <w:tcW w:w="583" w:type="dxa"/>
                  <w:vMerge w:val="restart"/>
                  <w:tcBorders>
                    <w:top w:val="nil"/>
                    <w:left w:val="single" w:sz="8" w:space="0" w:color="000000"/>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200" w:type="dxa"/>
                  <w:vMerge w:val="restart"/>
                  <w:tcBorders>
                    <w:top w:val="nil"/>
                    <w:left w:val="nil"/>
                    <w:right w:val="single" w:sz="8" w:space="0" w:color="000000"/>
                  </w:tcBorders>
                  <w:shd w:val="clear" w:color="auto" w:fill="auto"/>
                  <w:vAlign w:val="center"/>
                </w:tcPr>
                <w:p w:rsidR="005E49F4" w:rsidRDefault="005E49F4" w:rsidP="0007409D">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其他要求</w:t>
                  </w:r>
                </w:p>
              </w:tc>
              <w:tc>
                <w:tcPr>
                  <w:tcW w:w="8331" w:type="dxa"/>
                  <w:tcBorders>
                    <w:top w:val="nil"/>
                    <w:left w:val="nil"/>
                    <w:bottom w:val="single" w:sz="8" w:space="0" w:color="000000"/>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6.1 根据报价文件中的承诺及合同需求，进行其他售后服务工作。</w:t>
                  </w:r>
                </w:p>
              </w:tc>
            </w:tr>
            <w:tr w:rsidR="005E49F4" w:rsidTr="0007409D">
              <w:trPr>
                <w:trHeight w:val="688"/>
              </w:trPr>
              <w:tc>
                <w:tcPr>
                  <w:tcW w:w="583" w:type="dxa"/>
                  <w:vMerge/>
                  <w:tcBorders>
                    <w:left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1200" w:type="dxa"/>
                  <w:vMerge/>
                  <w:tcBorders>
                    <w:left w:val="nil"/>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p>
              </w:tc>
              <w:tc>
                <w:tcPr>
                  <w:tcW w:w="8331" w:type="dxa"/>
                  <w:tcBorders>
                    <w:top w:val="nil"/>
                    <w:left w:val="nil"/>
                    <w:bottom w:val="single" w:sz="4" w:space="0" w:color="auto"/>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6.2 报价方应按报价文件中提供的其他详细额外优惠条件以及其他承诺，进行其他售后服务工作。</w:t>
                  </w:r>
                </w:p>
              </w:tc>
            </w:tr>
            <w:tr w:rsidR="005E49F4" w:rsidTr="0007409D">
              <w:trPr>
                <w:trHeight w:val="559"/>
              </w:trPr>
              <w:tc>
                <w:tcPr>
                  <w:tcW w:w="583" w:type="dxa"/>
                  <w:tcBorders>
                    <w:top w:val="single" w:sz="4" w:space="0" w:color="auto"/>
                    <w:left w:val="single" w:sz="8" w:space="0" w:color="000000"/>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r>
                    <w:rPr>
                      <w:rFonts w:ascii="宋体" w:eastAsia="宋体" w:hAnsi="宋体" w:cs="宋体" w:hint="eastAsia"/>
                      <w:color w:val="000000"/>
                      <w:szCs w:val="21"/>
                    </w:rPr>
                    <w:t>7</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5E49F4" w:rsidRDefault="005E49F4" w:rsidP="0007409D">
                  <w:pPr>
                    <w:jc w:val="center"/>
                    <w:rPr>
                      <w:rFonts w:ascii="宋体" w:eastAsia="宋体" w:hAnsi="宋体" w:cs="宋体"/>
                      <w:color w:val="000000"/>
                      <w:szCs w:val="21"/>
                    </w:rPr>
                  </w:pPr>
                  <w:r>
                    <w:rPr>
                      <w:rFonts w:ascii="宋体" w:eastAsia="宋体" w:hAnsi="宋体" w:cs="宋体" w:hint="eastAsia"/>
                      <w:color w:val="000000"/>
                      <w:szCs w:val="21"/>
                    </w:rPr>
                    <w:t>定标方式</w:t>
                  </w:r>
                </w:p>
              </w:tc>
              <w:tc>
                <w:tcPr>
                  <w:tcW w:w="8331" w:type="dxa"/>
                  <w:tcBorders>
                    <w:top w:val="single" w:sz="4" w:space="0" w:color="auto"/>
                    <w:left w:val="nil"/>
                    <w:bottom w:val="single" w:sz="8" w:space="0" w:color="000000"/>
                    <w:right w:val="single" w:sz="8" w:space="0" w:color="000000"/>
                  </w:tcBorders>
                  <w:shd w:val="clear" w:color="auto" w:fill="auto"/>
                  <w:vAlign w:val="center"/>
                </w:tcPr>
                <w:p w:rsidR="005E49F4" w:rsidRDefault="005E49F4" w:rsidP="0007409D">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在提供的货物满足本次采购实质性需求的前提下，按最低价作为定标规则。报价样式详见“</w:t>
                  </w:r>
                  <w:r w:rsidRPr="00767947">
                    <w:rPr>
                      <w:rFonts w:ascii="宋体" w:eastAsia="宋体" w:hAnsi="宋体" w:cs="宋体" w:hint="eastAsia"/>
                      <w:color w:val="000000"/>
                      <w:kern w:val="0"/>
                      <w:szCs w:val="21"/>
                      <w:lang w:bidi="ar"/>
                    </w:rPr>
                    <w:t>2023年度优秀个人及科室表彰奖品</w:t>
                  </w:r>
                  <w:r w:rsidRPr="0000208A">
                    <w:rPr>
                      <w:rFonts w:ascii="宋体" w:eastAsia="宋体" w:hAnsi="宋体" w:cs="宋体" w:hint="eastAsia"/>
                      <w:color w:val="000000"/>
                      <w:kern w:val="0"/>
                      <w:szCs w:val="21"/>
                      <w:lang w:bidi="ar"/>
                    </w:rPr>
                    <w:t>采购项目</w:t>
                  </w:r>
                  <w:r>
                    <w:rPr>
                      <w:rFonts w:ascii="宋体" w:eastAsia="宋体" w:hAnsi="宋体" w:cs="宋体" w:hint="eastAsia"/>
                      <w:color w:val="000000"/>
                      <w:kern w:val="0"/>
                      <w:szCs w:val="21"/>
                      <w:lang w:bidi="ar"/>
                    </w:rPr>
                    <w:t>报价单”</w:t>
                  </w:r>
                </w:p>
              </w:tc>
            </w:tr>
          </w:tbl>
          <w:p w:rsidR="005E49F4" w:rsidRDefault="005E49F4" w:rsidP="0007409D">
            <w:pPr>
              <w:spacing w:line="300" w:lineRule="exact"/>
              <w:ind w:firstLineChars="196" w:firstLine="413"/>
              <w:jc w:val="left"/>
              <w:rPr>
                <w:rFonts w:ascii="仿宋_GB2312" w:hAnsiTheme="minorEastAsia" w:cs="宋体"/>
                <w:b/>
                <w:color w:val="FF0000"/>
                <w:szCs w:val="21"/>
                <w:highlight w:val="yellow"/>
              </w:rPr>
            </w:pPr>
            <w:r>
              <w:rPr>
                <w:rFonts w:ascii="仿宋_GB2312" w:hAnsiTheme="minorEastAsia" w:cs="宋体" w:hint="eastAsia"/>
                <w:b/>
                <w:color w:val="FF0000"/>
                <w:szCs w:val="21"/>
                <w:highlight w:val="yellow"/>
              </w:rPr>
              <w:t>注意：带“★”的为必须满足项，不满足的报价文件则作废；带“</w:t>
            </w:r>
            <w:r>
              <w:rPr>
                <w:rFonts w:ascii="宋体" w:eastAsia="宋体" w:hAnsi="宋体" w:cs="宋体" w:hint="eastAsia"/>
                <w:color w:val="FF0000"/>
                <w:kern w:val="0"/>
                <w:highlight w:val="yellow"/>
              </w:rPr>
              <w:t>▲</w:t>
            </w:r>
            <w:r>
              <w:rPr>
                <w:rFonts w:ascii="仿宋_GB2312" w:hAnsiTheme="minorEastAsia" w:cs="宋体" w:hint="eastAsia"/>
                <w:b/>
                <w:color w:val="FF0000"/>
                <w:szCs w:val="21"/>
                <w:highlight w:val="yellow"/>
              </w:rPr>
              <w:t>”为重要需求，作为满足项目需求的实质性指标，缺少将视为不满足实质性要求。</w:t>
            </w:r>
          </w:p>
        </w:tc>
      </w:tr>
      <w:tr w:rsidR="005E49F4" w:rsidTr="0007409D">
        <w:trPr>
          <w:trHeight w:val="112"/>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b/>
                <w:kern w:val="0"/>
                <w:sz w:val="20"/>
                <w:szCs w:val="20"/>
              </w:rPr>
            </w:pPr>
            <w:r>
              <w:rPr>
                <w:rFonts w:ascii="宋体" w:eastAsia="宋体" w:hAnsi="宋体" w:cs="宋体" w:hint="eastAsia"/>
                <w:b/>
                <w:kern w:val="0"/>
                <w:sz w:val="20"/>
                <w:szCs w:val="20"/>
              </w:rPr>
              <w:lastRenderedPageBreak/>
              <w:t>货物品种需求表</w:t>
            </w:r>
          </w:p>
        </w:tc>
        <w:tc>
          <w:tcPr>
            <w:tcW w:w="9921" w:type="dxa"/>
            <w:gridSpan w:val="3"/>
            <w:vAlign w:val="center"/>
          </w:tcPr>
          <w:tbl>
            <w:tblPr>
              <w:tblW w:w="9182" w:type="dxa"/>
              <w:tblLook w:val="04A0" w:firstRow="1" w:lastRow="0" w:firstColumn="1" w:lastColumn="0" w:noHBand="0" w:noVBand="1"/>
            </w:tblPr>
            <w:tblGrid>
              <w:gridCol w:w="765"/>
              <w:gridCol w:w="1236"/>
              <w:gridCol w:w="1425"/>
              <w:gridCol w:w="2896"/>
              <w:gridCol w:w="1805"/>
              <w:gridCol w:w="1055"/>
            </w:tblGrid>
            <w:tr w:rsidR="005E49F4" w:rsidRPr="00DA35D4" w:rsidTr="0007409D">
              <w:trPr>
                <w:trHeight w:val="525"/>
              </w:trPr>
              <w:tc>
                <w:tcPr>
                  <w:tcW w:w="76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sidRPr="00DA35D4">
                    <w:rPr>
                      <w:rFonts w:asciiTheme="minorEastAsia" w:hAnsiTheme="minorEastAsia" w:hint="eastAsia"/>
                      <w:szCs w:val="21"/>
                    </w:rPr>
                    <w:t>序号</w:t>
                  </w:r>
                </w:p>
              </w:tc>
              <w:tc>
                <w:tcPr>
                  <w:tcW w:w="1236" w:type="dxa"/>
                  <w:tcBorders>
                    <w:top w:val="single" w:sz="8" w:space="0" w:color="000000"/>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Pr>
                      <w:rFonts w:asciiTheme="minorEastAsia" w:hAnsiTheme="minorEastAsia" w:hint="eastAsia"/>
                      <w:szCs w:val="21"/>
                    </w:rPr>
                    <w:t>物品</w:t>
                  </w:r>
                  <w:r w:rsidRPr="00DA35D4">
                    <w:rPr>
                      <w:rFonts w:asciiTheme="minorEastAsia" w:hAnsiTheme="minorEastAsia" w:hint="eastAsia"/>
                      <w:szCs w:val="21"/>
                    </w:rPr>
                    <w:t>名称</w:t>
                  </w:r>
                </w:p>
              </w:tc>
              <w:tc>
                <w:tcPr>
                  <w:tcW w:w="1425" w:type="dxa"/>
                  <w:tcBorders>
                    <w:top w:val="single" w:sz="8" w:space="0" w:color="000000"/>
                    <w:left w:val="nil"/>
                    <w:bottom w:val="single" w:sz="8" w:space="0" w:color="000000"/>
                    <w:right w:val="single" w:sz="4" w:space="0" w:color="auto"/>
                  </w:tcBorders>
                  <w:shd w:val="clear" w:color="auto" w:fill="auto"/>
                  <w:vAlign w:val="center"/>
                </w:tcPr>
                <w:p w:rsidR="005E49F4" w:rsidRPr="00DA35D4" w:rsidRDefault="005E49F4" w:rsidP="0007409D">
                  <w:pPr>
                    <w:spacing w:line="300" w:lineRule="exact"/>
                    <w:jc w:val="center"/>
                    <w:rPr>
                      <w:rFonts w:asciiTheme="minorEastAsia" w:hAnsiTheme="minorEastAsia"/>
                      <w:szCs w:val="21"/>
                    </w:rPr>
                  </w:pPr>
                  <w:r>
                    <w:rPr>
                      <w:rFonts w:asciiTheme="minorEastAsia" w:hAnsiTheme="minorEastAsia" w:hint="eastAsia"/>
                      <w:szCs w:val="21"/>
                    </w:rPr>
                    <w:t>规格</w:t>
                  </w:r>
                </w:p>
              </w:tc>
              <w:tc>
                <w:tcPr>
                  <w:tcW w:w="2896" w:type="dxa"/>
                  <w:tcBorders>
                    <w:top w:val="single" w:sz="8" w:space="0" w:color="000000"/>
                    <w:left w:val="single" w:sz="4" w:space="0" w:color="auto"/>
                    <w:bottom w:val="single" w:sz="8" w:space="0" w:color="000000"/>
                    <w:right w:val="single" w:sz="8" w:space="0" w:color="000000"/>
                  </w:tcBorders>
                  <w:shd w:val="clear" w:color="auto" w:fill="auto"/>
                  <w:vAlign w:val="center"/>
                </w:tcPr>
                <w:p w:rsidR="005E49F4" w:rsidRPr="00DA35D4" w:rsidRDefault="005E49F4" w:rsidP="0007409D">
                  <w:pPr>
                    <w:spacing w:line="300" w:lineRule="exact"/>
                    <w:jc w:val="center"/>
                    <w:rPr>
                      <w:rFonts w:asciiTheme="minorEastAsia" w:hAnsiTheme="minorEastAsia"/>
                      <w:szCs w:val="21"/>
                    </w:rPr>
                  </w:pPr>
                  <w:r w:rsidRPr="00DA35D4">
                    <w:rPr>
                      <w:rFonts w:asciiTheme="minorEastAsia" w:hAnsiTheme="minorEastAsia" w:hint="eastAsia"/>
                      <w:szCs w:val="21"/>
                    </w:rPr>
                    <w:t>品种详细需求</w:t>
                  </w:r>
                </w:p>
              </w:tc>
              <w:tc>
                <w:tcPr>
                  <w:tcW w:w="1805" w:type="dxa"/>
                  <w:tcBorders>
                    <w:top w:val="single" w:sz="8" w:space="0" w:color="000000"/>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jc w:val="center"/>
                    <w:rPr>
                      <w:rFonts w:asciiTheme="minorEastAsia" w:hAnsiTheme="minorEastAsia"/>
                      <w:szCs w:val="21"/>
                    </w:rPr>
                  </w:pPr>
                  <w:r w:rsidRPr="00DA35D4">
                    <w:rPr>
                      <w:rFonts w:asciiTheme="minorEastAsia" w:hAnsiTheme="minorEastAsia" w:hint="eastAsia"/>
                      <w:szCs w:val="21"/>
                    </w:rPr>
                    <w:t>参考品牌</w:t>
                  </w:r>
                </w:p>
              </w:tc>
              <w:tc>
                <w:tcPr>
                  <w:tcW w:w="1055" w:type="dxa"/>
                  <w:tcBorders>
                    <w:top w:val="single" w:sz="8" w:space="0" w:color="000000"/>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jc w:val="center"/>
                    <w:rPr>
                      <w:rFonts w:asciiTheme="minorEastAsia" w:hAnsiTheme="minorEastAsia"/>
                      <w:szCs w:val="21"/>
                    </w:rPr>
                  </w:pPr>
                  <w:r w:rsidRPr="00DA35D4">
                    <w:rPr>
                      <w:rFonts w:asciiTheme="minorEastAsia" w:hAnsiTheme="minorEastAsia" w:hint="eastAsia"/>
                      <w:szCs w:val="21"/>
                    </w:rPr>
                    <w:t>备注</w:t>
                  </w:r>
                </w:p>
              </w:tc>
            </w:tr>
            <w:tr w:rsidR="005E49F4" w:rsidRPr="00DA35D4" w:rsidTr="0007409D">
              <w:trPr>
                <w:trHeight w:val="612"/>
              </w:trPr>
              <w:tc>
                <w:tcPr>
                  <w:tcW w:w="765" w:type="dxa"/>
                  <w:tcBorders>
                    <w:top w:val="nil"/>
                    <w:left w:val="single" w:sz="8" w:space="0" w:color="000000"/>
                    <w:bottom w:val="nil"/>
                    <w:right w:val="single" w:sz="8" w:space="0" w:color="000000"/>
                  </w:tcBorders>
                  <w:shd w:val="clear" w:color="auto" w:fill="auto"/>
                  <w:vAlign w:val="center"/>
                </w:tcPr>
                <w:p w:rsidR="005E49F4" w:rsidRPr="00DA35D4" w:rsidRDefault="005E49F4" w:rsidP="0007409D">
                  <w:pPr>
                    <w:spacing w:line="300" w:lineRule="exact"/>
                    <w:jc w:val="center"/>
                    <w:rPr>
                      <w:rFonts w:asciiTheme="minorEastAsia" w:hAnsiTheme="minorEastAsia"/>
                      <w:szCs w:val="21"/>
                    </w:rPr>
                  </w:pPr>
                  <w:r w:rsidRPr="00DA35D4">
                    <w:rPr>
                      <w:rFonts w:asciiTheme="minorEastAsia" w:hAnsiTheme="minorEastAsia" w:hint="eastAsia"/>
                      <w:szCs w:val="21"/>
                    </w:rPr>
                    <w:t>1</w:t>
                  </w:r>
                </w:p>
              </w:tc>
              <w:tc>
                <w:tcPr>
                  <w:tcW w:w="1236" w:type="dxa"/>
                  <w:tcBorders>
                    <w:top w:val="nil"/>
                    <w:left w:val="nil"/>
                    <w:bottom w:val="nil"/>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Pr>
                      <w:rFonts w:asciiTheme="minorEastAsia" w:hAnsiTheme="minorEastAsia" w:hint="eastAsia"/>
                      <w:szCs w:val="21"/>
                    </w:rPr>
                    <w:t>坚果礼盒</w:t>
                  </w:r>
                </w:p>
              </w:tc>
              <w:tc>
                <w:tcPr>
                  <w:tcW w:w="1425" w:type="dxa"/>
                  <w:tcBorders>
                    <w:top w:val="nil"/>
                    <w:left w:val="nil"/>
                    <w:right w:val="single" w:sz="4" w:space="0" w:color="auto"/>
                  </w:tcBorders>
                  <w:shd w:val="clear" w:color="auto" w:fill="auto"/>
                  <w:vAlign w:val="center"/>
                </w:tcPr>
                <w:p w:rsidR="005E49F4" w:rsidRPr="00A26008" w:rsidRDefault="005E49F4" w:rsidP="0007409D">
                  <w:pPr>
                    <w:pStyle w:val="a0"/>
                    <w:ind w:firstLine="0"/>
                  </w:pPr>
                  <w:r w:rsidRPr="00C813ED">
                    <w:rPr>
                      <w:rFonts w:ascii="宋体" w:eastAsia="宋体" w:hAnsi="宋体" w:cs="宋体" w:hint="eastAsia"/>
                      <w:color w:val="000000"/>
                      <w:kern w:val="0"/>
                      <w:sz w:val="22"/>
                    </w:rPr>
                    <w:t>≥</w:t>
                  </w:r>
                  <w:r>
                    <w:rPr>
                      <w:rFonts w:asciiTheme="minorEastAsia" w:hAnsiTheme="minorEastAsia" w:hint="eastAsia"/>
                      <w:szCs w:val="21"/>
                    </w:rPr>
                    <w:t>1.24</w:t>
                  </w:r>
                  <w:r w:rsidRPr="00DA35D4">
                    <w:rPr>
                      <w:rFonts w:asciiTheme="minorEastAsia" w:hAnsiTheme="minorEastAsia" w:hint="eastAsia"/>
                      <w:szCs w:val="21"/>
                    </w:rPr>
                    <w:t>kg/</w:t>
                  </w:r>
                  <w:r>
                    <w:rPr>
                      <w:rFonts w:asciiTheme="minorEastAsia" w:hAnsiTheme="minorEastAsia" w:hint="eastAsia"/>
                      <w:szCs w:val="21"/>
                    </w:rPr>
                    <w:t>盒</w:t>
                  </w:r>
                </w:p>
              </w:tc>
              <w:tc>
                <w:tcPr>
                  <w:tcW w:w="2896" w:type="dxa"/>
                  <w:tcBorders>
                    <w:top w:val="nil"/>
                    <w:left w:val="single" w:sz="4" w:space="0" w:color="auto"/>
                    <w:right w:val="single" w:sz="8" w:space="0" w:color="000000"/>
                  </w:tcBorders>
                  <w:shd w:val="clear" w:color="auto" w:fill="auto"/>
                  <w:vAlign w:val="center"/>
                </w:tcPr>
                <w:p w:rsidR="005E49F4" w:rsidRDefault="005E49F4" w:rsidP="0007409D">
                  <w:pPr>
                    <w:spacing w:line="300" w:lineRule="exact"/>
                    <w:rPr>
                      <w:rFonts w:asciiTheme="minorEastAsia" w:hAnsiTheme="minorEastAsia"/>
                      <w:szCs w:val="21"/>
                    </w:rPr>
                  </w:pPr>
                  <w:r>
                    <w:rPr>
                      <w:rFonts w:asciiTheme="minorEastAsia" w:hAnsiTheme="minorEastAsia" w:hint="eastAsia"/>
                      <w:szCs w:val="21"/>
                    </w:rPr>
                    <w:t>至少包含六种口味，如</w:t>
                  </w:r>
                  <w:r w:rsidRPr="005A64C4">
                    <w:rPr>
                      <w:rFonts w:asciiTheme="minorEastAsia" w:hAnsiTheme="minorEastAsia" w:hint="eastAsia"/>
                      <w:szCs w:val="21"/>
                    </w:rPr>
                    <w:t>扁桃仁、榛子仁、腰果仁等</w:t>
                  </w:r>
                  <w:r w:rsidRPr="00DA35D4">
                    <w:rPr>
                      <w:rFonts w:asciiTheme="minorEastAsia" w:hAnsiTheme="minorEastAsia" w:hint="eastAsia"/>
                      <w:szCs w:val="21"/>
                    </w:rPr>
                    <w:t>；</w:t>
                  </w:r>
                </w:p>
                <w:p w:rsidR="005E49F4" w:rsidRPr="00A26008" w:rsidRDefault="005E49F4" w:rsidP="0007409D">
                  <w:pPr>
                    <w:pStyle w:val="a0"/>
                    <w:ind w:firstLine="0"/>
                  </w:pPr>
                  <w:r>
                    <w:rPr>
                      <w:rFonts w:hint="eastAsia"/>
                    </w:rPr>
                    <w:t>口味正宗、新鲜</w:t>
                  </w:r>
                </w:p>
              </w:tc>
              <w:tc>
                <w:tcPr>
                  <w:tcW w:w="1805" w:type="dxa"/>
                  <w:tcBorders>
                    <w:top w:val="single" w:sz="8" w:space="0" w:color="000000"/>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sidRPr="00C9278C">
                    <w:rPr>
                      <w:rFonts w:asciiTheme="minorEastAsia" w:hAnsiTheme="minorEastAsia"/>
                      <w:szCs w:val="21"/>
                    </w:rPr>
                    <w:t>Members Mark</w:t>
                  </w:r>
                  <w:r>
                    <w:rPr>
                      <w:rFonts w:asciiTheme="minorEastAsia" w:hAnsiTheme="minorEastAsia" w:hint="eastAsia"/>
                      <w:szCs w:val="21"/>
                    </w:rPr>
                    <w:t>等</w:t>
                  </w:r>
                </w:p>
              </w:tc>
              <w:tc>
                <w:tcPr>
                  <w:tcW w:w="1055" w:type="dxa"/>
                  <w:tcBorders>
                    <w:top w:val="nil"/>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Pr>
                      <w:rFonts w:asciiTheme="minorEastAsia" w:hAnsiTheme="minorEastAsia" w:hint="eastAsia"/>
                      <w:szCs w:val="21"/>
                    </w:rPr>
                    <w:t>/</w:t>
                  </w:r>
                </w:p>
              </w:tc>
            </w:tr>
            <w:tr w:rsidR="005E49F4" w:rsidRPr="00DA35D4" w:rsidTr="0007409D">
              <w:trPr>
                <w:trHeight w:val="810"/>
              </w:trPr>
              <w:tc>
                <w:tcPr>
                  <w:tcW w:w="765" w:type="dxa"/>
                  <w:tcBorders>
                    <w:top w:val="single" w:sz="4" w:space="0" w:color="auto"/>
                    <w:left w:val="single" w:sz="8" w:space="0" w:color="000000"/>
                    <w:bottom w:val="single" w:sz="8" w:space="0" w:color="000000"/>
                    <w:right w:val="single" w:sz="8" w:space="0" w:color="000000"/>
                  </w:tcBorders>
                  <w:shd w:val="clear" w:color="auto" w:fill="auto"/>
                  <w:vAlign w:val="center"/>
                </w:tcPr>
                <w:p w:rsidR="005E49F4" w:rsidRPr="00DA35D4" w:rsidRDefault="005E49F4" w:rsidP="0007409D">
                  <w:pPr>
                    <w:spacing w:line="300" w:lineRule="exact"/>
                    <w:jc w:val="center"/>
                    <w:rPr>
                      <w:rFonts w:asciiTheme="minorEastAsia" w:hAnsiTheme="minorEastAsia"/>
                      <w:szCs w:val="21"/>
                    </w:rPr>
                  </w:pPr>
                  <w:r w:rsidRPr="00DA35D4">
                    <w:rPr>
                      <w:rFonts w:asciiTheme="minorEastAsia" w:hAnsiTheme="minorEastAsia" w:hint="eastAsia"/>
                      <w:szCs w:val="21"/>
                    </w:rPr>
                    <w:t>2</w:t>
                  </w:r>
                </w:p>
              </w:tc>
              <w:tc>
                <w:tcPr>
                  <w:tcW w:w="1236" w:type="dxa"/>
                  <w:tcBorders>
                    <w:top w:val="single" w:sz="4" w:space="0" w:color="auto"/>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Pr>
                      <w:rFonts w:asciiTheme="minorEastAsia" w:hAnsiTheme="minorEastAsia" w:hint="eastAsia"/>
                      <w:szCs w:val="21"/>
                    </w:rPr>
                    <w:t>杂粮礼盒</w:t>
                  </w:r>
                </w:p>
              </w:tc>
              <w:tc>
                <w:tcPr>
                  <w:tcW w:w="1425" w:type="dxa"/>
                  <w:tcBorders>
                    <w:top w:val="single" w:sz="8" w:space="0" w:color="000000"/>
                    <w:left w:val="nil"/>
                    <w:bottom w:val="single" w:sz="8" w:space="0" w:color="000000"/>
                    <w:right w:val="single" w:sz="4" w:space="0" w:color="auto"/>
                  </w:tcBorders>
                  <w:shd w:val="clear" w:color="auto" w:fill="auto"/>
                  <w:vAlign w:val="center"/>
                </w:tcPr>
                <w:p w:rsidR="005E49F4" w:rsidRPr="00DA35D4" w:rsidRDefault="005E49F4" w:rsidP="0007409D">
                  <w:pPr>
                    <w:spacing w:line="300" w:lineRule="exact"/>
                    <w:rPr>
                      <w:rFonts w:asciiTheme="minorEastAsia" w:hAnsiTheme="minorEastAsia"/>
                      <w:szCs w:val="21"/>
                    </w:rPr>
                  </w:pPr>
                  <w:r w:rsidRPr="00C813ED">
                    <w:rPr>
                      <w:rFonts w:ascii="宋体" w:eastAsia="宋体" w:hAnsi="宋体" w:cs="宋体" w:hint="eastAsia"/>
                      <w:color w:val="000000"/>
                      <w:kern w:val="0"/>
                      <w:sz w:val="22"/>
                    </w:rPr>
                    <w:t>≥</w:t>
                  </w:r>
                  <w:r>
                    <w:rPr>
                      <w:rFonts w:asciiTheme="minorEastAsia" w:hAnsiTheme="minorEastAsia" w:hint="eastAsia"/>
                      <w:szCs w:val="21"/>
                    </w:rPr>
                    <w:t>2.08kg/盒</w:t>
                  </w:r>
                </w:p>
              </w:tc>
              <w:tc>
                <w:tcPr>
                  <w:tcW w:w="2896" w:type="dxa"/>
                  <w:tcBorders>
                    <w:top w:val="single" w:sz="8" w:space="0" w:color="000000"/>
                    <w:left w:val="single" w:sz="4" w:space="0" w:color="auto"/>
                    <w:bottom w:val="single" w:sz="8" w:space="0" w:color="000000"/>
                    <w:right w:val="single" w:sz="8" w:space="0" w:color="000000"/>
                  </w:tcBorders>
                  <w:shd w:val="clear" w:color="auto" w:fill="auto"/>
                  <w:vAlign w:val="center"/>
                </w:tcPr>
                <w:p w:rsidR="005E49F4" w:rsidRPr="00A26008" w:rsidRDefault="005E49F4" w:rsidP="0007409D">
                  <w:pPr>
                    <w:spacing w:line="300" w:lineRule="exact"/>
                    <w:rPr>
                      <w:rFonts w:asciiTheme="minorEastAsia" w:hAnsiTheme="minorEastAsia"/>
                      <w:szCs w:val="21"/>
                    </w:rPr>
                  </w:pPr>
                  <w:r>
                    <w:rPr>
                      <w:rFonts w:asciiTheme="minorEastAsia" w:hAnsiTheme="minorEastAsia" w:hint="eastAsia"/>
                      <w:szCs w:val="21"/>
                    </w:rPr>
                    <w:t>口味多样、至少8种，如绿豆</w:t>
                  </w:r>
                  <w:r w:rsidRPr="005A64C4">
                    <w:rPr>
                      <w:rFonts w:asciiTheme="minorEastAsia" w:hAnsiTheme="minorEastAsia" w:hint="eastAsia"/>
                      <w:szCs w:val="21"/>
                    </w:rPr>
                    <w:t>、玉米糁、莲子粥、南瓜粥等</w:t>
                  </w:r>
                </w:p>
                <w:p w:rsidR="005E49F4" w:rsidRPr="00DA35D4" w:rsidRDefault="005E49F4" w:rsidP="0007409D">
                  <w:pPr>
                    <w:spacing w:line="300" w:lineRule="exact"/>
                    <w:rPr>
                      <w:rFonts w:asciiTheme="minorEastAsia" w:hAnsiTheme="minorEastAsia"/>
                      <w:szCs w:val="21"/>
                    </w:rPr>
                  </w:pPr>
                  <w:r w:rsidRPr="00DA35D4">
                    <w:rPr>
                      <w:rFonts w:asciiTheme="minorEastAsia" w:hAnsiTheme="minorEastAsia" w:hint="eastAsia"/>
                      <w:szCs w:val="21"/>
                    </w:rPr>
                    <w:t>色泽：</w:t>
                  </w:r>
                  <w:r>
                    <w:rPr>
                      <w:rFonts w:asciiTheme="minorEastAsia" w:hAnsiTheme="minorEastAsia" w:hint="eastAsia"/>
                      <w:szCs w:val="21"/>
                    </w:rPr>
                    <w:t>明亮、新鲜</w:t>
                  </w:r>
                  <w:r w:rsidRPr="00DA35D4">
                    <w:rPr>
                      <w:rFonts w:asciiTheme="minorEastAsia" w:hAnsiTheme="minorEastAsia" w:hint="eastAsia"/>
                      <w:szCs w:val="21"/>
                    </w:rPr>
                    <w:t>；</w:t>
                  </w:r>
                </w:p>
              </w:tc>
              <w:tc>
                <w:tcPr>
                  <w:tcW w:w="1805" w:type="dxa"/>
                  <w:tcBorders>
                    <w:top w:val="single" w:sz="8" w:space="0" w:color="000000"/>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sidRPr="00C9278C">
                    <w:rPr>
                      <w:rFonts w:asciiTheme="minorEastAsia" w:hAnsiTheme="minorEastAsia"/>
                      <w:szCs w:val="21"/>
                    </w:rPr>
                    <w:t>Members Mark</w:t>
                  </w:r>
                  <w:r>
                    <w:rPr>
                      <w:rFonts w:asciiTheme="minorEastAsia" w:hAnsiTheme="minorEastAsia" w:hint="eastAsia"/>
                      <w:szCs w:val="21"/>
                    </w:rPr>
                    <w:t>等</w:t>
                  </w:r>
                </w:p>
              </w:tc>
              <w:tc>
                <w:tcPr>
                  <w:tcW w:w="1055" w:type="dxa"/>
                  <w:tcBorders>
                    <w:top w:val="nil"/>
                    <w:left w:val="nil"/>
                    <w:bottom w:val="single" w:sz="8" w:space="0" w:color="000000"/>
                    <w:right w:val="single" w:sz="8" w:space="0" w:color="000000"/>
                  </w:tcBorders>
                  <w:shd w:val="clear" w:color="auto" w:fill="auto"/>
                  <w:vAlign w:val="center"/>
                </w:tcPr>
                <w:p w:rsidR="005E49F4" w:rsidRPr="00DA35D4" w:rsidRDefault="005E49F4" w:rsidP="0007409D">
                  <w:pPr>
                    <w:spacing w:line="300" w:lineRule="exact"/>
                    <w:rPr>
                      <w:rFonts w:asciiTheme="minorEastAsia" w:hAnsiTheme="minorEastAsia"/>
                      <w:szCs w:val="21"/>
                    </w:rPr>
                  </w:pPr>
                  <w:r>
                    <w:rPr>
                      <w:rFonts w:asciiTheme="minorEastAsia" w:hAnsiTheme="minorEastAsia" w:hint="eastAsia"/>
                      <w:szCs w:val="21"/>
                    </w:rPr>
                    <w:t>/</w:t>
                  </w:r>
                </w:p>
              </w:tc>
            </w:tr>
          </w:tbl>
          <w:p w:rsidR="005E49F4" w:rsidRDefault="005E49F4" w:rsidP="0007409D">
            <w:pPr>
              <w:rPr>
                <w:rFonts w:asciiTheme="minorEastAsia" w:hAnsiTheme="minorEastAsia"/>
                <w:b/>
                <w:color w:val="FF0000"/>
                <w:szCs w:val="21"/>
              </w:rPr>
            </w:pPr>
            <w:r>
              <w:rPr>
                <w:rFonts w:hint="eastAsia"/>
                <w:b/>
              </w:rPr>
              <w:t>注意</w:t>
            </w:r>
            <w:r>
              <w:rPr>
                <w:rFonts w:hint="eastAsia"/>
                <w:b/>
              </w:rPr>
              <w:t xml:space="preserve">  </w:t>
            </w:r>
            <w:r>
              <w:rPr>
                <w:rFonts w:asciiTheme="minorEastAsia" w:hAnsiTheme="minorEastAsia" w:hint="eastAsia"/>
                <w:b/>
                <w:color w:val="FF0000"/>
                <w:szCs w:val="21"/>
              </w:rPr>
              <w:t>1.</w:t>
            </w:r>
            <w:r>
              <w:rPr>
                <w:rFonts w:asciiTheme="minorEastAsia" w:hAnsiTheme="minorEastAsia"/>
                <w:b/>
                <w:color w:val="FF0000"/>
                <w:szCs w:val="21"/>
              </w:rPr>
              <w:t xml:space="preserve"> </w:t>
            </w:r>
            <w:r>
              <w:rPr>
                <w:rFonts w:asciiTheme="minorEastAsia" w:hAnsiTheme="minorEastAsia" w:cs="宋体" w:hint="eastAsia"/>
                <w:b/>
                <w:color w:val="FF0000"/>
                <w:kern w:val="0"/>
                <w:szCs w:val="21"/>
                <w:lang w:bidi="ar"/>
              </w:rPr>
              <w:t>以上品种品牌需提供国内知名一线品牌</w:t>
            </w:r>
          </w:p>
          <w:p w:rsidR="005E49F4" w:rsidRDefault="005E49F4" w:rsidP="0007409D">
            <w:pPr>
              <w:pStyle w:val="a0"/>
              <w:ind w:firstLineChars="290" w:firstLine="611"/>
              <w:rPr>
                <w:rFonts w:asciiTheme="minorEastAsia" w:hAnsiTheme="minorEastAsia" w:cs="宋体"/>
                <w:b/>
                <w:color w:val="FF0000"/>
                <w:kern w:val="0"/>
                <w:szCs w:val="21"/>
                <w:lang w:bidi="ar"/>
              </w:rPr>
            </w:pPr>
            <w:r>
              <w:rPr>
                <w:rFonts w:asciiTheme="minorEastAsia" w:hAnsiTheme="minorEastAsia" w:cs="宋体" w:hint="eastAsia"/>
                <w:b/>
                <w:color w:val="FF0000"/>
                <w:kern w:val="0"/>
                <w:szCs w:val="21"/>
                <w:lang w:bidi="ar"/>
              </w:rPr>
              <w:t>2. 报价方根据成本自行决定报价，但不得以低于其企业成本的报价；</w:t>
            </w:r>
          </w:p>
        </w:tc>
      </w:tr>
      <w:tr w:rsidR="005E49F4" w:rsidRPr="0000208A" w:rsidTr="0007409D">
        <w:trPr>
          <w:trHeight w:val="112"/>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b/>
                <w:kern w:val="0"/>
                <w:sz w:val="20"/>
                <w:szCs w:val="20"/>
              </w:rPr>
            </w:pPr>
            <w:r>
              <w:rPr>
                <w:rFonts w:ascii="宋体" w:eastAsia="宋体" w:hAnsi="宋体" w:cs="宋体" w:hint="eastAsia"/>
                <w:b/>
                <w:kern w:val="0"/>
                <w:sz w:val="20"/>
                <w:szCs w:val="20"/>
              </w:rPr>
              <w:t>货物物品清单样式</w:t>
            </w:r>
          </w:p>
        </w:tc>
        <w:tc>
          <w:tcPr>
            <w:tcW w:w="9921" w:type="dxa"/>
            <w:gridSpan w:val="3"/>
            <w:vAlign w:val="center"/>
          </w:tcPr>
          <w:tbl>
            <w:tblPr>
              <w:tblW w:w="9782" w:type="dxa"/>
              <w:tblLook w:val="04A0" w:firstRow="1" w:lastRow="0" w:firstColumn="1" w:lastColumn="0" w:noHBand="0" w:noVBand="1"/>
            </w:tblPr>
            <w:tblGrid>
              <w:gridCol w:w="556"/>
              <w:gridCol w:w="1280"/>
              <w:gridCol w:w="850"/>
              <w:gridCol w:w="709"/>
              <w:gridCol w:w="850"/>
              <w:gridCol w:w="1280"/>
              <w:gridCol w:w="1059"/>
              <w:gridCol w:w="1280"/>
              <w:gridCol w:w="838"/>
              <w:gridCol w:w="1080"/>
            </w:tblGrid>
            <w:tr w:rsidR="005E49F4" w:rsidTr="0007409D">
              <w:trPr>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物品名称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规格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品牌</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产地</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生产日期</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保质期</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产品级别</w:t>
                  </w:r>
                </w:p>
              </w:tc>
              <w:tc>
                <w:tcPr>
                  <w:tcW w:w="838"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5E49F4" w:rsidRDefault="005E49F4" w:rsidP="0007409D">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5E49F4" w:rsidTr="0007409D">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5E49F4" w:rsidTr="0007409D">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5E49F4" w:rsidTr="0007409D">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5E49F4" w:rsidTr="0007409D">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2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5E49F4" w:rsidRDefault="005E49F4" w:rsidP="0007409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5E49F4" w:rsidRDefault="005E49F4" w:rsidP="0007409D">
            <w:pPr>
              <w:widowControl/>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注：提供的具体货物，请按以上清单样式提供。</w:t>
            </w:r>
          </w:p>
        </w:tc>
      </w:tr>
      <w:tr w:rsidR="005E49F4" w:rsidRPr="0000208A" w:rsidTr="0007409D">
        <w:trPr>
          <w:trHeight w:val="112"/>
          <w:tblCellSpacing w:w="0" w:type="dxa"/>
          <w:jc w:val="center"/>
        </w:trPr>
        <w:tc>
          <w:tcPr>
            <w:tcW w:w="713" w:type="dxa"/>
            <w:vAlign w:val="center"/>
          </w:tcPr>
          <w:p w:rsidR="005E49F4" w:rsidRPr="00D51C7A" w:rsidRDefault="005E49F4" w:rsidP="0007409D">
            <w:pPr>
              <w:widowControl/>
              <w:spacing w:before="100" w:beforeAutospacing="1" w:after="100" w:afterAutospacing="1"/>
              <w:jc w:val="left"/>
              <w:rPr>
                <w:rFonts w:ascii="宋体" w:eastAsia="宋体" w:hAnsi="宋体" w:cs="宋体"/>
                <w:b/>
                <w:kern w:val="0"/>
                <w:sz w:val="20"/>
                <w:szCs w:val="20"/>
              </w:rPr>
            </w:pPr>
            <w:r w:rsidRPr="00D51C7A">
              <w:rPr>
                <w:rFonts w:ascii="宋体" w:eastAsia="宋体" w:hAnsi="宋体" w:cs="宋体" w:hint="eastAsia"/>
                <w:b/>
                <w:color w:val="000000"/>
                <w:kern w:val="0"/>
                <w:sz w:val="20"/>
                <w:szCs w:val="20"/>
                <w:lang w:bidi="ar"/>
              </w:rPr>
              <w:t>报价单</w:t>
            </w:r>
            <w:r>
              <w:rPr>
                <w:rFonts w:ascii="宋体" w:eastAsia="宋体" w:hAnsi="宋体" w:cs="宋体" w:hint="eastAsia"/>
                <w:b/>
                <w:color w:val="000000"/>
                <w:kern w:val="0"/>
                <w:sz w:val="20"/>
                <w:szCs w:val="20"/>
                <w:lang w:bidi="ar"/>
              </w:rPr>
              <w:t>样式</w:t>
            </w:r>
          </w:p>
        </w:tc>
        <w:tc>
          <w:tcPr>
            <w:tcW w:w="9921" w:type="dxa"/>
            <w:gridSpan w:val="3"/>
            <w:vAlign w:val="center"/>
          </w:tcPr>
          <w:p w:rsidR="005E49F4" w:rsidRDefault="005E49F4" w:rsidP="0007409D">
            <w:pPr>
              <w:widowControl/>
              <w:jc w:val="center"/>
              <w:rPr>
                <w:rFonts w:ascii="宋体" w:eastAsia="宋体" w:hAnsi="宋体" w:cs="宋体"/>
                <w:b/>
                <w:color w:val="000000"/>
                <w:kern w:val="0"/>
                <w:sz w:val="20"/>
                <w:szCs w:val="20"/>
                <w:lang w:bidi="ar"/>
              </w:rPr>
            </w:pPr>
            <w:r w:rsidRPr="00BE704F">
              <w:rPr>
                <w:rFonts w:ascii="宋体" w:eastAsia="宋体" w:hAnsi="宋体" w:cs="宋体" w:hint="eastAsia"/>
                <w:b/>
                <w:color w:val="000000"/>
                <w:kern w:val="0"/>
                <w:sz w:val="20"/>
                <w:szCs w:val="20"/>
                <w:lang w:bidi="ar"/>
              </w:rPr>
              <w:t>2023年度优秀个人及科室表彰</w:t>
            </w:r>
            <w:r w:rsidRPr="00D51C7A">
              <w:rPr>
                <w:rFonts w:ascii="宋体" w:eastAsia="宋体" w:hAnsi="宋体" w:cs="宋体" w:hint="eastAsia"/>
                <w:b/>
                <w:color w:val="000000"/>
                <w:kern w:val="0"/>
                <w:sz w:val="20"/>
                <w:szCs w:val="20"/>
                <w:lang w:bidi="ar"/>
              </w:rPr>
              <w:t>采购项目报价单</w:t>
            </w:r>
          </w:p>
          <w:tbl>
            <w:tblPr>
              <w:tblStyle w:val="a4"/>
              <w:tblW w:w="10227" w:type="dxa"/>
              <w:tblLook w:val="04A0" w:firstRow="1" w:lastRow="0" w:firstColumn="1" w:lastColumn="0" w:noHBand="0" w:noVBand="1"/>
            </w:tblPr>
            <w:tblGrid>
              <w:gridCol w:w="607"/>
              <w:gridCol w:w="1156"/>
              <w:gridCol w:w="1560"/>
              <w:gridCol w:w="1417"/>
              <w:gridCol w:w="992"/>
              <w:gridCol w:w="1560"/>
              <w:gridCol w:w="1842"/>
              <w:gridCol w:w="1076"/>
              <w:gridCol w:w="17"/>
            </w:tblGrid>
            <w:tr w:rsidR="005E49F4" w:rsidTr="0007409D">
              <w:tc>
                <w:tcPr>
                  <w:tcW w:w="607" w:type="dxa"/>
                </w:tcPr>
                <w:p w:rsidR="005E49F4" w:rsidRPr="00D51C7A" w:rsidRDefault="005E49F4" w:rsidP="0007409D">
                  <w:pPr>
                    <w:pStyle w:val="a0"/>
                    <w:spacing w:line="240" w:lineRule="exact"/>
                    <w:ind w:firstLine="0"/>
                    <w:jc w:val="center"/>
                    <w:rPr>
                      <w:b/>
                      <w:lang w:bidi="ar"/>
                    </w:rPr>
                  </w:pPr>
                  <w:r w:rsidRPr="00D51C7A">
                    <w:rPr>
                      <w:rFonts w:hint="eastAsia"/>
                      <w:b/>
                      <w:lang w:bidi="ar"/>
                    </w:rPr>
                    <w:t>序号</w:t>
                  </w:r>
                </w:p>
              </w:tc>
              <w:tc>
                <w:tcPr>
                  <w:tcW w:w="1156" w:type="dxa"/>
                </w:tcPr>
                <w:p w:rsidR="005E49F4" w:rsidRPr="00D51C7A" w:rsidRDefault="005E49F4" w:rsidP="0007409D">
                  <w:pPr>
                    <w:pStyle w:val="a0"/>
                    <w:spacing w:line="240" w:lineRule="exact"/>
                    <w:ind w:firstLine="0"/>
                    <w:rPr>
                      <w:b/>
                      <w:lang w:bidi="ar"/>
                    </w:rPr>
                  </w:pPr>
                  <w:r>
                    <w:rPr>
                      <w:rFonts w:hint="eastAsia"/>
                      <w:b/>
                      <w:lang w:bidi="ar"/>
                    </w:rPr>
                    <w:t>货物名称</w:t>
                  </w:r>
                </w:p>
              </w:tc>
              <w:tc>
                <w:tcPr>
                  <w:tcW w:w="1560" w:type="dxa"/>
                </w:tcPr>
                <w:p w:rsidR="005E49F4" w:rsidRPr="00D51C7A" w:rsidRDefault="005E49F4" w:rsidP="0007409D">
                  <w:pPr>
                    <w:pStyle w:val="a0"/>
                    <w:spacing w:line="240" w:lineRule="exact"/>
                    <w:ind w:firstLine="0"/>
                    <w:jc w:val="center"/>
                    <w:rPr>
                      <w:b/>
                      <w:lang w:bidi="ar"/>
                    </w:rPr>
                  </w:pPr>
                  <w:r w:rsidRPr="00D51C7A">
                    <w:rPr>
                      <w:rFonts w:hint="eastAsia"/>
                      <w:b/>
                      <w:lang w:bidi="ar"/>
                    </w:rPr>
                    <w:t>货物价值</w:t>
                  </w:r>
                  <w:r>
                    <w:rPr>
                      <w:rFonts w:hint="eastAsia"/>
                      <w:b/>
                      <w:lang w:bidi="ar"/>
                    </w:rPr>
                    <w:t>金额</w:t>
                  </w:r>
                  <w:r w:rsidRPr="00D51C7A">
                    <w:rPr>
                      <w:rFonts w:hint="eastAsia"/>
                      <w:b/>
                      <w:lang w:bidi="ar"/>
                    </w:rPr>
                    <w:t>（元</w:t>
                  </w:r>
                  <w:r w:rsidRPr="00D51C7A">
                    <w:rPr>
                      <w:rFonts w:hint="eastAsia"/>
                      <w:b/>
                      <w:lang w:bidi="ar"/>
                    </w:rPr>
                    <w:t>/</w:t>
                  </w:r>
                  <w:r w:rsidRPr="00D51C7A">
                    <w:rPr>
                      <w:rFonts w:hint="eastAsia"/>
                      <w:b/>
                      <w:lang w:bidi="ar"/>
                    </w:rPr>
                    <w:t>人）</w:t>
                  </w:r>
                </w:p>
              </w:tc>
              <w:tc>
                <w:tcPr>
                  <w:tcW w:w="1417" w:type="dxa"/>
                </w:tcPr>
                <w:p w:rsidR="005E49F4" w:rsidRPr="00D51C7A" w:rsidRDefault="005E49F4" w:rsidP="0007409D">
                  <w:pPr>
                    <w:pStyle w:val="a0"/>
                    <w:spacing w:line="240" w:lineRule="exact"/>
                    <w:ind w:firstLine="0"/>
                    <w:jc w:val="center"/>
                    <w:rPr>
                      <w:b/>
                      <w:lang w:bidi="ar"/>
                    </w:rPr>
                  </w:pPr>
                  <w:r>
                    <w:rPr>
                      <w:rFonts w:hint="eastAsia"/>
                      <w:b/>
                      <w:lang w:bidi="ar"/>
                    </w:rPr>
                    <w:t>预算总额（元）</w:t>
                  </w:r>
                </w:p>
              </w:tc>
              <w:tc>
                <w:tcPr>
                  <w:tcW w:w="992" w:type="dxa"/>
                </w:tcPr>
                <w:p w:rsidR="005E49F4" w:rsidRPr="00D51C7A" w:rsidRDefault="005E49F4" w:rsidP="0007409D">
                  <w:pPr>
                    <w:pStyle w:val="a0"/>
                    <w:spacing w:line="240" w:lineRule="exact"/>
                    <w:ind w:firstLine="0"/>
                    <w:jc w:val="center"/>
                    <w:rPr>
                      <w:b/>
                      <w:lang w:bidi="ar"/>
                    </w:rPr>
                  </w:pPr>
                  <w:r w:rsidRPr="00D51C7A">
                    <w:rPr>
                      <w:rFonts w:hint="eastAsia"/>
                      <w:b/>
                      <w:lang w:bidi="ar"/>
                    </w:rPr>
                    <w:t>折扣率</w:t>
                  </w:r>
                </w:p>
              </w:tc>
              <w:tc>
                <w:tcPr>
                  <w:tcW w:w="1560" w:type="dxa"/>
                </w:tcPr>
                <w:p w:rsidR="005E49F4" w:rsidRPr="00D51C7A" w:rsidRDefault="005E49F4" w:rsidP="0007409D">
                  <w:pPr>
                    <w:pStyle w:val="a0"/>
                    <w:spacing w:line="240" w:lineRule="exact"/>
                    <w:ind w:firstLine="0"/>
                    <w:jc w:val="center"/>
                    <w:rPr>
                      <w:b/>
                      <w:lang w:bidi="ar"/>
                    </w:rPr>
                  </w:pPr>
                  <w:r w:rsidRPr="00D51C7A">
                    <w:rPr>
                      <w:rFonts w:hint="eastAsia"/>
                      <w:b/>
                      <w:lang w:bidi="ar"/>
                    </w:rPr>
                    <w:t>实际支付单价（元</w:t>
                  </w:r>
                  <w:r w:rsidRPr="00D51C7A">
                    <w:rPr>
                      <w:rFonts w:hint="eastAsia"/>
                      <w:b/>
                      <w:lang w:bidi="ar"/>
                    </w:rPr>
                    <w:t>/</w:t>
                  </w:r>
                  <w:r w:rsidRPr="00D51C7A">
                    <w:rPr>
                      <w:rFonts w:hint="eastAsia"/>
                      <w:b/>
                      <w:lang w:bidi="ar"/>
                    </w:rPr>
                    <w:t>人）</w:t>
                  </w:r>
                </w:p>
              </w:tc>
              <w:tc>
                <w:tcPr>
                  <w:tcW w:w="1842" w:type="dxa"/>
                </w:tcPr>
                <w:p w:rsidR="005E49F4" w:rsidRPr="00D51C7A" w:rsidRDefault="005E49F4" w:rsidP="0007409D">
                  <w:pPr>
                    <w:pStyle w:val="a0"/>
                    <w:spacing w:line="240" w:lineRule="exact"/>
                    <w:ind w:firstLine="0"/>
                    <w:jc w:val="center"/>
                    <w:rPr>
                      <w:b/>
                      <w:lang w:bidi="ar"/>
                    </w:rPr>
                  </w:pPr>
                  <w:r w:rsidRPr="00D51C7A">
                    <w:rPr>
                      <w:rFonts w:hint="eastAsia"/>
                      <w:b/>
                      <w:lang w:bidi="ar"/>
                    </w:rPr>
                    <w:t>实际支付总额（元）</w:t>
                  </w:r>
                </w:p>
              </w:tc>
              <w:tc>
                <w:tcPr>
                  <w:tcW w:w="1093" w:type="dxa"/>
                  <w:gridSpan w:val="2"/>
                </w:tcPr>
                <w:p w:rsidR="005E49F4" w:rsidRPr="00D51C7A" w:rsidRDefault="005E49F4" w:rsidP="0007409D">
                  <w:pPr>
                    <w:pStyle w:val="a0"/>
                    <w:spacing w:line="240" w:lineRule="exact"/>
                    <w:ind w:firstLine="0"/>
                    <w:jc w:val="center"/>
                    <w:rPr>
                      <w:b/>
                      <w:lang w:bidi="ar"/>
                    </w:rPr>
                  </w:pPr>
                  <w:r w:rsidRPr="00D51C7A">
                    <w:rPr>
                      <w:rFonts w:hint="eastAsia"/>
                      <w:b/>
                      <w:lang w:bidi="ar"/>
                    </w:rPr>
                    <w:t>备注</w:t>
                  </w:r>
                </w:p>
              </w:tc>
            </w:tr>
            <w:tr w:rsidR="005E49F4" w:rsidTr="000462CF">
              <w:trPr>
                <w:gridAfter w:val="1"/>
                <w:wAfter w:w="17" w:type="dxa"/>
                <w:trHeight w:val="461"/>
              </w:trPr>
              <w:tc>
                <w:tcPr>
                  <w:tcW w:w="607" w:type="dxa"/>
                </w:tcPr>
                <w:p w:rsidR="005E49F4" w:rsidRPr="005E7F22" w:rsidRDefault="005E49F4" w:rsidP="0007409D">
                  <w:pPr>
                    <w:pStyle w:val="a0"/>
                    <w:spacing w:line="240" w:lineRule="exact"/>
                    <w:ind w:firstLine="0"/>
                    <w:rPr>
                      <w:rFonts w:asciiTheme="minorEastAsia" w:eastAsiaTheme="minorEastAsia" w:hAnsiTheme="minorEastAsia"/>
                      <w:lang w:bidi="ar"/>
                    </w:rPr>
                  </w:pPr>
                  <w:r w:rsidRPr="005E7F22">
                    <w:rPr>
                      <w:rFonts w:asciiTheme="minorEastAsia" w:eastAsiaTheme="minorEastAsia" w:hAnsiTheme="minorEastAsia" w:hint="eastAsia"/>
                      <w:lang w:bidi="ar"/>
                    </w:rPr>
                    <w:t>1</w:t>
                  </w:r>
                </w:p>
              </w:tc>
              <w:tc>
                <w:tcPr>
                  <w:tcW w:w="1156" w:type="dxa"/>
                </w:tcPr>
                <w:p w:rsidR="005E49F4" w:rsidRPr="005E7F22" w:rsidRDefault="005E49F4" w:rsidP="0007409D">
                  <w:pPr>
                    <w:pStyle w:val="a0"/>
                    <w:spacing w:line="240" w:lineRule="exact"/>
                    <w:ind w:firstLine="0"/>
                    <w:rPr>
                      <w:rFonts w:asciiTheme="minorEastAsia" w:eastAsiaTheme="minorEastAsia" w:hAnsiTheme="minorEastAsia"/>
                      <w:lang w:bidi="ar"/>
                    </w:rPr>
                  </w:pPr>
                  <w:r w:rsidRPr="005E7F22">
                    <w:rPr>
                      <w:rFonts w:asciiTheme="minorEastAsia" w:eastAsiaTheme="minorEastAsia" w:hAnsiTheme="minorEastAsia" w:cs="宋体" w:hint="eastAsia"/>
                      <w:bCs/>
                      <w:color w:val="000000"/>
                      <w:szCs w:val="21"/>
                      <w:lang w:bidi="ar"/>
                    </w:rPr>
                    <w:t>坚果礼盒</w:t>
                  </w:r>
                </w:p>
              </w:tc>
              <w:tc>
                <w:tcPr>
                  <w:tcW w:w="1560" w:type="dxa"/>
                </w:tcPr>
                <w:p w:rsidR="005E49F4" w:rsidRPr="005E7F22" w:rsidRDefault="005E49F4" w:rsidP="0007409D">
                  <w:pPr>
                    <w:pStyle w:val="a0"/>
                    <w:spacing w:line="240" w:lineRule="exact"/>
                    <w:ind w:firstLine="0"/>
                    <w:jc w:val="center"/>
                    <w:rPr>
                      <w:rFonts w:asciiTheme="minorEastAsia" w:eastAsiaTheme="minorEastAsia" w:hAnsiTheme="minorEastAsia"/>
                      <w:lang w:bidi="ar"/>
                    </w:rPr>
                  </w:pPr>
                  <w:r w:rsidRPr="005E7F22">
                    <w:rPr>
                      <w:rFonts w:asciiTheme="minorEastAsia" w:eastAsiaTheme="minorEastAsia" w:hAnsiTheme="minorEastAsia" w:cs="宋体" w:hint="eastAsia"/>
                      <w:bCs/>
                      <w:color w:val="000000"/>
                      <w:szCs w:val="21"/>
                      <w:lang w:bidi="ar"/>
                    </w:rPr>
                    <w:t>22</w:t>
                  </w:r>
                  <w:r>
                    <w:rPr>
                      <w:rFonts w:asciiTheme="minorEastAsia" w:hAnsiTheme="minorEastAsia" w:cs="宋体" w:hint="eastAsia"/>
                      <w:bCs/>
                      <w:color w:val="000000"/>
                      <w:szCs w:val="21"/>
                      <w:lang w:bidi="ar"/>
                    </w:rPr>
                    <w:t>9</w:t>
                  </w:r>
                </w:p>
              </w:tc>
              <w:tc>
                <w:tcPr>
                  <w:tcW w:w="1417" w:type="dxa"/>
                </w:tcPr>
                <w:p w:rsidR="005E49F4" w:rsidRPr="005E7F22" w:rsidRDefault="005E49F4" w:rsidP="0007409D">
                  <w:pPr>
                    <w:pStyle w:val="a0"/>
                    <w:spacing w:line="240" w:lineRule="exact"/>
                    <w:ind w:firstLine="0"/>
                    <w:rPr>
                      <w:rFonts w:asciiTheme="minorEastAsia" w:eastAsiaTheme="minorEastAsia" w:hAnsiTheme="minorEastAsia"/>
                      <w:lang w:bidi="ar"/>
                    </w:rPr>
                  </w:pPr>
                  <w:r w:rsidRPr="005E7F22">
                    <w:rPr>
                      <w:rFonts w:asciiTheme="minorEastAsia" w:eastAsiaTheme="minorEastAsia" w:hAnsiTheme="minorEastAsia" w:hint="eastAsia"/>
                      <w:lang w:bidi="ar"/>
                    </w:rPr>
                    <w:t>11172</w:t>
                  </w:r>
                  <w:r w:rsidR="00C03CAD">
                    <w:rPr>
                      <w:rFonts w:asciiTheme="minorEastAsia" w:eastAsiaTheme="minorEastAsia" w:hAnsiTheme="minorEastAsia" w:hint="eastAsia"/>
                      <w:lang w:bidi="ar"/>
                    </w:rPr>
                    <w:t>.00</w:t>
                  </w:r>
                </w:p>
              </w:tc>
              <w:tc>
                <w:tcPr>
                  <w:tcW w:w="992"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c>
                <w:tcPr>
                  <w:tcW w:w="1560"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c>
                <w:tcPr>
                  <w:tcW w:w="1842"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c>
                <w:tcPr>
                  <w:tcW w:w="1076"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r>
            <w:tr w:rsidR="005E49F4" w:rsidTr="0007409D">
              <w:trPr>
                <w:gridAfter w:val="1"/>
                <w:wAfter w:w="17" w:type="dxa"/>
              </w:trPr>
              <w:tc>
                <w:tcPr>
                  <w:tcW w:w="607" w:type="dxa"/>
                </w:tcPr>
                <w:p w:rsidR="005E49F4" w:rsidRPr="005E7F22" w:rsidRDefault="005E49F4" w:rsidP="0007409D">
                  <w:pPr>
                    <w:pStyle w:val="a0"/>
                    <w:spacing w:line="240" w:lineRule="exact"/>
                    <w:ind w:firstLine="0"/>
                    <w:rPr>
                      <w:rFonts w:asciiTheme="minorEastAsia" w:eastAsiaTheme="minorEastAsia" w:hAnsiTheme="minorEastAsia"/>
                      <w:lang w:bidi="ar"/>
                    </w:rPr>
                  </w:pPr>
                  <w:r w:rsidRPr="005E7F22">
                    <w:rPr>
                      <w:rFonts w:asciiTheme="minorEastAsia" w:eastAsiaTheme="minorEastAsia" w:hAnsiTheme="minorEastAsia" w:hint="eastAsia"/>
                      <w:lang w:bidi="ar"/>
                    </w:rPr>
                    <w:t>2</w:t>
                  </w:r>
                </w:p>
              </w:tc>
              <w:tc>
                <w:tcPr>
                  <w:tcW w:w="1156" w:type="dxa"/>
                </w:tcPr>
                <w:p w:rsidR="005E49F4" w:rsidRPr="005E7F22" w:rsidRDefault="005E49F4" w:rsidP="0007409D">
                  <w:pPr>
                    <w:pStyle w:val="a0"/>
                    <w:spacing w:line="240" w:lineRule="exact"/>
                    <w:ind w:firstLine="0"/>
                    <w:rPr>
                      <w:rFonts w:asciiTheme="minorEastAsia" w:eastAsiaTheme="minorEastAsia" w:hAnsiTheme="minorEastAsia"/>
                      <w:lang w:bidi="ar"/>
                    </w:rPr>
                  </w:pPr>
                  <w:r w:rsidRPr="005E7F22">
                    <w:rPr>
                      <w:rFonts w:asciiTheme="minorEastAsia" w:eastAsiaTheme="minorEastAsia" w:hAnsiTheme="minorEastAsia" w:cs="宋体" w:hint="eastAsia"/>
                      <w:bCs/>
                      <w:color w:val="000000"/>
                      <w:szCs w:val="21"/>
                      <w:lang w:bidi="ar"/>
                    </w:rPr>
                    <w:t>金玉满堂杂粮礼盒</w:t>
                  </w:r>
                </w:p>
              </w:tc>
              <w:tc>
                <w:tcPr>
                  <w:tcW w:w="1560" w:type="dxa"/>
                </w:tcPr>
                <w:p w:rsidR="005E49F4" w:rsidRPr="005E7F22" w:rsidRDefault="005E49F4" w:rsidP="0007409D">
                  <w:pPr>
                    <w:pStyle w:val="a0"/>
                    <w:spacing w:line="240" w:lineRule="exact"/>
                    <w:ind w:firstLine="0"/>
                    <w:jc w:val="center"/>
                    <w:rPr>
                      <w:rFonts w:asciiTheme="minorEastAsia" w:eastAsiaTheme="minorEastAsia" w:hAnsiTheme="minorEastAsia"/>
                      <w:lang w:bidi="ar"/>
                    </w:rPr>
                  </w:pPr>
                  <w:r w:rsidRPr="005E7F22">
                    <w:rPr>
                      <w:rFonts w:asciiTheme="minorEastAsia" w:eastAsiaTheme="minorEastAsia" w:hAnsiTheme="minorEastAsia" w:cs="宋体" w:hint="eastAsia"/>
                      <w:bCs/>
                      <w:color w:val="000000"/>
                      <w:szCs w:val="21"/>
                      <w:lang w:bidi="ar"/>
                    </w:rPr>
                    <w:t>12</w:t>
                  </w:r>
                  <w:r>
                    <w:rPr>
                      <w:rFonts w:asciiTheme="minorEastAsia" w:hAnsiTheme="minorEastAsia" w:cs="宋体" w:hint="eastAsia"/>
                      <w:bCs/>
                      <w:color w:val="000000"/>
                      <w:szCs w:val="21"/>
                      <w:lang w:bidi="ar"/>
                    </w:rPr>
                    <w:t>9</w:t>
                  </w:r>
                </w:p>
              </w:tc>
              <w:tc>
                <w:tcPr>
                  <w:tcW w:w="1417" w:type="dxa"/>
                </w:tcPr>
                <w:p w:rsidR="005E49F4" w:rsidRPr="005E7F22" w:rsidRDefault="005E49F4" w:rsidP="0007409D">
                  <w:pPr>
                    <w:pStyle w:val="a0"/>
                    <w:spacing w:line="240" w:lineRule="exact"/>
                    <w:ind w:firstLine="0"/>
                    <w:rPr>
                      <w:rFonts w:asciiTheme="minorEastAsia" w:eastAsiaTheme="minorEastAsia" w:hAnsiTheme="minorEastAsia"/>
                      <w:lang w:bidi="ar"/>
                    </w:rPr>
                  </w:pPr>
                  <w:r>
                    <w:rPr>
                      <w:rFonts w:asciiTheme="minorEastAsia" w:hAnsiTheme="minorEastAsia" w:hint="eastAsia"/>
                      <w:lang w:bidi="ar"/>
                    </w:rPr>
                    <w:t>12672</w:t>
                  </w:r>
                  <w:r w:rsidR="00C03CAD">
                    <w:rPr>
                      <w:rFonts w:asciiTheme="minorEastAsia" w:hAnsiTheme="minorEastAsia" w:hint="eastAsia"/>
                      <w:lang w:bidi="ar"/>
                    </w:rPr>
                    <w:t>.00</w:t>
                  </w:r>
                  <w:bookmarkStart w:id="0" w:name="_GoBack"/>
                  <w:bookmarkEnd w:id="0"/>
                </w:p>
              </w:tc>
              <w:tc>
                <w:tcPr>
                  <w:tcW w:w="992"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c>
                <w:tcPr>
                  <w:tcW w:w="1560"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c>
                <w:tcPr>
                  <w:tcW w:w="1842"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c>
                <w:tcPr>
                  <w:tcW w:w="1076" w:type="dxa"/>
                </w:tcPr>
                <w:p w:rsidR="005E49F4" w:rsidRPr="005E7F22" w:rsidRDefault="005E49F4" w:rsidP="0007409D">
                  <w:pPr>
                    <w:pStyle w:val="a0"/>
                    <w:spacing w:line="240" w:lineRule="exact"/>
                    <w:ind w:firstLine="0"/>
                    <w:rPr>
                      <w:rFonts w:asciiTheme="minorEastAsia" w:eastAsiaTheme="minorEastAsia" w:hAnsiTheme="minorEastAsia"/>
                      <w:lang w:bidi="ar"/>
                    </w:rPr>
                  </w:pPr>
                </w:p>
              </w:tc>
            </w:tr>
          </w:tbl>
          <w:p w:rsidR="005E49F4" w:rsidRPr="00D51C7A" w:rsidRDefault="005E49F4" w:rsidP="0007409D">
            <w:pPr>
              <w:pStyle w:val="a0"/>
              <w:ind w:firstLine="0"/>
              <w:rPr>
                <w:lang w:bidi="ar"/>
              </w:rPr>
            </w:pPr>
          </w:p>
        </w:tc>
      </w:tr>
      <w:tr w:rsidR="005E49F4" w:rsidTr="0007409D">
        <w:trPr>
          <w:tblCellSpacing w:w="0" w:type="dxa"/>
          <w:jc w:val="center"/>
        </w:trPr>
        <w:tc>
          <w:tcPr>
            <w:tcW w:w="713" w:type="dxa"/>
            <w:vAlign w:val="center"/>
          </w:tcPr>
          <w:p w:rsidR="005E49F4" w:rsidRDefault="005E49F4" w:rsidP="0007409D">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其它</w:t>
            </w:r>
          </w:p>
        </w:tc>
        <w:tc>
          <w:tcPr>
            <w:tcW w:w="9921" w:type="dxa"/>
            <w:gridSpan w:val="3"/>
            <w:vAlign w:val="center"/>
          </w:tcPr>
          <w:p w:rsidR="005E49F4" w:rsidRDefault="005E49F4" w:rsidP="0007409D">
            <w:pPr>
              <w:widowControl/>
              <w:jc w:val="left"/>
              <w:rPr>
                <w:rFonts w:ascii="宋体" w:eastAsia="宋体" w:hAnsi="宋体" w:cs="宋体"/>
                <w:kern w:val="0"/>
                <w:sz w:val="20"/>
                <w:szCs w:val="20"/>
              </w:rPr>
            </w:pPr>
            <w:r>
              <w:rPr>
                <w:rFonts w:ascii="宋体" w:eastAsia="宋体" w:hAnsi="宋体" w:cs="宋体"/>
                <w:kern w:val="0"/>
                <w:sz w:val="20"/>
                <w:szCs w:val="20"/>
              </w:rPr>
              <w:t xml:space="preserve">  </w:t>
            </w:r>
          </w:p>
        </w:tc>
      </w:tr>
    </w:tbl>
    <w:p w:rsidR="00420299" w:rsidRDefault="00420299"/>
    <w:sectPr w:rsidR="004202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43F13"/>
    <w:multiLevelType w:val="hybridMultilevel"/>
    <w:tmpl w:val="C56EC142"/>
    <w:lvl w:ilvl="0" w:tplc="6A301FC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F4"/>
    <w:rsid w:val="000462CF"/>
    <w:rsid w:val="00420299"/>
    <w:rsid w:val="00423567"/>
    <w:rsid w:val="005E49F4"/>
    <w:rsid w:val="006B697D"/>
    <w:rsid w:val="00C03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49F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5E49F4"/>
    <w:pPr>
      <w:ind w:firstLine="420"/>
    </w:pPr>
    <w:rPr>
      <w:szCs w:val="20"/>
    </w:rPr>
  </w:style>
  <w:style w:type="table" w:styleId="a4">
    <w:name w:val="Table Grid"/>
    <w:basedOn w:val="a2"/>
    <w:rsid w:val="005E49F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unhideWhenUsed/>
    <w:rsid w:val="005E49F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E49F4"/>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5E49F4"/>
    <w:pPr>
      <w:ind w:firstLine="420"/>
    </w:pPr>
    <w:rPr>
      <w:szCs w:val="20"/>
    </w:rPr>
  </w:style>
  <w:style w:type="table" w:styleId="a4">
    <w:name w:val="Table Grid"/>
    <w:basedOn w:val="a2"/>
    <w:rsid w:val="005E49F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unhideWhenUsed/>
    <w:rsid w:val="005E49F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车林彬</dc:creator>
  <cp:lastModifiedBy>车林彬</cp:lastModifiedBy>
  <cp:revision>5</cp:revision>
  <dcterms:created xsi:type="dcterms:W3CDTF">2024-01-24T07:42:00Z</dcterms:created>
  <dcterms:modified xsi:type="dcterms:W3CDTF">2024-01-24T07:47:00Z</dcterms:modified>
</cp:coreProperties>
</file>