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EAFB1">
      <w:pPr>
        <w:widowControl/>
        <w:shd w:val="clear" w:color="auto" w:fill="FFFFFF"/>
        <w:spacing w:beforeAutospacing="1" w:afterAutospacing="1" w:line="200" w:lineRule="atLeast"/>
        <w:jc w:val="left"/>
        <w:rPr>
          <w:rFonts w:ascii="仿宋" w:hAnsi="仿宋" w:eastAsia="仿宋" w:cs="仿宋"/>
          <w:b/>
          <w:color w:val="000000"/>
          <w:kern w:val="0"/>
          <w:sz w:val="30"/>
          <w:szCs w:val="30"/>
          <w:shd w:val="clear" w:color="auto" w:fill="FFFFFF"/>
          <w:lang w:bidi="ar"/>
        </w:rPr>
      </w:pPr>
      <w:r>
        <w:rPr>
          <w:rFonts w:hint="eastAsia" w:ascii="仿宋" w:hAnsi="仿宋" w:eastAsia="仿宋" w:cs="仿宋"/>
          <w:b/>
          <w:color w:val="000000"/>
          <w:kern w:val="0"/>
          <w:sz w:val="30"/>
          <w:szCs w:val="30"/>
          <w:shd w:val="clear" w:color="auto" w:fill="FFFFFF"/>
          <w:lang w:bidi="ar"/>
        </w:rPr>
        <w:t>附件1：</w:t>
      </w:r>
    </w:p>
    <w:p w14:paraId="428D7DD6">
      <w:pPr>
        <w:pStyle w:val="4"/>
        <w:ind w:left="0" w:leftChars="0" w:firstLine="0" w:firstLineChars="0"/>
        <w:jc w:val="center"/>
        <w:rPr>
          <w:rStyle w:val="8"/>
          <w:rFonts w:hint="eastAsia" w:ascii="仿宋" w:hAnsi="仿宋" w:eastAsia="仿宋" w:cs="仿宋"/>
          <w:color w:val="000000"/>
          <w:sz w:val="44"/>
          <w:szCs w:val="44"/>
          <w:shd w:val="clear" w:color="auto" w:fill="FFFFFF"/>
        </w:rPr>
      </w:pPr>
      <w:r>
        <w:rPr>
          <w:rStyle w:val="8"/>
          <w:rFonts w:hint="eastAsia" w:ascii="仿宋" w:hAnsi="仿宋" w:eastAsia="仿宋" w:cs="仿宋"/>
          <w:color w:val="000000"/>
          <w:sz w:val="44"/>
          <w:szCs w:val="44"/>
          <w:shd w:val="clear" w:color="auto" w:fill="FFFFFF"/>
        </w:rPr>
        <w:t>报价文件详细要求</w:t>
      </w:r>
    </w:p>
    <w:p w14:paraId="6661829A">
      <w:pPr>
        <w:pStyle w:val="4"/>
        <w:ind w:left="0" w:leftChars="0" w:firstLine="0" w:firstLineChars="0"/>
        <w:jc w:val="center"/>
        <w:rPr>
          <w:rStyle w:val="8"/>
          <w:rFonts w:hint="eastAsia" w:ascii="仿宋" w:hAnsi="仿宋" w:eastAsia="仿宋" w:cs="仿宋"/>
          <w:color w:val="000000"/>
          <w:sz w:val="44"/>
          <w:szCs w:val="44"/>
          <w:shd w:val="clear" w:color="auto" w:fill="FFFFFF"/>
        </w:rPr>
      </w:pPr>
    </w:p>
    <w:p w14:paraId="59B18767">
      <w:pPr>
        <w:pStyle w:val="4"/>
        <w:ind w:left="0" w:leftChars="0" w:firstLine="0" w:firstLineChars="0"/>
        <w:rPr>
          <w:rFonts w:ascii="仿宋_GB2312" w:eastAsia="仿宋_GB2312"/>
          <w:sz w:val="28"/>
          <w:szCs w:val="28"/>
          <w:lang w:bidi="ar"/>
        </w:rPr>
      </w:pPr>
      <w:r>
        <w:rPr>
          <w:rStyle w:val="8"/>
          <w:rFonts w:hint="eastAsia" w:ascii="仿宋_GB2312" w:hAnsi="仿宋" w:eastAsia="仿宋_GB2312" w:cs="仿宋"/>
          <w:color w:val="000000"/>
          <w:sz w:val="28"/>
          <w:szCs w:val="28"/>
          <w:shd w:val="clear" w:color="auto" w:fill="FFFFFF"/>
        </w:rPr>
        <w:t>一、文书命名、装订及组成要求</w:t>
      </w:r>
    </w:p>
    <w:p w14:paraId="4F0FC10D">
      <w:pPr>
        <w:ind w:firstLine="560" w:firstLineChars="200"/>
        <w:rPr>
          <w:rFonts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参与医院询价项目的</w:t>
      </w:r>
      <w:r>
        <w:rPr>
          <w:rFonts w:hint="eastAsia" w:ascii="仿宋_GB2312" w:eastAsia="仿宋_GB2312"/>
          <w:sz w:val="28"/>
          <w:szCs w:val="28"/>
          <w:lang w:val="en-US" w:eastAsia="zh-CN"/>
        </w:rPr>
        <w:t>供应商</w:t>
      </w:r>
      <w:r>
        <w:rPr>
          <w:rFonts w:hint="eastAsia" w:ascii="仿宋_GB2312" w:eastAsia="仿宋_GB2312"/>
          <w:sz w:val="28"/>
          <w:szCs w:val="28"/>
        </w:rPr>
        <w:t>提供的文件需要密封，密封文件袋正面需注明：（XX项目名称）报价文件，公司名称，授权联系人及联系方式，所有文件</w:t>
      </w:r>
      <w:r>
        <w:rPr>
          <w:rFonts w:hint="eastAsia" w:ascii="仿宋_GB2312" w:eastAsia="仿宋_GB2312"/>
          <w:color w:val="FF0000"/>
          <w:sz w:val="28"/>
          <w:szCs w:val="28"/>
        </w:rPr>
        <w:t>均需盖公章</w:t>
      </w:r>
      <w:r>
        <w:rPr>
          <w:rFonts w:hint="eastAsia" w:ascii="仿宋_GB2312" w:eastAsia="仿宋_GB2312"/>
          <w:sz w:val="28"/>
          <w:szCs w:val="28"/>
        </w:rPr>
        <w:t>；密封文件袋封口处：必须贴封条，注明“项目名称”盖章</w:t>
      </w:r>
      <w:r>
        <w:rPr>
          <w:rFonts w:hint="eastAsia" w:ascii="仿宋_GB2312" w:eastAsia="仿宋_GB2312"/>
          <w:color w:val="FF0000"/>
          <w:sz w:val="28"/>
          <w:szCs w:val="28"/>
        </w:rPr>
        <w:t>密封</w:t>
      </w:r>
      <w:r>
        <w:rPr>
          <w:rFonts w:hint="eastAsia" w:ascii="仿宋_GB2312" w:eastAsia="仿宋_GB2312"/>
          <w:sz w:val="28"/>
          <w:szCs w:val="28"/>
        </w:rPr>
        <w:t>；否则无效！</w:t>
      </w:r>
    </w:p>
    <w:p w14:paraId="40E325E0">
      <w:pPr>
        <w:ind w:firstLine="560" w:firstLineChars="200"/>
        <w:rPr>
          <w:rFonts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报价文件组成：项目最优报价表+价格依据（如有）+最低报价承诺书+公司资质+信用信息+法人代表证明书及授权书+</w:t>
      </w:r>
      <w:r>
        <w:rPr>
          <w:rFonts w:hint="eastAsia" w:ascii="仿宋_GB2312" w:hAnsi="宋体" w:eastAsia="仿宋_GB2312" w:cs="仿宋_GB2312"/>
          <w:color w:val="000000" w:themeColor="text1"/>
          <w:kern w:val="0"/>
          <w:sz w:val="28"/>
          <w:szCs w:val="28"/>
          <w:lang w:bidi="ar"/>
          <w14:textFill>
            <w14:solidFill>
              <w14:schemeClr w14:val="tx1"/>
            </w14:solidFill>
          </w14:textFill>
        </w:rPr>
        <w:t>投标报名人、投标授权代表等相关人员近三个月社保缴纳明细</w:t>
      </w:r>
      <w:r>
        <w:rPr>
          <w:rFonts w:hint="eastAsia" w:ascii="仿宋_GB2312" w:hAnsi="宋体" w:eastAsia="仿宋_GB2312" w:cs="仿宋_GB2312"/>
          <w:color w:val="000000" w:themeColor="text1"/>
          <w:kern w:val="0"/>
          <w:sz w:val="28"/>
          <w:szCs w:val="28"/>
          <w:lang w:val="en-US" w:eastAsia="zh-CN" w:bidi="ar"/>
          <w14:textFill>
            <w14:solidFill>
              <w14:schemeClr w14:val="tx1"/>
            </w14:solidFill>
          </w14:textFill>
        </w:rPr>
        <w:t>+其他满足采购需求的所需材料</w:t>
      </w:r>
      <w:r>
        <w:rPr>
          <w:rFonts w:hint="eastAsia" w:ascii="仿宋_GB2312" w:eastAsia="仿宋_GB2312"/>
          <w:sz w:val="28"/>
          <w:szCs w:val="28"/>
        </w:rPr>
        <w:t>。（电子档文件1份及纸质文件</w:t>
      </w:r>
      <w:r>
        <w:rPr>
          <w:rFonts w:hint="eastAsia" w:ascii="仿宋_GB2312" w:hAnsi="宋体" w:eastAsia="仿宋_GB2312" w:cs="仿宋_GB2312"/>
          <w:color w:val="000000" w:themeColor="text1"/>
          <w:kern w:val="0"/>
          <w:sz w:val="28"/>
          <w:szCs w:val="28"/>
          <w:lang w:val="en-US" w:eastAsia="zh-CN" w:bidi="ar"/>
          <w14:textFill>
            <w14:solidFill>
              <w14:schemeClr w14:val="tx1"/>
            </w14:solidFill>
          </w14:textFill>
        </w:rPr>
        <w:t>2</w:t>
      </w:r>
      <w:r>
        <w:rPr>
          <w:rFonts w:hint="eastAsia" w:ascii="仿宋_GB2312" w:hAnsi="宋体" w:eastAsia="仿宋_GB2312" w:cs="仿宋_GB2312"/>
          <w:color w:val="000000" w:themeColor="text1"/>
          <w:kern w:val="0"/>
          <w:sz w:val="28"/>
          <w:szCs w:val="28"/>
          <w:lang w:bidi="ar"/>
          <w14:textFill>
            <w14:solidFill>
              <w14:schemeClr w14:val="tx1"/>
            </w14:solidFill>
          </w14:textFill>
        </w:rPr>
        <w:t>份</w:t>
      </w:r>
      <w:r>
        <w:rPr>
          <w:rFonts w:hint="eastAsia" w:ascii="仿宋_GB2312" w:hAnsi="宋体" w:eastAsia="仿宋_GB2312" w:cs="仿宋_GB2312"/>
          <w:color w:val="000000" w:themeColor="text1"/>
          <w:kern w:val="0"/>
          <w:sz w:val="28"/>
          <w:szCs w:val="28"/>
          <w:lang w:val="en-US" w:eastAsia="zh-CN" w:bidi="ar"/>
          <w14:textFill>
            <w14:solidFill>
              <w14:schemeClr w14:val="tx1"/>
            </w14:solidFill>
          </w14:textFill>
        </w:rPr>
        <w:t>-分别为正副本</w:t>
      </w:r>
      <w:r>
        <w:rPr>
          <w:rFonts w:hint="eastAsia" w:ascii="仿宋_GB2312" w:hAnsi="宋体" w:eastAsia="仿宋_GB2312" w:cs="仿宋_GB2312"/>
          <w:color w:val="000000" w:themeColor="text1"/>
          <w:kern w:val="0"/>
          <w:sz w:val="28"/>
          <w:szCs w:val="28"/>
          <w:lang w:bidi="ar"/>
          <w14:textFill>
            <w14:solidFill>
              <w14:schemeClr w14:val="tx1"/>
            </w14:solidFill>
          </w14:textFill>
        </w:rPr>
        <w:t>）</w:t>
      </w:r>
    </w:p>
    <w:p w14:paraId="51687B4C">
      <w:pPr>
        <w:ind w:firstLine="560" w:firstLineChars="200"/>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提供的文件</w:t>
      </w:r>
      <w:r>
        <w:rPr>
          <w:rFonts w:hint="eastAsia" w:ascii="仿宋_GB2312" w:eastAsia="仿宋_GB2312"/>
          <w:color w:val="FF0000"/>
          <w:sz w:val="28"/>
          <w:szCs w:val="28"/>
        </w:rPr>
        <w:t>务必按以上顺序排列</w:t>
      </w:r>
      <w:r>
        <w:rPr>
          <w:rFonts w:hint="eastAsia" w:ascii="仿宋_GB2312" w:eastAsia="仿宋_GB2312"/>
          <w:sz w:val="28"/>
          <w:szCs w:val="28"/>
        </w:rPr>
        <w:t>，报价表格式自行确定，但有分项的务必分项报价。报价文件需要报价方的盖章版PDF文件。文件命名按</w:t>
      </w:r>
      <w:r>
        <w:rPr>
          <w:rFonts w:hint="eastAsia" w:ascii="仿宋_GB2312" w:eastAsia="仿宋_GB2312"/>
          <w:color w:val="FF0000"/>
          <w:sz w:val="28"/>
          <w:szCs w:val="28"/>
        </w:rPr>
        <w:t>以下规则</w:t>
      </w:r>
      <w:r>
        <w:rPr>
          <w:rFonts w:hint="eastAsia" w:ascii="仿宋_GB2312" w:eastAsia="仿宋_GB2312"/>
          <w:sz w:val="28"/>
          <w:szCs w:val="28"/>
        </w:rPr>
        <w:t>：项目名称-公司名称（报价）。如：手机采购一批-XX公司（20000元）</w:t>
      </w:r>
    </w:p>
    <w:p w14:paraId="3F71E4A5">
      <w:pPr>
        <w:ind w:firstLine="560" w:firstLineChars="200"/>
        <w:rPr>
          <w:rFonts w:ascii="仿宋_GB2312" w:eastAsia="仿宋_GB2312"/>
          <w:sz w:val="28"/>
          <w:szCs w:val="28"/>
        </w:rPr>
      </w:pPr>
    </w:p>
    <w:p w14:paraId="3496A5E7">
      <w:pPr>
        <w:pStyle w:val="4"/>
      </w:pPr>
    </w:p>
    <w:p w14:paraId="0E2E3CBE">
      <w:pPr>
        <w:pStyle w:val="4"/>
      </w:pPr>
    </w:p>
    <w:p w14:paraId="4F60842D">
      <w:pPr>
        <w:pStyle w:val="4"/>
      </w:pPr>
    </w:p>
    <w:p w14:paraId="0479021F">
      <w:pPr>
        <w:pStyle w:val="4"/>
      </w:pPr>
    </w:p>
    <w:p w14:paraId="26009666">
      <w:pPr>
        <w:pStyle w:val="4"/>
      </w:pPr>
    </w:p>
    <w:p w14:paraId="7F08586A">
      <w:pPr>
        <w:pStyle w:val="4"/>
      </w:pPr>
    </w:p>
    <w:p w14:paraId="1B501721">
      <w:pPr>
        <w:pStyle w:val="4"/>
      </w:pPr>
    </w:p>
    <w:p w14:paraId="4C709D5A">
      <w:pPr>
        <w:pStyle w:val="4"/>
        <w:ind w:left="0" w:leftChars="0" w:firstLine="0" w:firstLineChars="0"/>
        <w:rPr>
          <w:rFonts w:ascii="仿宋_GB2312" w:eastAsia="仿宋_GB2312"/>
          <w:b/>
          <w:sz w:val="28"/>
          <w:szCs w:val="28"/>
        </w:rPr>
      </w:pPr>
      <w:r>
        <w:rPr>
          <w:rFonts w:hint="eastAsia" w:ascii="仿宋_GB2312" w:eastAsia="仿宋_GB2312"/>
          <w:b/>
          <w:sz w:val="28"/>
          <w:szCs w:val="28"/>
        </w:rPr>
        <w:t>二、相关文书格式参考</w:t>
      </w:r>
    </w:p>
    <w:p w14:paraId="0CFD6DAC">
      <w:pPr>
        <w:jc w:val="center"/>
        <w:rPr>
          <w:rFonts w:ascii="仿宋_GB2312" w:eastAsia="仿宋_GB2312"/>
          <w:sz w:val="28"/>
          <w:szCs w:val="28"/>
        </w:rPr>
      </w:pPr>
    </w:p>
    <w:p w14:paraId="3BB9C7D1">
      <w:pPr>
        <w:jc w:val="center"/>
        <w:rPr>
          <w:rFonts w:ascii="仿宋_GB2312" w:eastAsia="仿宋_GB2312"/>
          <w:sz w:val="28"/>
          <w:szCs w:val="28"/>
        </w:rPr>
      </w:pPr>
      <w:r>
        <w:rPr>
          <w:rFonts w:hint="eastAsia" w:ascii="仿宋_GB2312" w:eastAsia="仿宋_GB2312"/>
          <w:sz w:val="28"/>
          <w:szCs w:val="28"/>
        </w:rPr>
        <w:t>承诺函</w:t>
      </w:r>
    </w:p>
    <w:p w14:paraId="5AB90BDE">
      <w:pPr>
        <w:jc w:val="left"/>
        <w:rPr>
          <w:rFonts w:ascii="仿宋_GB2312" w:eastAsia="仿宋_GB2312"/>
          <w:sz w:val="28"/>
          <w:szCs w:val="28"/>
        </w:rPr>
      </w:pPr>
      <w:r>
        <w:rPr>
          <w:rFonts w:hint="eastAsia" w:ascii="仿宋_GB2312" w:eastAsia="仿宋_GB2312"/>
          <w:sz w:val="28"/>
          <w:szCs w:val="28"/>
        </w:rPr>
        <w:t>致：南方医科大学深圳口腔医院（坪山）：</w:t>
      </w:r>
    </w:p>
    <w:p w14:paraId="6BDB0674">
      <w:pPr>
        <w:ind w:firstLine="560" w:firstLineChars="200"/>
        <w:jc w:val="left"/>
        <w:rPr>
          <w:rFonts w:ascii="仿宋_GB2312" w:eastAsia="仿宋_GB2312"/>
          <w:sz w:val="28"/>
          <w:szCs w:val="28"/>
        </w:rPr>
      </w:pPr>
      <w:r>
        <w:rPr>
          <w:rFonts w:hint="eastAsia" w:ascii="仿宋_GB2312" w:eastAsia="仿宋_GB2312"/>
          <w:sz w:val="28"/>
          <w:szCs w:val="28"/>
        </w:rPr>
        <w:t>本公司承诺向贵院提供的</w:t>
      </w:r>
      <w:r>
        <w:rPr>
          <w:rFonts w:hint="eastAsia" w:ascii="仿宋_GB2312" w:eastAsia="仿宋_GB2312"/>
          <w:sz w:val="28"/>
          <w:szCs w:val="28"/>
          <w:u w:val="single"/>
        </w:rPr>
        <w:t xml:space="preserve">     </w:t>
      </w:r>
      <w:r>
        <w:rPr>
          <w:rFonts w:hint="eastAsia" w:ascii="仿宋_GB2312" w:eastAsia="仿宋_GB2312"/>
          <w:sz w:val="28"/>
          <w:szCs w:val="28"/>
        </w:rPr>
        <w:t>产品报价为本公司至今为止向深圳市其它医院提供同一品牌、规格型号供货价中的最低价，如与事实不符，本公司愿意向贵院赔偿两倍差价。如若成交，产品保修期为   个月。</w:t>
      </w:r>
    </w:p>
    <w:p w14:paraId="0319EB5A">
      <w:pPr>
        <w:ind w:firstLine="560" w:firstLineChars="200"/>
        <w:jc w:val="left"/>
        <w:rPr>
          <w:rFonts w:ascii="仿宋_GB2312" w:eastAsia="仿宋_GB2312"/>
          <w:sz w:val="28"/>
          <w:szCs w:val="28"/>
        </w:rPr>
      </w:pPr>
      <w:r>
        <w:rPr>
          <w:rFonts w:hint="eastAsia" w:ascii="仿宋_GB2312" w:eastAsia="仿宋_GB2312"/>
          <w:sz w:val="28"/>
          <w:szCs w:val="28"/>
        </w:rPr>
        <w:t>特此说明。</w:t>
      </w:r>
    </w:p>
    <w:p w14:paraId="73F9161E">
      <w:pPr>
        <w:ind w:firstLine="840" w:firstLineChars="300"/>
        <w:jc w:val="right"/>
        <w:rPr>
          <w:rFonts w:ascii="仿宋_GB2312" w:eastAsia="仿宋_GB2312"/>
          <w:sz w:val="28"/>
          <w:szCs w:val="28"/>
        </w:rPr>
      </w:pPr>
      <w:r>
        <w:rPr>
          <w:rFonts w:hint="eastAsia" w:ascii="仿宋_GB2312" w:eastAsia="仿宋_GB2312"/>
          <w:sz w:val="28"/>
          <w:szCs w:val="28"/>
        </w:rPr>
        <w:t>XX公司（盖章）</w:t>
      </w:r>
    </w:p>
    <w:p w14:paraId="2429A544">
      <w:pPr>
        <w:ind w:firstLine="560" w:firstLineChars="200"/>
        <w:jc w:val="right"/>
        <w:rPr>
          <w:rFonts w:ascii="仿宋_GB2312" w:eastAsia="仿宋_GB2312"/>
          <w:sz w:val="28"/>
          <w:szCs w:val="28"/>
        </w:rPr>
      </w:pPr>
      <w:r>
        <w:rPr>
          <w:rFonts w:hint="eastAsia" w:ascii="仿宋_GB2312" w:eastAsia="仿宋_GB2312"/>
          <w:sz w:val="28"/>
          <w:szCs w:val="28"/>
        </w:rPr>
        <w:t>202X年X月X日</w:t>
      </w:r>
    </w:p>
    <w:p w14:paraId="5F717E6A">
      <w:pPr>
        <w:pStyle w:val="4"/>
        <w:ind w:left="0" w:leftChars="0" w:firstLine="0" w:firstLineChars="0"/>
        <w:rPr>
          <w:rFonts w:ascii="仿宋_GB2312" w:eastAsia="仿宋_GB2312"/>
          <w:color w:val="FF0000"/>
          <w:sz w:val="28"/>
          <w:szCs w:val="28"/>
        </w:rPr>
      </w:pPr>
      <w:r>
        <w:rPr>
          <w:rFonts w:hint="eastAsia" w:ascii="仿宋_GB2312" w:eastAsia="仿宋_GB2312"/>
          <w:color w:val="FF0000"/>
          <w:sz w:val="28"/>
          <w:szCs w:val="28"/>
        </w:rPr>
        <w:t>注明：服务类项目格式自行修改</w:t>
      </w:r>
    </w:p>
    <w:p w14:paraId="2DEC94AA">
      <w:pPr>
        <w:pStyle w:val="4"/>
        <w:ind w:left="0" w:leftChars="0" w:firstLine="0" w:firstLineChars="0"/>
        <w:rPr>
          <w:rFonts w:ascii="仿宋_GB2312" w:eastAsia="仿宋_GB2312"/>
          <w:color w:val="FF0000"/>
          <w:sz w:val="28"/>
          <w:szCs w:val="28"/>
        </w:rPr>
      </w:pPr>
    </w:p>
    <w:p w14:paraId="100228AF">
      <w:pPr>
        <w:pStyle w:val="4"/>
        <w:ind w:left="0" w:leftChars="0" w:firstLine="0" w:firstLineChars="0"/>
        <w:rPr>
          <w:rFonts w:ascii="仿宋_GB2312" w:eastAsia="仿宋_GB2312"/>
          <w:color w:val="FF0000"/>
          <w:sz w:val="28"/>
          <w:szCs w:val="28"/>
        </w:rPr>
      </w:pPr>
    </w:p>
    <w:p w14:paraId="5213336A">
      <w:pPr>
        <w:pStyle w:val="4"/>
        <w:ind w:left="0" w:leftChars="0" w:firstLine="0" w:firstLineChars="0"/>
        <w:rPr>
          <w:rFonts w:ascii="仿宋_GB2312" w:eastAsia="仿宋_GB2312"/>
          <w:color w:val="FF0000"/>
          <w:sz w:val="28"/>
          <w:szCs w:val="28"/>
        </w:rPr>
      </w:pPr>
    </w:p>
    <w:p w14:paraId="1B3303B4">
      <w:pPr>
        <w:pStyle w:val="4"/>
        <w:ind w:left="0" w:leftChars="0" w:firstLine="0" w:firstLineChars="0"/>
        <w:rPr>
          <w:rFonts w:ascii="仿宋_GB2312" w:eastAsia="仿宋_GB2312"/>
          <w:color w:val="FF0000"/>
          <w:sz w:val="28"/>
          <w:szCs w:val="28"/>
        </w:rPr>
      </w:pPr>
    </w:p>
    <w:p w14:paraId="41914482">
      <w:pPr>
        <w:pStyle w:val="4"/>
        <w:ind w:left="0" w:leftChars="0" w:firstLine="0" w:firstLineChars="0"/>
        <w:rPr>
          <w:rFonts w:ascii="仿宋_GB2312" w:eastAsia="仿宋_GB2312"/>
          <w:color w:val="FF0000"/>
          <w:sz w:val="28"/>
          <w:szCs w:val="28"/>
        </w:rPr>
      </w:pPr>
    </w:p>
    <w:p w14:paraId="0131ECB7">
      <w:pPr>
        <w:pStyle w:val="4"/>
        <w:ind w:left="0" w:leftChars="0" w:firstLine="0" w:firstLineChars="0"/>
        <w:rPr>
          <w:rFonts w:ascii="仿宋_GB2312" w:eastAsia="仿宋_GB2312"/>
          <w:color w:val="FF0000"/>
          <w:sz w:val="28"/>
          <w:szCs w:val="28"/>
        </w:rPr>
      </w:pPr>
    </w:p>
    <w:p w14:paraId="6F464671">
      <w:pPr>
        <w:pStyle w:val="4"/>
        <w:ind w:left="0" w:leftChars="0" w:firstLine="0" w:firstLineChars="0"/>
        <w:rPr>
          <w:rFonts w:ascii="仿宋_GB2312" w:eastAsia="仿宋_GB2312"/>
          <w:color w:val="FF0000"/>
          <w:sz w:val="28"/>
          <w:szCs w:val="28"/>
        </w:rPr>
      </w:pPr>
    </w:p>
    <w:p w14:paraId="1BE0AC95">
      <w:pPr>
        <w:pStyle w:val="4"/>
        <w:ind w:left="0" w:leftChars="0" w:firstLine="0" w:firstLineChars="0"/>
        <w:rPr>
          <w:rFonts w:ascii="仿宋_GB2312" w:eastAsia="仿宋_GB2312"/>
          <w:color w:val="FF0000"/>
          <w:sz w:val="28"/>
          <w:szCs w:val="28"/>
        </w:rPr>
      </w:pPr>
    </w:p>
    <w:p w14:paraId="3D53343C">
      <w:pPr>
        <w:ind w:firstLine="562" w:firstLineChars="200"/>
        <w:jc w:val="center"/>
        <w:rPr>
          <w:rFonts w:ascii="仿宋_GB2312" w:eastAsia="仿宋_GB2312"/>
          <w:b/>
          <w:bCs/>
          <w:sz w:val="28"/>
          <w:szCs w:val="28"/>
        </w:rPr>
      </w:pPr>
      <w:r>
        <w:rPr>
          <w:rFonts w:hint="eastAsia" w:ascii="仿宋_GB2312" w:eastAsia="仿宋_GB2312"/>
          <w:b/>
          <w:bCs/>
          <w:sz w:val="28"/>
          <w:szCs w:val="28"/>
        </w:rPr>
        <w:t>法人授权书</w:t>
      </w:r>
    </w:p>
    <w:p w14:paraId="5CD7E2BA">
      <w:pPr>
        <w:ind w:firstLine="560" w:firstLineChars="200"/>
        <w:rPr>
          <w:rFonts w:ascii="仿宋_GB2312" w:eastAsia="仿宋_GB2312"/>
          <w:sz w:val="28"/>
          <w:szCs w:val="28"/>
        </w:rPr>
      </w:pPr>
    </w:p>
    <w:p w14:paraId="36FDCB98">
      <w:pPr>
        <w:ind w:firstLine="560" w:firstLineChars="200"/>
        <w:rPr>
          <w:rFonts w:ascii="仿宋_GB2312" w:eastAsia="仿宋_GB2312"/>
          <w:sz w:val="28"/>
          <w:szCs w:val="28"/>
        </w:rPr>
      </w:pPr>
      <w:r>
        <w:rPr>
          <w:rFonts w:hint="eastAsia" w:ascii="仿宋_GB2312" w:eastAsia="仿宋_GB2312"/>
          <w:sz w:val="28"/>
          <w:szCs w:val="28"/>
        </w:rPr>
        <w:t>项目名称：</w:t>
      </w:r>
    </w:p>
    <w:p w14:paraId="02749FCD">
      <w:pPr>
        <w:ind w:firstLine="560" w:firstLineChars="200"/>
        <w:rPr>
          <w:rFonts w:ascii="仿宋_GB2312" w:eastAsia="仿宋_GB2312"/>
          <w:sz w:val="28"/>
          <w:szCs w:val="28"/>
        </w:rPr>
      </w:pPr>
    </w:p>
    <w:p w14:paraId="44DD13C5">
      <w:pPr>
        <w:ind w:firstLine="560" w:firstLineChars="200"/>
        <w:rPr>
          <w:rFonts w:ascii="仿宋_GB2312" w:eastAsia="仿宋_GB2312"/>
          <w:sz w:val="28"/>
          <w:szCs w:val="28"/>
        </w:rPr>
      </w:pPr>
      <w:r>
        <w:rPr>
          <w:rFonts w:hint="eastAsia" w:ascii="仿宋_GB2312" w:eastAsia="仿宋_GB2312"/>
          <w:sz w:val="28"/>
          <w:szCs w:val="28"/>
        </w:rPr>
        <w:t>公司名称：</w:t>
      </w:r>
    </w:p>
    <w:p w14:paraId="5A34A26F">
      <w:pPr>
        <w:ind w:firstLine="560" w:firstLineChars="200"/>
        <w:rPr>
          <w:rFonts w:ascii="仿宋_GB2312" w:eastAsia="仿宋_GB2312"/>
          <w:sz w:val="28"/>
          <w:szCs w:val="28"/>
        </w:rPr>
      </w:pPr>
    </w:p>
    <w:p w14:paraId="1781A059">
      <w:pPr>
        <w:ind w:firstLine="560" w:firstLineChars="200"/>
        <w:rPr>
          <w:rFonts w:ascii="仿宋_GB2312" w:eastAsia="仿宋_GB2312"/>
          <w:sz w:val="28"/>
          <w:szCs w:val="28"/>
        </w:rPr>
      </w:pPr>
      <w:r>
        <w:rPr>
          <w:rFonts w:hint="eastAsia" w:ascii="仿宋_GB2312" w:eastAsia="仿宋_GB2312"/>
          <w:sz w:val="28"/>
          <w:szCs w:val="28"/>
        </w:rPr>
        <w:t>法人姓名及身份证号：</w:t>
      </w:r>
    </w:p>
    <w:p w14:paraId="39761B6B">
      <w:pPr>
        <w:ind w:firstLine="560" w:firstLineChars="200"/>
        <w:rPr>
          <w:rFonts w:ascii="仿宋_GB2312" w:eastAsia="仿宋_GB2312"/>
          <w:sz w:val="28"/>
          <w:szCs w:val="28"/>
        </w:rPr>
      </w:pPr>
    </w:p>
    <w:p w14:paraId="4478A36C">
      <w:pPr>
        <w:ind w:firstLine="560" w:firstLineChars="200"/>
        <w:rPr>
          <w:rFonts w:ascii="仿宋_GB2312" w:eastAsia="仿宋_GB2312"/>
          <w:sz w:val="28"/>
          <w:szCs w:val="28"/>
        </w:rPr>
      </w:pPr>
      <w:r>
        <w:rPr>
          <w:rFonts w:hint="eastAsia" w:ascii="仿宋_GB2312" w:eastAsia="仿宋_GB2312"/>
          <w:sz w:val="28"/>
          <w:szCs w:val="28"/>
        </w:rPr>
        <w:t>授权人姓名及身份证号：</w:t>
      </w:r>
    </w:p>
    <w:p w14:paraId="5E02E8E4">
      <w:pPr>
        <w:ind w:firstLine="560" w:firstLineChars="200"/>
        <w:rPr>
          <w:rFonts w:ascii="仿宋_GB2312" w:eastAsia="仿宋_GB2312"/>
          <w:sz w:val="28"/>
          <w:szCs w:val="28"/>
        </w:rPr>
      </w:pPr>
    </w:p>
    <w:p w14:paraId="4F78446D">
      <w:pPr>
        <w:ind w:firstLine="560" w:firstLineChars="200"/>
        <w:rPr>
          <w:rFonts w:ascii="仿宋_GB2312" w:eastAsia="仿宋_GB2312"/>
          <w:sz w:val="28"/>
          <w:szCs w:val="28"/>
        </w:rPr>
      </w:pPr>
      <w:r>
        <w:rPr>
          <w:rFonts w:hint="eastAsia" w:ascii="仿宋_GB2312" w:eastAsia="仿宋_GB2312"/>
          <w:sz w:val="28"/>
          <w:szCs w:val="28"/>
        </w:rPr>
        <w:t>联系方式：</w:t>
      </w:r>
    </w:p>
    <w:p w14:paraId="14B72C03">
      <w:pPr>
        <w:ind w:firstLine="560" w:firstLineChars="200"/>
        <w:rPr>
          <w:rFonts w:ascii="仿宋_GB2312" w:eastAsia="仿宋_GB2312"/>
          <w:sz w:val="28"/>
          <w:szCs w:val="28"/>
        </w:rPr>
      </w:pPr>
    </w:p>
    <w:p w14:paraId="15770F5D">
      <w:pPr>
        <w:ind w:firstLine="560" w:firstLineChars="200"/>
        <w:rPr>
          <w:rFonts w:ascii="仿宋_GB2312" w:eastAsia="仿宋_GB2312"/>
          <w:sz w:val="28"/>
          <w:szCs w:val="28"/>
        </w:rPr>
      </w:pPr>
    </w:p>
    <w:p w14:paraId="52098F20">
      <w:pPr>
        <w:ind w:firstLine="560" w:firstLineChars="200"/>
        <w:rPr>
          <w:rFonts w:ascii="仿宋_GB2312" w:eastAsia="仿宋_GB2312"/>
          <w:sz w:val="28"/>
          <w:szCs w:val="28"/>
        </w:rPr>
      </w:pPr>
      <w:r>
        <w:rPr>
          <w:rFonts w:hint="eastAsia" w:ascii="仿宋_GB2312" w:eastAsia="仿宋_GB2312"/>
          <w:sz w:val="28"/>
          <w:szCs w:val="28"/>
        </w:rPr>
        <w:t>法人及授权人身份证扫描件正反面：</w:t>
      </w:r>
    </w:p>
    <w:p w14:paraId="16E8C27A">
      <w:pPr>
        <w:ind w:firstLine="560" w:firstLineChars="200"/>
        <w:rPr>
          <w:rFonts w:ascii="仿宋_GB2312" w:eastAsia="仿宋_GB2312"/>
          <w:color w:val="FF0000"/>
          <w:sz w:val="28"/>
          <w:szCs w:val="28"/>
        </w:rPr>
      </w:pPr>
    </w:p>
    <w:p w14:paraId="420BF7B0">
      <w:pPr>
        <w:ind w:firstLine="560" w:firstLineChars="200"/>
        <w:rPr>
          <w:rFonts w:ascii="仿宋_GB2312" w:eastAsia="仿宋_GB2312"/>
          <w:color w:val="FF0000"/>
          <w:sz w:val="28"/>
          <w:szCs w:val="28"/>
        </w:rPr>
      </w:pPr>
      <w:r>
        <w:rPr>
          <w:rFonts w:hint="eastAsia" w:ascii="仿宋_GB2312" w:eastAsia="仿宋_GB2312"/>
          <w:color w:val="FF0000"/>
          <w:sz w:val="28"/>
          <w:szCs w:val="28"/>
        </w:rPr>
        <w:t>本公司承诺提供信息真实有效，授权人为本司人员；若提供虚假信息，愿意承担所有法律后果；</w:t>
      </w:r>
    </w:p>
    <w:p w14:paraId="12980366">
      <w:pPr>
        <w:ind w:firstLine="560" w:firstLineChars="200"/>
        <w:rPr>
          <w:rFonts w:ascii="仿宋_GB2312" w:eastAsia="仿宋_GB2312"/>
          <w:sz w:val="28"/>
          <w:szCs w:val="28"/>
        </w:rPr>
      </w:pPr>
    </w:p>
    <w:p w14:paraId="56A103AC">
      <w:pPr>
        <w:ind w:firstLine="560" w:firstLineChars="200"/>
        <w:rPr>
          <w:rFonts w:ascii="仿宋_GB2312" w:eastAsia="仿宋_GB2312"/>
          <w:sz w:val="28"/>
          <w:szCs w:val="28"/>
        </w:rPr>
      </w:pPr>
    </w:p>
    <w:p w14:paraId="387C6494">
      <w:pPr>
        <w:jc w:val="center"/>
        <w:rPr>
          <w:rFonts w:ascii="仿宋_GB2312" w:eastAsia="仿宋_GB2312"/>
          <w:b/>
          <w:bCs/>
          <w:sz w:val="28"/>
          <w:szCs w:val="28"/>
        </w:rPr>
      </w:pPr>
    </w:p>
    <w:p w14:paraId="3BB090E6">
      <w:pPr>
        <w:jc w:val="center"/>
        <w:rPr>
          <w:rFonts w:hint="eastAsia" w:ascii="仿宋_GB2312" w:eastAsia="仿宋_GB2312"/>
          <w:b/>
          <w:bCs/>
          <w:sz w:val="28"/>
          <w:szCs w:val="28"/>
        </w:rPr>
      </w:pPr>
    </w:p>
    <w:p w14:paraId="145B1537">
      <w:pPr>
        <w:jc w:val="center"/>
        <w:rPr>
          <w:rFonts w:hint="eastAsia" w:ascii="仿宋_GB2312" w:eastAsia="仿宋_GB2312"/>
          <w:b/>
          <w:bCs/>
          <w:sz w:val="28"/>
          <w:szCs w:val="28"/>
        </w:rPr>
      </w:pPr>
    </w:p>
    <w:p w14:paraId="4236A8DC">
      <w:pPr>
        <w:jc w:val="center"/>
        <w:rPr>
          <w:rFonts w:ascii="仿宋_GB2312" w:eastAsia="仿宋_GB2312"/>
          <w:b/>
          <w:bCs/>
          <w:sz w:val="28"/>
          <w:szCs w:val="28"/>
        </w:rPr>
      </w:pPr>
      <w:bookmarkStart w:id="3" w:name="_GoBack"/>
      <w:bookmarkEnd w:id="3"/>
      <w:r>
        <w:rPr>
          <w:rFonts w:hint="eastAsia" w:ascii="仿宋_GB2312" w:eastAsia="仿宋_GB2312"/>
          <w:b/>
          <w:bCs/>
          <w:sz w:val="28"/>
          <w:szCs w:val="28"/>
        </w:rPr>
        <w:t>中小微企业说明函</w:t>
      </w:r>
    </w:p>
    <w:p w14:paraId="00DC375B">
      <w:pPr>
        <w:rPr>
          <w:rFonts w:ascii="仿宋_GB2312" w:eastAsia="仿宋_GB2312"/>
          <w:sz w:val="28"/>
          <w:szCs w:val="28"/>
        </w:rPr>
      </w:pPr>
    </w:p>
    <w:p w14:paraId="387D9EFC">
      <w:pPr>
        <w:widowControl/>
        <w:spacing w:line="480" w:lineRule="auto"/>
        <w:ind w:firstLine="560" w:firstLineChars="200"/>
        <w:textAlignment w:val="baseline"/>
        <w:rPr>
          <w:rFonts w:ascii="仿宋_GB2312" w:hAnsi="宋体" w:eastAsia="仿宋_GB2312"/>
          <w:sz w:val="28"/>
          <w:szCs w:val="28"/>
        </w:rPr>
      </w:pPr>
      <w:r>
        <w:rPr>
          <w:rFonts w:hint="eastAsia" w:ascii="仿宋_GB2312" w:hAnsi="宋体" w:eastAsia="仿宋_GB2312"/>
          <w:sz w:val="28"/>
          <w:szCs w:val="28"/>
        </w:rPr>
        <w:t>本公司郑重声明，根据《政府采购促进中小企业发展管理办法》（财库</w:t>
      </w:r>
      <w:r>
        <w:rPr>
          <w:rFonts w:hint="eastAsia" w:ascii="宋体" w:hAnsi="宋体" w:eastAsia="宋体" w:cs="宋体"/>
          <w:sz w:val="28"/>
          <w:szCs w:val="28"/>
        </w:rPr>
        <w:t>﹝</w:t>
      </w:r>
      <w:r>
        <w:rPr>
          <w:rFonts w:hint="eastAsia" w:ascii="仿宋_GB2312" w:hAnsi="宋体" w:eastAsia="仿宋_GB2312"/>
          <w:sz w:val="28"/>
          <w:szCs w:val="28"/>
        </w:rPr>
        <w:t>2020</w:t>
      </w:r>
      <w:r>
        <w:rPr>
          <w:rFonts w:hint="eastAsia" w:ascii="宋体" w:hAnsi="宋体" w:eastAsia="宋体" w:cs="宋体"/>
          <w:sz w:val="28"/>
          <w:szCs w:val="28"/>
        </w:rPr>
        <w:t>﹞</w:t>
      </w:r>
      <w:r>
        <w:rPr>
          <w:rFonts w:hint="eastAsia" w:ascii="仿宋_GB2312" w:hAnsi="宋体" w:eastAsia="仿宋_GB2312"/>
          <w:sz w:val="28"/>
          <w:szCs w:val="28"/>
        </w:rPr>
        <w:t>46 号）的规定，本公司参加</w:t>
      </w:r>
      <w:r>
        <w:rPr>
          <w:rFonts w:hint="eastAsia" w:ascii="仿宋_GB2312" w:hAnsi="宋体" w:eastAsia="仿宋_GB2312"/>
          <w:sz w:val="28"/>
          <w:szCs w:val="28"/>
          <w:u w:val="single"/>
        </w:rPr>
        <w:t>南方医科大学深圳口腔医院（坪山）</w:t>
      </w:r>
      <w:r>
        <w:rPr>
          <w:rFonts w:hint="eastAsia" w:ascii="仿宋_GB2312" w:hAnsi="宋体" w:eastAsia="仿宋_GB2312"/>
          <w:sz w:val="28"/>
          <w:szCs w:val="28"/>
        </w:rPr>
        <w:t>的</w:t>
      </w:r>
      <w:r>
        <w:rPr>
          <w:rFonts w:hint="eastAsia" w:ascii="仿宋_GB2312" w:hAnsi="宋体" w:eastAsia="仿宋_GB2312"/>
          <w:sz w:val="28"/>
          <w:szCs w:val="28"/>
          <w:u w:val="single"/>
        </w:rPr>
        <w:t>（项目名称）</w:t>
      </w:r>
      <w:r>
        <w:rPr>
          <w:rFonts w:hint="eastAsia" w:ascii="仿宋_GB2312" w:hAnsi="宋体" w:eastAsia="仿宋_GB2312"/>
          <w:sz w:val="28"/>
          <w:szCs w:val="28"/>
        </w:rPr>
        <w:t>采购活动，</w:t>
      </w:r>
      <w:r>
        <w:rPr>
          <w:rFonts w:hint="eastAsia" w:ascii="仿宋_GB2312" w:hAnsi="宋体" w:eastAsia="仿宋_GB2312"/>
          <w:sz w:val="28"/>
          <w:szCs w:val="28"/>
          <w:u w:val="single"/>
        </w:rPr>
        <w:t>（标的名称）</w:t>
      </w:r>
      <w:r>
        <w:rPr>
          <w:rFonts w:hint="eastAsia" w:ascii="仿宋_GB2312" w:hAnsi="宋体" w:eastAsia="仿宋_GB2312"/>
          <w:sz w:val="28"/>
          <w:szCs w:val="28"/>
        </w:rPr>
        <w:t>，属于</w:t>
      </w:r>
      <w:r>
        <w:rPr>
          <w:rFonts w:hint="eastAsia" w:ascii="仿宋_GB2312" w:hAnsi="宋体" w:eastAsia="仿宋_GB2312"/>
          <w:sz w:val="28"/>
          <w:szCs w:val="28"/>
          <w:u w:val="single"/>
        </w:rPr>
        <w:t>（所属行业）</w:t>
      </w:r>
      <w:r>
        <w:rPr>
          <w:rFonts w:hint="eastAsia" w:ascii="仿宋_GB2312" w:hAnsi="宋体" w:eastAsia="仿宋_GB2312"/>
          <w:sz w:val="28"/>
          <w:szCs w:val="28"/>
        </w:rPr>
        <w:t>；</w:t>
      </w:r>
      <w:r>
        <w:rPr>
          <w:rFonts w:hint="eastAsia" w:ascii="仿宋_GB2312" w:hAnsi="宋体" w:eastAsia="仿宋_GB2312"/>
          <w:sz w:val="28"/>
          <w:szCs w:val="28"/>
          <w:u w:val="single"/>
        </w:rPr>
        <w:t>（企业名称）</w:t>
      </w:r>
      <w:r>
        <w:rPr>
          <w:rFonts w:hint="eastAsia" w:ascii="仿宋_GB2312" w:hAnsi="宋体" w:eastAsia="仿宋_GB2312"/>
          <w:sz w:val="28"/>
          <w:szCs w:val="28"/>
        </w:rPr>
        <w:t>，从业人员</w:t>
      </w:r>
      <w:r>
        <w:rPr>
          <w:rFonts w:hint="eastAsia" w:ascii="仿宋_GB2312" w:hAnsi="宋体" w:eastAsia="仿宋_GB2312"/>
          <w:sz w:val="28"/>
          <w:szCs w:val="28"/>
          <w:u w:val="single"/>
        </w:rPr>
        <w:t xml:space="preserve">  </w:t>
      </w:r>
      <w:r>
        <w:rPr>
          <w:rFonts w:hint="eastAsia" w:ascii="仿宋_GB2312" w:hAnsi="宋体" w:eastAsia="仿宋_GB2312"/>
          <w:sz w:val="28"/>
          <w:szCs w:val="28"/>
        </w:rPr>
        <w:t>人，营业收入为</w:t>
      </w:r>
      <w:r>
        <w:rPr>
          <w:rFonts w:hint="eastAsia" w:ascii="仿宋_GB2312" w:hAnsi="宋体" w:eastAsia="仿宋_GB2312"/>
          <w:sz w:val="28"/>
          <w:szCs w:val="28"/>
          <w:u w:val="single"/>
        </w:rPr>
        <w:tab/>
      </w:r>
      <w:r>
        <w:rPr>
          <w:rFonts w:hint="eastAsia" w:ascii="仿宋_GB2312" w:hAnsi="宋体" w:eastAsia="仿宋_GB2312"/>
          <w:sz w:val="28"/>
          <w:szCs w:val="28"/>
        </w:rPr>
        <w:t>万元，资产总额为</w:t>
      </w:r>
      <w:r>
        <w:rPr>
          <w:rFonts w:hint="eastAsia" w:ascii="仿宋_GB2312" w:hAnsi="宋体" w:eastAsia="仿宋_GB2312"/>
          <w:sz w:val="28"/>
          <w:szCs w:val="28"/>
          <w:u w:val="single"/>
        </w:rPr>
        <w:tab/>
      </w:r>
      <w:r>
        <w:rPr>
          <w:rFonts w:hint="eastAsia" w:ascii="仿宋_GB2312" w:hAnsi="宋体" w:eastAsia="仿宋_GB2312"/>
          <w:sz w:val="28"/>
          <w:szCs w:val="28"/>
        </w:rPr>
        <w:t>万元，属于</w:t>
      </w:r>
      <w:r>
        <w:rPr>
          <w:rFonts w:hint="eastAsia" w:ascii="仿宋_GB2312" w:hAnsi="宋体" w:eastAsia="仿宋_GB2312"/>
          <w:sz w:val="28"/>
          <w:szCs w:val="28"/>
          <w:u w:val="single"/>
        </w:rPr>
        <w:t>（中型企业、小型企业、微型企业）</w:t>
      </w:r>
    </w:p>
    <w:p w14:paraId="2F7E6DF6">
      <w:pPr>
        <w:widowControl/>
        <w:spacing w:line="480" w:lineRule="auto"/>
        <w:ind w:firstLine="560" w:firstLineChars="200"/>
        <w:textAlignment w:val="baseline"/>
        <w:rPr>
          <w:rFonts w:ascii="仿宋_GB2312" w:hAnsi="宋体" w:eastAsia="仿宋_GB2312"/>
          <w:sz w:val="28"/>
          <w:szCs w:val="28"/>
        </w:rPr>
      </w:pPr>
      <w:r>
        <w:rPr>
          <w:rFonts w:hint="eastAsia" w:ascii="仿宋_GB2312" w:hAnsi="宋体" w:eastAsia="仿宋_GB2312"/>
          <w:sz w:val="28"/>
          <w:szCs w:val="28"/>
        </w:rPr>
        <w:t>本企业对上述声明内容的真实性负责。如有虚假，将依法承担相应责任。</w:t>
      </w:r>
    </w:p>
    <w:p w14:paraId="324C189F">
      <w:pPr>
        <w:widowControl/>
        <w:spacing w:line="480" w:lineRule="auto"/>
        <w:ind w:firstLine="560" w:firstLineChars="200"/>
        <w:jc w:val="right"/>
        <w:textAlignment w:val="baseline"/>
        <w:rPr>
          <w:rFonts w:ascii="仿宋_GB2312" w:hAnsi="宋体" w:eastAsia="仿宋_GB2312"/>
          <w:sz w:val="28"/>
          <w:szCs w:val="28"/>
        </w:rPr>
      </w:pPr>
    </w:p>
    <w:p w14:paraId="67F324DA">
      <w:pPr>
        <w:widowControl/>
        <w:spacing w:line="480" w:lineRule="auto"/>
        <w:ind w:firstLine="560" w:firstLineChars="200"/>
        <w:jc w:val="center"/>
        <w:textAlignment w:val="baseline"/>
        <w:rPr>
          <w:rFonts w:ascii="仿宋_GB2312" w:hAnsi="宋体" w:eastAsia="仿宋_GB2312"/>
          <w:sz w:val="28"/>
          <w:szCs w:val="28"/>
        </w:rPr>
      </w:pPr>
      <w:r>
        <w:rPr>
          <w:rFonts w:hint="eastAsia" w:ascii="仿宋_GB2312" w:hAnsi="宋体" w:eastAsia="仿宋_GB2312"/>
          <w:sz w:val="28"/>
          <w:szCs w:val="28"/>
        </w:rPr>
        <w:t>企业名称（盖章）日期：</w:t>
      </w:r>
    </w:p>
    <w:p w14:paraId="2FD080C4">
      <w:pPr>
        <w:rPr>
          <w:rFonts w:ascii="仿宋_GB2312" w:eastAsia="仿宋_GB2312"/>
          <w:sz w:val="28"/>
          <w:szCs w:val="28"/>
        </w:rPr>
      </w:pPr>
    </w:p>
    <w:p w14:paraId="302DCFD9">
      <w:pPr>
        <w:pStyle w:val="2"/>
        <w:rPr>
          <w:rFonts w:ascii="仿宋_GB2312" w:eastAsia="仿宋_GB2312"/>
          <w:color w:val="FF0000"/>
          <w:sz w:val="28"/>
          <w:szCs w:val="28"/>
        </w:rPr>
      </w:pPr>
      <w:r>
        <w:rPr>
          <w:rFonts w:hint="eastAsia" w:ascii="仿宋_GB2312" w:eastAsia="仿宋_GB2312"/>
          <w:color w:val="FF0000"/>
          <w:sz w:val="28"/>
          <w:szCs w:val="28"/>
        </w:rPr>
        <w:t>注意：不属于中小微企业不用提供此函！</w:t>
      </w:r>
    </w:p>
    <w:p w14:paraId="5F547FBC"/>
    <w:p w14:paraId="5A9AA51D">
      <w:pPr>
        <w:pStyle w:val="4"/>
      </w:pPr>
    </w:p>
    <w:p w14:paraId="2C80585A">
      <w:pPr>
        <w:pStyle w:val="4"/>
      </w:pPr>
    </w:p>
    <w:p w14:paraId="07FC20C1">
      <w:pPr>
        <w:pStyle w:val="4"/>
      </w:pPr>
    </w:p>
    <w:p w14:paraId="11545C31">
      <w:pPr>
        <w:pStyle w:val="4"/>
      </w:pPr>
    </w:p>
    <w:p w14:paraId="5D55755A">
      <w:pPr>
        <w:pStyle w:val="4"/>
      </w:pPr>
    </w:p>
    <w:p w14:paraId="372F0FC3">
      <w:pPr>
        <w:pStyle w:val="4"/>
      </w:pPr>
    </w:p>
    <w:p w14:paraId="6F00C311">
      <w:pPr>
        <w:pStyle w:val="4"/>
      </w:pPr>
    </w:p>
    <w:p w14:paraId="171691F1">
      <w:pPr>
        <w:pStyle w:val="4"/>
      </w:pPr>
    </w:p>
    <w:p w14:paraId="557059EB">
      <w:pPr>
        <w:pStyle w:val="4"/>
      </w:pPr>
    </w:p>
    <w:p w14:paraId="0ECED54C">
      <w:pPr>
        <w:pStyle w:val="4"/>
      </w:pPr>
    </w:p>
    <w:p w14:paraId="7B2F2536">
      <w:pPr>
        <w:pStyle w:val="4"/>
      </w:pPr>
    </w:p>
    <w:p w14:paraId="700690CD">
      <w:pPr>
        <w:spacing w:before="312" w:beforeLines="100" w:after="312" w:afterLines="100" w:line="560" w:lineRule="exact"/>
        <w:ind w:firstLine="560" w:firstLineChars="200"/>
        <w:jc w:val="center"/>
        <w:rPr>
          <w:rFonts w:ascii="仿宋_GB2312" w:hAnsi="仿宋_GB2312" w:eastAsia="仿宋_GB2312" w:cs="仿宋_GB2312"/>
          <w:sz w:val="28"/>
          <w:szCs w:val="28"/>
        </w:rPr>
      </w:pPr>
    </w:p>
    <w:p w14:paraId="0FB3D0D0">
      <w:pPr>
        <w:spacing w:before="312" w:beforeLines="100" w:after="312" w:afterLines="100" w:line="560" w:lineRule="exact"/>
        <w:ind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承诺函</w:t>
      </w:r>
    </w:p>
    <w:p w14:paraId="1286243B">
      <w:pPr>
        <w:spacing w:before="312" w:beforeLines="100" w:after="312" w:afterLines="100"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致南方医科大学深圳口腔医院（坪山）：</w:t>
      </w:r>
    </w:p>
    <w:p w14:paraId="7351B0F1">
      <w:pPr>
        <w:spacing w:before="156" w:beforeLines="50" w:after="156" w:afterLines="50"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司郑重承诺在此次招采项目中不存在不同投标供应商的法定代表人、主要经营负责人、项目投标授权代表人、项目负责人、主要技术人员为同一人、属同一单位或者在同一单位缴纳社会保险。不存在串标、围标等有关违规、违法行为。</w:t>
      </w:r>
    </w:p>
    <w:p w14:paraId="7BACC5EC">
      <w:pPr>
        <w:spacing w:before="156" w:beforeLines="50" w:after="156" w:afterLines="50"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如发现存在围标、串标等违规、违法行为将按规定纳入贵院黑名单并按有关规定处罚，贵院不再合作所有项目，我司已知晓相关后果。</w:t>
      </w:r>
    </w:p>
    <w:p w14:paraId="63AC60AA">
      <w:pPr>
        <w:spacing w:before="780" w:beforeLines="25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公司（章）：</w:t>
      </w:r>
    </w:p>
    <w:p w14:paraId="5B5BB2D0">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法定代表人或委托代理人（签字）：</w:t>
      </w:r>
    </w:p>
    <w:p w14:paraId="19501C72">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7640EDD1">
      <w:pPr>
        <w:spacing w:before="312" w:beforeLines="100" w:after="312" w:afterLines="100" w:line="560" w:lineRule="exact"/>
        <w:ind w:right="1680" w:rightChars="800" w:firstLine="560" w:firstLineChars="20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日期：</w:t>
      </w:r>
    </w:p>
    <w:p w14:paraId="3E1D219D">
      <w:pPr>
        <w:widowControl/>
        <w:spacing w:before="156" w:beforeLines="50" w:after="156" w:afterLines="50"/>
        <w:jc w:val="left"/>
        <w:rPr>
          <w:rFonts w:ascii="仿宋_GB2312" w:hAnsi="仿宋_GB2312" w:eastAsia="仿宋_GB2312" w:cs="仿宋_GB2312"/>
          <w:color w:val="FF0000"/>
          <w:sz w:val="32"/>
          <w:szCs w:val="32"/>
        </w:rPr>
      </w:pPr>
      <w:r>
        <w:rPr>
          <w:rFonts w:hint="eastAsia" w:ascii="仿宋_GB2312" w:hAnsi="仿宋_GB2312" w:eastAsia="仿宋_GB2312" w:cs="仿宋_GB2312"/>
          <w:color w:val="FF0000"/>
          <w:sz w:val="28"/>
          <w:szCs w:val="28"/>
        </w:rPr>
        <w:t>注意：</w:t>
      </w:r>
      <w:r>
        <w:rPr>
          <w:rFonts w:hint="eastAsia" w:ascii="仿宋_GB2312" w:hAnsi="宋体" w:eastAsia="仿宋_GB2312" w:cs="仿宋_GB2312"/>
          <w:color w:val="FF0000"/>
          <w:kern w:val="0"/>
          <w:sz w:val="28"/>
          <w:szCs w:val="28"/>
          <w:lang w:bidi="ar"/>
        </w:rPr>
        <w:t>提供本次采购项目的投标报名人、投标授权代表等相关人员近三个月社保缴纳明细。</w:t>
      </w:r>
    </w:p>
    <w:p w14:paraId="1C37B7D8"/>
    <w:p w14:paraId="41E88B4A">
      <w:pPr>
        <w:pStyle w:val="4"/>
      </w:pPr>
    </w:p>
    <w:p w14:paraId="754CC8D9">
      <w:pPr>
        <w:pStyle w:val="4"/>
      </w:pPr>
    </w:p>
    <w:p w14:paraId="3FFFBB50">
      <w:pPr>
        <w:pStyle w:val="4"/>
      </w:pPr>
    </w:p>
    <w:p w14:paraId="0EE84E36">
      <w:pPr>
        <w:pStyle w:val="4"/>
      </w:pPr>
    </w:p>
    <w:p w14:paraId="4B81BF7B">
      <w:pPr>
        <w:pStyle w:val="4"/>
      </w:pPr>
    </w:p>
    <w:p w14:paraId="0F4BFBA6">
      <w:pPr>
        <w:pStyle w:val="4"/>
      </w:pPr>
    </w:p>
    <w:p w14:paraId="65C50D75">
      <w:pPr>
        <w:keepNext/>
        <w:keepLines/>
        <w:widowControl w:val="0"/>
        <w:spacing w:before="120" w:after="120" w:line="360" w:lineRule="auto"/>
        <w:jc w:val="center"/>
        <w:outlineLvl w:val="2"/>
        <w:rPr>
          <w:rFonts w:ascii="宋体" w:hAnsi="宋体" w:eastAsia="宋体" w:cs="宋体"/>
          <w:b/>
          <w:kern w:val="2"/>
          <w:sz w:val="28"/>
          <w:szCs w:val="28"/>
          <w:lang w:eastAsia="zh-CN"/>
        </w:rPr>
      </w:pPr>
      <w:r>
        <w:rPr>
          <w:rFonts w:hint="eastAsia" w:ascii="宋体" w:hAnsi="宋体" w:eastAsia="宋体" w:cs="宋体"/>
          <w:b/>
          <w:kern w:val="2"/>
          <w:sz w:val="28"/>
          <w:szCs w:val="28"/>
          <w:lang w:eastAsia="zh-CN"/>
        </w:rPr>
        <w:t>供应商基本情况表</w:t>
      </w:r>
    </w:p>
    <w:p w14:paraId="321755D3">
      <w:pPr>
        <w:widowControl w:val="0"/>
        <w:spacing w:line="360" w:lineRule="auto"/>
        <w:jc w:val="both"/>
        <w:rPr>
          <w:rFonts w:ascii="宋体" w:hAnsi="宋体" w:eastAsia="宋体" w:cs="宋体"/>
          <w:bCs/>
          <w:kern w:val="2"/>
          <w:lang w:eastAsia="zh-CN"/>
        </w:rPr>
      </w:pPr>
      <w:r>
        <w:rPr>
          <w:rFonts w:hint="eastAsia" w:ascii="宋体" w:hAnsi="宋体" w:eastAsia="宋体" w:cs="宋体"/>
          <w:kern w:val="2"/>
          <w:lang w:eastAsia="zh-CN"/>
        </w:rPr>
        <w:t>填表单位：（加盖单位公章）</w:t>
      </w:r>
      <w:r>
        <w:rPr>
          <w:rFonts w:hint="eastAsia" w:ascii="宋体" w:hAnsi="宋体" w:eastAsia="宋体" w:cs="宋体"/>
          <w:kern w:val="2"/>
          <w:lang w:eastAsia="zh-CN"/>
        </w:rPr>
        <w:tab/>
      </w:r>
      <w:r>
        <w:rPr>
          <w:rFonts w:hint="eastAsia" w:ascii="宋体" w:hAnsi="宋体" w:eastAsia="宋体" w:cs="宋体"/>
          <w:kern w:val="2"/>
          <w:lang w:eastAsia="zh-CN"/>
        </w:rPr>
        <w:tab/>
      </w:r>
      <w:r>
        <w:rPr>
          <w:rFonts w:hint="eastAsia" w:ascii="宋体" w:hAnsi="宋体" w:eastAsia="宋体" w:cs="宋体"/>
          <w:kern w:val="2"/>
          <w:lang w:eastAsia="zh-CN"/>
        </w:rPr>
        <w:t xml:space="preserve">    填表日期：    年   月   日</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59"/>
        <w:gridCol w:w="1399"/>
        <w:gridCol w:w="907"/>
        <w:gridCol w:w="752"/>
        <w:gridCol w:w="1254"/>
        <w:gridCol w:w="1317"/>
        <w:gridCol w:w="1416"/>
      </w:tblGrid>
      <w:tr w14:paraId="49F4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vAlign w:val="center"/>
          </w:tcPr>
          <w:p w14:paraId="5A579F48">
            <w:pPr>
              <w:widowControl w:val="0"/>
              <w:jc w:val="center"/>
              <w:rPr>
                <w:rFonts w:ascii="宋体" w:hAnsi="宋体" w:eastAsia="宋体" w:cs="宋体"/>
                <w:kern w:val="2"/>
                <w:lang w:eastAsia="zh-CN"/>
              </w:rPr>
            </w:pPr>
            <w:r>
              <w:rPr>
                <w:rFonts w:hint="eastAsia" w:ascii="宋体" w:hAnsi="宋体" w:eastAsia="宋体" w:cs="宋体"/>
                <w:kern w:val="2"/>
                <w:lang w:eastAsia="zh-CN"/>
              </w:rPr>
              <w:t>采购人</w:t>
            </w:r>
          </w:p>
        </w:tc>
        <w:tc>
          <w:tcPr>
            <w:tcW w:w="2308" w:type="dxa"/>
            <w:gridSpan w:val="2"/>
            <w:vAlign w:val="center"/>
          </w:tcPr>
          <w:p w14:paraId="6AE9C8E1">
            <w:pPr>
              <w:widowControl w:val="0"/>
              <w:jc w:val="center"/>
              <w:rPr>
                <w:rFonts w:ascii="宋体" w:hAnsi="宋体" w:eastAsia="宋体" w:cs="宋体"/>
                <w:kern w:val="2"/>
                <w:lang w:eastAsia="zh-CN"/>
              </w:rPr>
            </w:pPr>
          </w:p>
        </w:tc>
        <w:tc>
          <w:tcPr>
            <w:tcW w:w="2008" w:type="dxa"/>
            <w:gridSpan w:val="2"/>
            <w:vAlign w:val="center"/>
          </w:tcPr>
          <w:p w14:paraId="438D4519">
            <w:pPr>
              <w:widowControl w:val="0"/>
              <w:jc w:val="center"/>
              <w:rPr>
                <w:rFonts w:ascii="宋体" w:hAnsi="宋体" w:eastAsia="宋体" w:cs="宋体"/>
                <w:kern w:val="2"/>
                <w:lang w:eastAsia="zh-CN"/>
              </w:rPr>
            </w:pPr>
            <w:r>
              <w:rPr>
                <w:rFonts w:hint="eastAsia" w:ascii="宋体" w:hAnsi="宋体" w:eastAsia="宋体" w:cs="宋体"/>
                <w:kern w:val="2"/>
                <w:lang w:eastAsia="zh-CN"/>
              </w:rPr>
              <w:t>项目名称</w:t>
            </w:r>
          </w:p>
        </w:tc>
        <w:tc>
          <w:tcPr>
            <w:tcW w:w="2735" w:type="dxa"/>
            <w:gridSpan w:val="2"/>
            <w:vAlign w:val="center"/>
          </w:tcPr>
          <w:p w14:paraId="05AA8D1D">
            <w:pPr>
              <w:widowControl w:val="0"/>
              <w:jc w:val="center"/>
              <w:rPr>
                <w:rFonts w:ascii="宋体" w:hAnsi="宋体" w:eastAsia="宋体" w:cs="宋体"/>
                <w:kern w:val="2"/>
                <w:lang w:eastAsia="zh-CN"/>
              </w:rPr>
            </w:pPr>
          </w:p>
        </w:tc>
      </w:tr>
      <w:tr w14:paraId="6A88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shd w:val="clear" w:color="auto" w:fill="auto"/>
            <w:vAlign w:val="center"/>
          </w:tcPr>
          <w:p w14:paraId="29478B43">
            <w:pPr>
              <w:widowControl w:val="0"/>
              <w:jc w:val="center"/>
              <w:rPr>
                <w:rFonts w:ascii="宋体" w:hAnsi="宋体" w:eastAsia="宋体" w:cs="宋体"/>
                <w:kern w:val="2"/>
                <w:lang w:eastAsia="zh-CN"/>
              </w:rPr>
            </w:pPr>
            <w:r>
              <w:rPr>
                <w:rFonts w:hint="eastAsia" w:ascii="宋体" w:hAnsi="宋体" w:eastAsia="宋体" w:cs="宋体"/>
                <w:kern w:val="2"/>
                <w:lang w:eastAsia="zh-CN"/>
              </w:rPr>
              <w:t>投标（响应）供应商</w:t>
            </w:r>
          </w:p>
        </w:tc>
        <w:tc>
          <w:tcPr>
            <w:tcW w:w="2308" w:type="dxa"/>
            <w:gridSpan w:val="2"/>
            <w:shd w:val="clear" w:color="auto" w:fill="auto"/>
            <w:vAlign w:val="center"/>
          </w:tcPr>
          <w:p w14:paraId="042F1B3E">
            <w:pPr>
              <w:widowControl w:val="0"/>
              <w:jc w:val="center"/>
              <w:rPr>
                <w:rFonts w:ascii="宋体" w:hAnsi="宋体" w:eastAsia="宋体" w:cs="宋体"/>
                <w:kern w:val="2"/>
                <w:lang w:eastAsia="zh-CN"/>
              </w:rPr>
            </w:pPr>
          </w:p>
        </w:tc>
        <w:tc>
          <w:tcPr>
            <w:tcW w:w="2008" w:type="dxa"/>
            <w:gridSpan w:val="2"/>
            <w:shd w:val="clear" w:color="auto" w:fill="auto"/>
            <w:vAlign w:val="center"/>
          </w:tcPr>
          <w:p w14:paraId="49DF89F4">
            <w:pPr>
              <w:widowControl w:val="0"/>
              <w:jc w:val="center"/>
              <w:rPr>
                <w:rFonts w:ascii="宋体" w:hAnsi="宋体" w:eastAsia="宋体" w:cs="宋体"/>
                <w:kern w:val="2"/>
                <w:lang w:eastAsia="zh-CN"/>
              </w:rPr>
            </w:pPr>
            <w:r>
              <w:rPr>
                <w:rFonts w:hint="eastAsia" w:ascii="宋体" w:hAnsi="宋体" w:eastAsia="宋体" w:cs="宋体"/>
                <w:kern w:val="2"/>
                <w:lang w:eastAsia="zh-CN"/>
              </w:rPr>
              <w:t>供应商统一社会信用代码</w:t>
            </w:r>
          </w:p>
        </w:tc>
        <w:tc>
          <w:tcPr>
            <w:tcW w:w="2735" w:type="dxa"/>
            <w:gridSpan w:val="2"/>
            <w:vAlign w:val="center"/>
          </w:tcPr>
          <w:p w14:paraId="0A01D174">
            <w:pPr>
              <w:widowControl w:val="0"/>
              <w:jc w:val="center"/>
              <w:rPr>
                <w:rFonts w:ascii="宋体" w:hAnsi="宋体" w:eastAsia="宋体" w:cs="宋体"/>
                <w:kern w:val="2"/>
                <w:lang w:eastAsia="zh-CN"/>
              </w:rPr>
            </w:pPr>
          </w:p>
        </w:tc>
      </w:tr>
      <w:tr w14:paraId="31212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03D83FC7">
            <w:pPr>
              <w:widowControl w:val="0"/>
              <w:jc w:val="center"/>
              <w:rPr>
                <w:rFonts w:ascii="宋体" w:hAnsi="宋体" w:eastAsia="宋体" w:cs="宋体"/>
                <w:kern w:val="2"/>
                <w:lang w:eastAsia="zh-CN"/>
              </w:rPr>
            </w:pPr>
            <w:r>
              <w:rPr>
                <w:rFonts w:hint="eastAsia" w:ascii="宋体" w:hAnsi="宋体" w:eastAsia="宋体" w:cs="宋体"/>
                <w:kern w:val="2"/>
                <w:lang w:eastAsia="zh-CN"/>
              </w:rPr>
              <w:t>投标（响应）供应商相关人员情况</w:t>
            </w:r>
          </w:p>
        </w:tc>
      </w:tr>
      <w:tr w14:paraId="69B3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50576486">
            <w:pPr>
              <w:widowControl w:val="0"/>
              <w:jc w:val="center"/>
              <w:rPr>
                <w:rFonts w:ascii="宋体" w:hAnsi="宋体" w:eastAsia="宋体" w:cs="宋体"/>
                <w:kern w:val="2"/>
                <w:lang w:eastAsia="zh-CN"/>
              </w:rPr>
            </w:pPr>
            <w:r>
              <w:rPr>
                <w:rFonts w:hint="eastAsia" w:ascii="宋体" w:hAnsi="宋体" w:eastAsia="宋体" w:cs="宋体"/>
                <w:kern w:val="2"/>
                <w:lang w:eastAsia="zh-CN"/>
              </w:rPr>
              <w:t>序号</w:t>
            </w:r>
          </w:p>
        </w:tc>
        <w:tc>
          <w:tcPr>
            <w:tcW w:w="2160" w:type="dxa"/>
            <w:gridSpan w:val="2"/>
            <w:tcBorders>
              <w:bottom w:val="single" w:color="auto" w:sz="4" w:space="0"/>
            </w:tcBorders>
            <w:vAlign w:val="center"/>
          </w:tcPr>
          <w:p w14:paraId="1B9682FF">
            <w:pPr>
              <w:widowControl w:val="0"/>
              <w:jc w:val="center"/>
              <w:rPr>
                <w:rFonts w:ascii="宋体" w:hAnsi="宋体" w:eastAsia="宋体" w:cs="宋体"/>
                <w:kern w:val="2"/>
                <w:lang w:eastAsia="zh-CN"/>
              </w:rPr>
            </w:pPr>
            <w:r>
              <w:rPr>
                <w:rFonts w:hint="eastAsia" w:ascii="宋体" w:hAnsi="宋体" w:eastAsia="宋体" w:cs="宋体"/>
                <w:kern w:val="2"/>
                <w:lang w:eastAsia="zh-CN"/>
              </w:rPr>
              <w:t>职务</w:t>
            </w:r>
          </w:p>
        </w:tc>
        <w:tc>
          <w:tcPr>
            <w:tcW w:w="908" w:type="dxa"/>
            <w:tcBorders>
              <w:bottom w:val="single" w:color="auto" w:sz="4" w:space="0"/>
            </w:tcBorders>
            <w:vAlign w:val="center"/>
          </w:tcPr>
          <w:p w14:paraId="404AD78A">
            <w:pPr>
              <w:widowControl w:val="0"/>
              <w:jc w:val="center"/>
              <w:rPr>
                <w:rFonts w:ascii="宋体" w:hAnsi="宋体" w:eastAsia="宋体" w:cs="宋体"/>
                <w:kern w:val="2"/>
                <w:lang w:eastAsia="zh-CN"/>
              </w:rPr>
            </w:pPr>
            <w:r>
              <w:rPr>
                <w:rFonts w:hint="eastAsia" w:ascii="宋体" w:hAnsi="宋体" w:eastAsia="宋体" w:cs="宋体"/>
                <w:kern w:val="2"/>
                <w:lang w:eastAsia="zh-CN"/>
              </w:rPr>
              <w:t>姓名</w:t>
            </w:r>
          </w:p>
        </w:tc>
        <w:tc>
          <w:tcPr>
            <w:tcW w:w="2008" w:type="dxa"/>
            <w:gridSpan w:val="2"/>
            <w:tcBorders>
              <w:bottom w:val="single" w:color="auto" w:sz="4" w:space="0"/>
            </w:tcBorders>
            <w:vAlign w:val="center"/>
          </w:tcPr>
          <w:p w14:paraId="4693015E">
            <w:pPr>
              <w:widowControl w:val="0"/>
              <w:jc w:val="center"/>
              <w:rPr>
                <w:rFonts w:ascii="宋体" w:hAnsi="宋体" w:eastAsia="宋体" w:cs="宋体"/>
                <w:kern w:val="2"/>
                <w:lang w:eastAsia="zh-CN"/>
              </w:rPr>
            </w:pPr>
            <w:r>
              <w:rPr>
                <w:rFonts w:hint="eastAsia" w:ascii="宋体" w:hAnsi="宋体" w:eastAsia="宋体" w:cs="宋体"/>
                <w:kern w:val="2"/>
                <w:lang w:eastAsia="zh-CN"/>
              </w:rPr>
              <w:t>身份证号码</w:t>
            </w:r>
          </w:p>
        </w:tc>
        <w:tc>
          <w:tcPr>
            <w:tcW w:w="1318" w:type="dxa"/>
            <w:tcBorders>
              <w:bottom w:val="single" w:color="auto" w:sz="4" w:space="0"/>
            </w:tcBorders>
            <w:vAlign w:val="center"/>
          </w:tcPr>
          <w:p w14:paraId="074473A6">
            <w:pPr>
              <w:widowControl w:val="0"/>
              <w:jc w:val="center"/>
              <w:rPr>
                <w:rFonts w:ascii="宋体" w:hAnsi="宋体" w:eastAsia="宋体" w:cs="宋体"/>
                <w:kern w:val="2"/>
                <w:lang w:eastAsia="zh-CN"/>
              </w:rPr>
            </w:pPr>
            <w:r>
              <w:rPr>
                <w:rFonts w:hint="eastAsia" w:ascii="宋体" w:hAnsi="宋体" w:eastAsia="宋体" w:cs="宋体"/>
                <w:kern w:val="2"/>
                <w:lang w:eastAsia="zh-CN"/>
              </w:rPr>
              <w:t>劳动合同</w:t>
            </w:r>
          </w:p>
          <w:p w14:paraId="41624E6B">
            <w:pPr>
              <w:widowControl w:val="0"/>
              <w:jc w:val="center"/>
              <w:rPr>
                <w:rFonts w:ascii="宋体" w:hAnsi="宋体" w:eastAsia="宋体" w:cs="宋体"/>
                <w:kern w:val="2"/>
                <w:lang w:eastAsia="zh-CN"/>
              </w:rPr>
            </w:pPr>
            <w:r>
              <w:rPr>
                <w:rFonts w:hint="eastAsia" w:ascii="宋体" w:hAnsi="宋体" w:eastAsia="宋体" w:cs="宋体"/>
                <w:kern w:val="2"/>
                <w:lang w:eastAsia="zh-CN"/>
              </w:rPr>
              <w:t>关系单位</w:t>
            </w:r>
          </w:p>
        </w:tc>
        <w:tc>
          <w:tcPr>
            <w:tcW w:w="1417" w:type="dxa"/>
            <w:tcBorders>
              <w:bottom w:val="single" w:color="auto" w:sz="4" w:space="0"/>
            </w:tcBorders>
            <w:vAlign w:val="center"/>
          </w:tcPr>
          <w:p w14:paraId="680AF0F8">
            <w:pPr>
              <w:widowControl w:val="0"/>
              <w:jc w:val="center"/>
              <w:rPr>
                <w:rFonts w:ascii="宋体" w:hAnsi="宋体" w:eastAsia="宋体" w:cs="宋体"/>
                <w:kern w:val="2"/>
                <w:lang w:eastAsia="zh-CN"/>
              </w:rPr>
            </w:pPr>
            <w:r>
              <w:rPr>
                <w:rFonts w:hint="eastAsia" w:ascii="宋体" w:hAnsi="宋体" w:eastAsia="宋体" w:cs="宋体"/>
                <w:kern w:val="2"/>
                <w:lang w:eastAsia="zh-CN"/>
              </w:rPr>
              <w:t>缴纳社会</w:t>
            </w:r>
          </w:p>
          <w:p w14:paraId="6BEEB0CF">
            <w:pPr>
              <w:widowControl w:val="0"/>
              <w:jc w:val="center"/>
              <w:rPr>
                <w:rFonts w:ascii="宋体" w:hAnsi="宋体" w:eastAsia="宋体" w:cs="宋体"/>
                <w:kern w:val="2"/>
                <w:lang w:eastAsia="zh-CN"/>
              </w:rPr>
            </w:pPr>
            <w:r>
              <w:rPr>
                <w:rFonts w:hint="eastAsia" w:ascii="宋体" w:hAnsi="宋体" w:eastAsia="宋体" w:cs="宋体"/>
                <w:kern w:val="2"/>
                <w:lang w:eastAsia="zh-CN"/>
              </w:rPr>
              <w:t>保险单位</w:t>
            </w:r>
          </w:p>
        </w:tc>
      </w:tr>
      <w:tr w14:paraId="5133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0C7B9F84">
            <w:pPr>
              <w:widowControl w:val="0"/>
              <w:jc w:val="center"/>
              <w:rPr>
                <w:rFonts w:ascii="宋体" w:hAnsi="宋体" w:eastAsia="宋体" w:cs="宋体"/>
                <w:kern w:val="2"/>
                <w:lang w:eastAsia="zh-CN"/>
              </w:rPr>
            </w:pPr>
            <w:r>
              <w:rPr>
                <w:rFonts w:hint="eastAsia" w:ascii="宋体" w:hAnsi="宋体" w:eastAsia="宋体" w:cs="宋体"/>
                <w:kern w:val="2"/>
                <w:lang w:eastAsia="zh-CN"/>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E190BF0">
            <w:pPr>
              <w:widowControl w:val="0"/>
              <w:jc w:val="center"/>
              <w:rPr>
                <w:rFonts w:ascii="宋体" w:hAnsi="宋体" w:eastAsia="宋体" w:cs="宋体"/>
                <w:kern w:val="2"/>
                <w:lang w:eastAsia="zh-CN"/>
              </w:rPr>
            </w:pPr>
            <w:r>
              <w:rPr>
                <w:rFonts w:hint="eastAsia" w:ascii="宋体" w:hAnsi="宋体" w:eastAsia="宋体" w:cs="宋体"/>
                <w:kern w:val="2"/>
                <w:lang w:eastAsia="zh-CN"/>
              </w:rPr>
              <w:t>法定代表人/单位负责人/主要经营负责人</w:t>
            </w:r>
          </w:p>
        </w:tc>
        <w:tc>
          <w:tcPr>
            <w:tcW w:w="908" w:type="dxa"/>
            <w:tcBorders>
              <w:top w:val="single" w:color="auto" w:sz="4" w:space="0"/>
              <w:left w:val="single" w:color="auto" w:sz="4" w:space="0"/>
              <w:bottom w:val="single" w:color="auto" w:sz="4" w:space="0"/>
              <w:right w:val="single" w:color="auto" w:sz="4" w:space="0"/>
            </w:tcBorders>
            <w:vAlign w:val="center"/>
          </w:tcPr>
          <w:p w14:paraId="57D7AC3E">
            <w:pPr>
              <w:widowControl w:val="0"/>
              <w:jc w:val="center"/>
              <w:rPr>
                <w:rFonts w:ascii="宋体" w:hAnsi="宋体" w:eastAsia="宋体" w:cs="宋体"/>
                <w:kern w:val="2"/>
                <w:lang w:eastAsia="zh-CN"/>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637446E2">
            <w:pPr>
              <w:widowControl w:val="0"/>
              <w:jc w:val="center"/>
              <w:rPr>
                <w:rFonts w:ascii="宋体" w:hAnsi="宋体" w:eastAsia="宋体" w:cs="宋体"/>
                <w:kern w:val="2"/>
                <w:lang w:eastAsia="zh-CN"/>
              </w:rPr>
            </w:pPr>
          </w:p>
        </w:tc>
        <w:tc>
          <w:tcPr>
            <w:tcW w:w="1318" w:type="dxa"/>
            <w:tcBorders>
              <w:top w:val="single" w:color="auto" w:sz="4" w:space="0"/>
              <w:left w:val="single" w:color="auto" w:sz="4" w:space="0"/>
              <w:bottom w:val="single" w:color="auto" w:sz="4" w:space="0"/>
              <w:right w:val="single" w:color="auto" w:sz="4" w:space="0"/>
            </w:tcBorders>
            <w:vAlign w:val="center"/>
          </w:tcPr>
          <w:p w14:paraId="259D19DB">
            <w:pPr>
              <w:widowControl w:val="0"/>
              <w:jc w:val="center"/>
              <w:rPr>
                <w:rFonts w:ascii="宋体" w:hAnsi="宋体" w:eastAsia="宋体" w:cs="宋体"/>
                <w:kern w:val="2"/>
                <w:lang w:eastAsia="zh-CN"/>
              </w:rPr>
            </w:pPr>
          </w:p>
        </w:tc>
        <w:tc>
          <w:tcPr>
            <w:tcW w:w="1417" w:type="dxa"/>
            <w:tcBorders>
              <w:top w:val="single" w:color="auto" w:sz="4" w:space="0"/>
              <w:left w:val="single" w:color="auto" w:sz="4" w:space="0"/>
              <w:bottom w:val="single" w:color="auto" w:sz="4" w:space="0"/>
              <w:right w:val="single" w:color="auto" w:sz="4" w:space="0"/>
            </w:tcBorders>
            <w:vAlign w:val="center"/>
          </w:tcPr>
          <w:p w14:paraId="5A20530F">
            <w:pPr>
              <w:widowControl w:val="0"/>
              <w:jc w:val="center"/>
              <w:rPr>
                <w:rFonts w:ascii="宋体" w:hAnsi="宋体" w:eastAsia="宋体" w:cs="宋体"/>
                <w:kern w:val="2"/>
                <w:lang w:eastAsia="zh-CN"/>
              </w:rPr>
            </w:pPr>
          </w:p>
        </w:tc>
      </w:tr>
      <w:tr w14:paraId="52D7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3EDFAA22">
            <w:pPr>
              <w:widowControl w:val="0"/>
              <w:jc w:val="center"/>
              <w:rPr>
                <w:rFonts w:ascii="宋体" w:hAnsi="宋体" w:eastAsia="宋体" w:cs="宋体"/>
                <w:kern w:val="2"/>
                <w:lang w:eastAsia="zh-CN"/>
              </w:rPr>
            </w:pPr>
            <w:r>
              <w:rPr>
                <w:rFonts w:hint="eastAsia" w:ascii="宋体" w:hAnsi="宋体" w:eastAsia="宋体" w:cs="宋体"/>
                <w:kern w:val="2"/>
                <w:lang w:eastAsia="zh-CN"/>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4C004FC">
            <w:pPr>
              <w:widowControl w:val="0"/>
              <w:jc w:val="center"/>
              <w:rPr>
                <w:rFonts w:ascii="宋体" w:hAnsi="宋体" w:eastAsia="宋体" w:cs="宋体"/>
                <w:kern w:val="2"/>
                <w:lang w:eastAsia="zh-CN"/>
              </w:rPr>
            </w:pPr>
            <w:r>
              <w:rPr>
                <w:rFonts w:hint="eastAsia" w:ascii="宋体" w:hAnsi="宋体" w:eastAsia="宋体" w:cs="宋体"/>
                <w:kern w:val="2"/>
                <w:lang w:eastAsia="zh-CN"/>
              </w:rPr>
              <w:t>项目投标授权代表人</w:t>
            </w:r>
          </w:p>
        </w:tc>
        <w:tc>
          <w:tcPr>
            <w:tcW w:w="908" w:type="dxa"/>
            <w:tcBorders>
              <w:top w:val="single" w:color="auto" w:sz="4" w:space="0"/>
              <w:left w:val="single" w:color="auto" w:sz="4" w:space="0"/>
              <w:bottom w:val="single" w:color="auto" w:sz="4" w:space="0"/>
              <w:right w:val="single" w:color="auto" w:sz="4" w:space="0"/>
            </w:tcBorders>
            <w:vAlign w:val="center"/>
          </w:tcPr>
          <w:p w14:paraId="3A978436">
            <w:pPr>
              <w:widowControl w:val="0"/>
              <w:jc w:val="center"/>
              <w:rPr>
                <w:rFonts w:ascii="宋体" w:hAnsi="宋体" w:eastAsia="宋体" w:cs="宋体"/>
                <w:kern w:val="2"/>
                <w:lang w:eastAsia="zh-CN"/>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4C785B8">
            <w:pPr>
              <w:widowControl w:val="0"/>
              <w:jc w:val="center"/>
              <w:rPr>
                <w:rFonts w:ascii="宋体" w:hAnsi="宋体" w:eastAsia="宋体" w:cs="宋体"/>
                <w:kern w:val="2"/>
                <w:lang w:eastAsia="zh-CN"/>
              </w:rPr>
            </w:pPr>
          </w:p>
        </w:tc>
        <w:tc>
          <w:tcPr>
            <w:tcW w:w="1318" w:type="dxa"/>
            <w:tcBorders>
              <w:top w:val="single" w:color="auto" w:sz="4" w:space="0"/>
              <w:left w:val="single" w:color="auto" w:sz="4" w:space="0"/>
              <w:bottom w:val="single" w:color="auto" w:sz="4" w:space="0"/>
              <w:right w:val="single" w:color="auto" w:sz="4" w:space="0"/>
            </w:tcBorders>
            <w:vAlign w:val="center"/>
          </w:tcPr>
          <w:p w14:paraId="6D045A83">
            <w:pPr>
              <w:widowControl w:val="0"/>
              <w:jc w:val="center"/>
              <w:rPr>
                <w:rFonts w:ascii="宋体" w:hAnsi="宋体" w:eastAsia="宋体" w:cs="宋体"/>
                <w:kern w:val="2"/>
                <w:lang w:eastAsia="zh-CN"/>
              </w:rPr>
            </w:pPr>
          </w:p>
        </w:tc>
        <w:tc>
          <w:tcPr>
            <w:tcW w:w="1417" w:type="dxa"/>
            <w:tcBorders>
              <w:top w:val="single" w:color="auto" w:sz="4" w:space="0"/>
              <w:left w:val="single" w:color="auto" w:sz="4" w:space="0"/>
              <w:bottom w:val="single" w:color="auto" w:sz="4" w:space="0"/>
              <w:right w:val="single" w:color="auto" w:sz="4" w:space="0"/>
            </w:tcBorders>
            <w:vAlign w:val="center"/>
          </w:tcPr>
          <w:p w14:paraId="551CA516">
            <w:pPr>
              <w:widowControl w:val="0"/>
              <w:jc w:val="center"/>
              <w:rPr>
                <w:rFonts w:ascii="宋体" w:hAnsi="宋体" w:eastAsia="宋体" w:cs="宋体"/>
                <w:kern w:val="2"/>
                <w:lang w:eastAsia="zh-CN"/>
              </w:rPr>
            </w:pPr>
          </w:p>
        </w:tc>
      </w:tr>
      <w:tr w14:paraId="6AC4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tcBorders>
            <w:vAlign w:val="center"/>
          </w:tcPr>
          <w:p w14:paraId="43472DC6">
            <w:pPr>
              <w:widowControl w:val="0"/>
              <w:jc w:val="center"/>
              <w:rPr>
                <w:rFonts w:ascii="宋体" w:hAnsi="宋体" w:eastAsia="宋体" w:cs="宋体"/>
                <w:kern w:val="2"/>
                <w:lang w:eastAsia="zh-CN"/>
              </w:rPr>
            </w:pPr>
            <w:r>
              <w:rPr>
                <w:rFonts w:hint="eastAsia" w:ascii="宋体" w:hAnsi="宋体" w:eastAsia="宋体" w:cs="宋体"/>
                <w:kern w:val="2"/>
                <w:lang w:eastAsia="zh-CN"/>
              </w:rPr>
              <w:t>3</w:t>
            </w:r>
          </w:p>
        </w:tc>
        <w:tc>
          <w:tcPr>
            <w:tcW w:w="2160" w:type="dxa"/>
            <w:gridSpan w:val="2"/>
            <w:tcBorders>
              <w:top w:val="single" w:color="auto" w:sz="4" w:space="0"/>
            </w:tcBorders>
            <w:vAlign w:val="center"/>
          </w:tcPr>
          <w:p w14:paraId="61A4311B">
            <w:pPr>
              <w:widowControl w:val="0"/>
              <w:jc w:val="center"/>
              <w:rPr>
                <w:rFonts w:ascii="宋体" w:hAnsi="宋体" w:eastAsia="宋体" w:cs="宋体"/>
                <w:kern w:val="2"/>
                <w:lang w:eastAsia="zh-CN"/>
              </w:rPr>
            </w:pPr>
            <w:r>
              <w:rPr>
                <w:rFonts w:hint="eastAsia" w:ascii="宋体" w:hAnsi="宋体" w:eastAsia="宋体" w:cs="宋体"/>
                <w:kern w:val="2"/>
                <w:lang w:eastAsia="zh-CN"/>
              </w:rPr>
              <w:t>项目负责人</w:t>
            </w:r>
          </w:p>
        </w:tc>
        <w:tc>
          <w:tcPr>
            <w:tcW w:w="908" w:type="dxa"/>
            <w:tcBorders>
              <w:top w:val="single" w:color="auto" w:sz="4" w:space="0"/>
            </w:tcBorders>
            <w:vAlign w:val="center"/>
          </w:tcPr>
          <w:p w14:paraId="2B2A657E">
            <w:pPr>
              <w:widowControl w:val="0"/>
              <w:jc w:val="center"/>
              <w:rPr>
                <w:rFonts w:ascii="宋体" w:hAnsi="宋体" w:eastAsia="宋体" w:cs="宋体"/>
                <w:kern w:val="2"/>
                <w:lang w:eastAsia="zh-CN"/>
              </w:rPr>
            </w:pPr>
          </w:p>
        </w:tc>
        <w:tc>
          <w:tcPr>
            <w:tcW w:w="2008" w:type="dxa"/>
            <w:gridSpan w:val="2"/>
            <w:tcBorders>
              <w:top w:val="single" w:color="auto" w:sz="4" w:space="0"/>
            </w:tcBorders>
            <w:vAlign w:val="center"/>
          </w:tcPr>
          <w:p w14:paraId="4DA39E6E">
            <w:pPr>
              <w:widowControl w:val="0"/>
              <w:jc w:val="center"/>
              <w:rPr>
                <w:rFonts w:ascii="宋体" w:hAnsi="宋体" w:eastAsia="宋体" w:cs="宋体"/>
                <w:kern w:val="2"/>
                <w:lang w:eastAsia="zh-CN"/>
              </w:rPr>
            </w:pPr>
          </w:p>
        </w:tc>
        <w:tc>
          <w:tcPr>
            <w:tcW w:w="1318" w:type="dxa"/>
            <w:tcBorders>
              <w:top w:val="single" w:color="auto" w:sz="4" w:space="0"/>
            </w:tcBorders>
            <w:vAlign w:val="center"/>
          </w:tcPr>
          <w:p w14:paraId="5D37C9F9">
            <w:pPr>
              <w:widowControl w:val="0"/>
              <w:jc w:val="center"/>
              <w:rPr>
                <w:rFonts w:ascii="宋体" w:hAnsi="宋体" w:eastAsia="宋体" w:cs="宋体"/>
                <w:kern w:val="2"/>
                <w:lang w:eastAsia="zh-CN"/>
              </w:rPr>
            </w:pPr>
          </w:p>
        </w:tc>
        <w:tc>
          <w:tcPr>
            <w:tcW w:w="1417" w:type="dxa"/>
            <w:tcBorders>
              <w:top w:val="single" w:color="auto" w:sz="4" w:space="0"/>
            </w:tcBorders>
            <w:vAlign w:val="center"/>
          </w:tcPr>
          <w:p w14:paraId="094E014E">
            <w:pPr>
              <w:widowControl w:val="0"/>
              <w:jc w:val="center"/>
              <w:rPr>
                <w:rFonts w:ascii="宋体" w:hAnsi="宋体" w:eastAsia="宋体" w:cs="宋体"/>
                <w:kern w:val="2"/>
                <w:lang w:eastAsia="zh-CN"/>
              </w:rPr>
            </w:pPr>
          </w:p>
        </w:tc>
      </w:tr>
      <w:tr w14:paraId="2D3A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6561A429">
            <w:pPr>
              <w:widowControl w:val="0"/>
              <w:jc w:val="center"/>
              <w:rPr>
                <w:rFonts w:ascii="宋体" w:hAnsi="宋体" w:eastAsia="宋体" w:cs="宋体"/>
                <w:kern w:val="2"/>
                <w:lang w:eastAsia="zh-CN"/>
              </w:rPr>
            </w:pPr>
            <w:r>
              <w:rPr>
                <w:rFonts w:hint="eastAsia" w:ascii="宋体" w:hAnsi="宋体" w:eastAsia="宋体" w:cs="宋体"/>
                <w:kern w:val="2"/>
                <w:lang w:eastAsia="zh-CN"/>
              </w:rPr>
              <w:t>4</w:t>
            </w:r>
          </w:p>
        </w:tc>
        <w:tc>
          <w:tcPr>
            <w:tcW w:w="2160" w:type="dxa"/>
            <w:gridSpan w:val="2"/>
            <w:vAlign w:val="center"/>
          </w:tcPr>
          <w:p w14:paraId="1BF235F2">
            <w:pPr>
              <w:widowControl w:val="0"/>
              <w:jc w:val="center"/>
              <w:rPr>
                <w:rFonts w:ascii="宋体" w:hAnsi="宋体" w:eastAsia="宋体" w:cs="宋体"/>
                <w:kern w:val="2"/>
                <w:lang w:eastAsia="zh-CN"/>
              </w:rPr>
            </w:pPr>
            <w:r>
              <w:rPr>
                <w:rFonts w:hint="eastAsia" w:ascii="宋体" w:hAnsi="宋体" w:eastAsia="宋体" w:cs="宋体"/>
                <w:kern w:val="2"/>
                <w:lang w:eastAsia="zh-CN"/>
              </w:rPr>
              <w:t>主要技术人员</w:t>
            </w:r>
          </w:p>
        </w:tc>
        <w:tc>
          <w:tcPr>
            <w:tcW w:w="908" w:type="dxa"/>
            <w:vAlign w:val="center"/>
          </w:tcPr>
          <w:p w14:paraId="2EC7205E">
            <w:pPr>
              <w:widowControl w:val="0"/>
              <w:jc w:val="center"/>
              <w:rPr>
                <w:rFonts w:ascii="宋体" w:hAnsi="宋体" w:eastAsia="宋体" w:cs="宋体"/>
                <w:kern w:val="2"/>
                <w:lang w:eastAsia="zh-CN"/>
              </w:rPr>
            </w:pPr>
          </w:p>
        </w:tc>
        <w:tc>
          <w:tcPr>
            <w:tcW w:w="2008" w:type="dxa"/>
            <w:gridSpan w:val="2"/>
            <w:vAlign w:val="center"/>
          </w:tcPr>
          <w:p w14:paraId="7E432D41">
            <w:pPr>
              <w:widowControl w:val="0"/>
              <w:jc w:val="center"/>
              <w:rPr>
                <w:rFonts w:ascii="宋体" w:hAnsi="宋体" w:eastAsia="宋体" w:cs="宋体"/>
                <w:kern w:val="2"/>
                <w:lang w:eastAsia="zh-CN"/>
              </w:rPr>
            </w:pPr>
          </w:p>
        </w:tc>
        <w:tc>
          <w:tcPr>
            <w:tcW w:w="1318" w:type="dxa"/>
            <w:vAlign w:val="center"/>
          </w:tcPr>
          <w:p w14:paraId="7EB21BAA">
            <w:pPr>
              <w:widowControl w:val="0"/>
              <w:jc w:val="center"/>
              <w:rPr>
                <w:rFonts w:ascii="宋体" w:hAnsi="宋体" w:eastAsia="宋体" w:cs="宋体"/>
                <w:kern w:val="2"/>
                <w:lang w:eastAsia="zh-CN"/>
              </w:rPr>
            </w:pPr>
          </w:p>
        </w:tc>
        <w:tc>
          <w:tcPr>
            <w:tcW w:w="1417" w:type="dxa"/>
            <w:vAlign w:val="center"/>
          </w:tcPr>
          <w:p w14:paraId="1DD911FB">
            <w:pPr>
              <w:widowControl w:val="0"/>
              <w:jc w:val="center"/>
              <w:rPr>
                <w:rFonts w:ascii="宋体" w:hAnsi="宋体" w:eastAsia="宋体" w:cs="宋体"/>
                <w:kern w:val="2"/>
                <w:lang w:eastAsia="zh-CN"/>
              </w:rPr>
            </w:pPr>
          </w:p>
        </w:tc>
      </w:tr>
      <w:tr w14:paraId="66EC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19DDA3F9">
            <w:pPr>
              <w:widowControl w:val="0"/>
              <w:jc w:val="center"/>
              <w:rPr>
                <w:rFonts w:ascii="宋体" w:hAnsi="宋体" w:eastAsia="宋体" w:cs="宋体"/>
                <w:kern w:val="2"/>
                <w:lang w:eastAsia="zh-CN"/>
              </w:rPr>
            </w:pPr>
            <w:r>
              <w:rPr>
                <w:rFonts w:hint="eastAsia" w:ascii="宋体" w:hAnsi="宋体" w:eastAsia="宋体" w:cs="宋体"/>
                <w:kern w:val="2"/>
                <w:lang w:eastAsia="zh-CN"/>
              </w:rPr>
              <w:t>5</w:t>
            </w:r>
          </w:p>
        </w:tc>
        <w:tc>
          <w:tcPr>
            <w:tcW w:w="2160" w:type="dxa"/>
            <w:gridSpan w:val="2"/>
            <w:vAlign w:val="center"/>
          </w:tcPr>
          <w:p w14:paraId="5E450D92">
            <w:pPr>
              <w:widowControl w:val="0"/>
              <w:jc w:val="center"/>
              <w:rPr>
                <w:rFonts w:ascii="宋体" w:hAnsi="宋体" w:eastAsia="宋体" w:cs="宋体"/>
                <w:kern w:val="2"/>
                <w:lang w:eastAsia="zh-CN"/>
              </w:rPr>
            </w:pPr>
            <w:r>
              <w:rPr>
                <w:rFonts w:hint="eastAsia" w:ascii="宋体" w:hAnsi="宋体" w:eastAsia="宋体" w:cs="宋体"/>
                <w:kern w:val="2"/>
                <w:lang w:eastAsia="zh-CN"/>
              </w:rPr>
              <w:t>投标文件编制人员</w:t>
            </w:r>
          </w:p>
        </w:tc>
        <w:tc>
          <w:tcPr>
            <w:tcW w:w="908" w:type="dxa"/>
            <w:vAlign w:val="center"/>
          </w:tcPr>
          <w:p w14:paraId="27E7B3E2">
            <w:pPr>
              <w:widowControl w:val="0"/>
              <w:jc w:val="center"/>
              <w:rPr>
                <w:rFonts w:ascii="宋体" w:hAnsi="宋体" w:eastAsia="宋体" w:cs="宋体"/>
                <w:kern w:val="2"/>
                <w:lang w:eastAsia="zh-CN"/>
              </w:rPr>
            </w:pPr>
          </w:p>
        </w:tc>
        <w:tc>
          <w:tcPr>
            <w:tcW w:w="2008" w:type="dxa"/>
            <w:gridSpan w:val="2"/>
            <w:vAlign w:val="center"/>
          </w:tcPr>
          <w:p w14:paraId="6D2DA0C2">
            <w:pPr>
              <w:widowControl w:val="0"/>
              <w:jc w:val="center"/>
              <w:rPr>
                <w:rFonts w:ascii="宋体" w:hAnsi="宋体" w:eastAsia="宋体" w:cs="宋体"/>
                <w:kern w:val="2"/>
                <w:lang w:eastAsia="zh-CN"/>
              </w:rPr>
            </w:pPr>
          </w:p>
        </w:tc>
        <w:tc>
          <w:tcPr>
            <w:tcW w:w="1318" w:type="dxa"/>
            <w:vAlign w:val="center"/>
          </w:tcPr>
          <w:p w14:paraId="553E0AA3">
            <w:pPr>
              <w:widowControl w:val="0"/>
              <w:jc w:val="center"/>
              <w:rPr>
                <w:rFonts w:ascii="宋体" w:hAnsi="宋体" w:eastAsia="宋体" w:cs="宋体"/>
                <w:kern w:val="2"/>
                <w:lang w:eastAsia="zh-CN"/>
              </w:rPr>
            </w:pPr>
          </w:p>
        </w:tc>
        <w:tc>
          <w:tcPr>
            <w:tcW w:w="1417" w:type="dxa"/>
            <w:vAlign w:val="center"/>
          </w:tcPr>
          <w:p w14:paraId="315F86FF">
            <w:pPr>
              <w:widowControl w:val="0"/>
              <w:jc w:val="center"/>
              <w:rPr>
                <w:rFonts w:ascii="宋体" w:hAnsi="宋体" w:eastAsia="宋体" w:cs="宋体"/>
                <w:kern w:val="2"/>
                <w:lang w:eastAsia="zh-CN"/>
              </w:rPr>
            </w:pPr>
          </w:p>
        </w:tc>
      </w:tr>
      <w:tr w14:paraId="5525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4AD8BDE8">
            <w:pPr>
              <w:widowControl w:val="0"/>
              <w:jc w:val="center"/>
              <w:rPr>
                <w:rFonts w:ascii="宋体" w:hAnsi="宋体" w:eastAsia="宋体" w:cs="宋体"/>
                <w:kern w:val="2"/>
                <w:lang w:eastAsia="zh-CN"/>
              </w:rPr>
            </w:pPr>
            <w:r>
              <w:rPr>
                <w:rFonts w:hint="eastAsia" w:ascii="宋体" w:hAnsi="宋体" w:eastAsia="宋体" w:cs="宋体"/>
                <w:kern w:val="2"/>
                <w:lang w:eastAsia="zh-CN"/>
              </w:rPr>
              <w:t>说明：同一职务有多人担任（如主要技术人员），应分行填写。</w:t>
            </w:r>
          </w:p>
        </w:tc>
      </w:tr>
      <w:tr w14:paraId="7A04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529" w:type="dxa"/>
            <w:gridSpan w:val="8"/>
            <w:vAlign w:val="center"/>
          </w:tcPr>
          <w:p w14:paraId="6333183F">
            <w:pPr>
              <w:widowControl w:val="0"/>
              <w:jc w:val="center"/>
              <w:rPr>
                <w:rFonts w:ascii="宋体" w:hAnsi="宋体" w:eastAsia="宋体" w:cs="宋体"/>
                <w:kern w:val="2"/>
                <w:lang w:eastAsia="zh-CN"/>
              </w:rPr>
            </w:pPr>
            <w:r>
              <w:rPr>
                <w:rFonts w:hint="eastAsia" w:ascii="宋体" w:hAnsi="宋体" w:eastAsia="宋体" w:cs="宋体"/>
                <w:kern w:val="2"/>
                <w:lang w:eastAsia="zh-CN"/>
              </w:rPr>
              <w:t>投标（响应）供应商关联关系情况</w:t>
            </w:r>
          </w:p>
        </w:tc>
      </w:tr>
      <w:tr w14:paraId="3C48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0AB938FA">
            <w:pPr>
              <w:widowControl w:val="0"/>
              <w:jc w:val="center"/>
              <w:rPr>
                <w:rFonts w:ascii="宋体" w:hAnsi="宋体" w:eastAsia="宋体" w:cs="宋体"/>
                <w:kern w:val="2"/>
                <w:lang w:eastAsia="zh-CN"/>
              </w:rPr>
            </w:pPr>
            <w:r>
              <w:rPr>
                <w:rFonts w:hint="eastAsia" w:ascii="宋体" w:hAnsi="宋体" w:eastAsia="宋体" w:cs="宋体"/>
                <w:kern w:val="2"/>
                <w:lang w:eastAsia="zh-CN"/>
              </w:rPr>
              <w:t>序号</w:t>
            </w:r>
          </w:p>
        </w:tc>
        <w:tc>
          <w:tcPr>
            <w:tcW w:w="2160" w:type="dxa"/>
            <w:gridSpan w:val="2"/>
            <w:tcBorders>
              <w:bottom w:val="single" w:color="auto" w:sz="4" w:space="0"/>
            </w:tcBorders>
            <w:vAlign w:val="center"/>
          </w:tcPr>
          <w:p w14:paraId="287BDDB3">
            <w:pPr>
              <w:widowControl w:val="0"/>
              <w:jc w:val="center"/>
              <w:rPr>
                <w:rFonts w:ascii="宋体" w:hAnsi="宋体" w:eastAsia="宋体" w:cs="宋体"/>
                <w:kern w:val="2"/>
                <w:lang w:eastAsia="zh-CN"/>
              </w:rPr>
            </w:pPr>
            <w:r>
              <w:rPr>
                <w:rFonts w:hint="eastAsia" w:ascii="宋体" w:hAnsi="宋体" w:eastAsia="宋体" w:cs="宋体"/>
                <w:kern w:val="2"/>
                <w:lang w:eastAsia="zh-CN"/>
              </w:rPr>
              <w:t>关联关系类型</w:t>
            </w:r>
          </w:p>
        </w:tc>
        <w:tc>
          <w:tcPr>
            <w:tcW w:w="1661" w:type="dxa"/>
            <w:gridSpan w:val="2"/>
            <w:tcBorders>
              <w:bottom w:val="single" w:color="auto" w:sz="4" w:space="0"/>
            </w:tcBorders>
            <w:vAlign w:val="center"/>
          </w:tcPr>
          <w:p w14:paraId="13F91C1B">
            <w:pPr>
              <w:widowControl w:val="0"/>
              <w:jc w:val="center"/>
              <w:rPr>
                <w:rFonts w:ascii="宋体" w:hAnsi="宋体" w:eastAsia="宋体" w:cs="宋体"/>
                <w:kern w:val="2"/>
                <w:lang w:eastAsia="zh-CN"/>
              </w:rPr>
            </w:pPr>
            <w:r>
              <w:rPr>
                <w:rFonts w:hint="eastAsia" w:ascii="宋体" w:hAnsi="宋体" w:eastAsia="宋体" w:cs="宋体"/>
                <w:kern w:val="2"/>
                <w:lang w:eastAsia="zh-CN"/>
              </w:rPr>
              <w:t>关联主体名称</w:t>
            </w:r>
          </w:p>
        </w:tc>
        <w:tc>
          <w:tcPr>
            <w:tcW w:w="3990" w:type="dxa"/>
            <w:gridSpan w:val="3"/>
            <w:tcBorders>
              <w:bottom w:val="single" w:color="auto" w:sz="4" w:space="0"/>
            </w:tcBorders>
            <w:vAlign w:val="center"/>
          </w:tcPr>
          <w:p w14:paraId="3B95DAB7">
            <w:pPr>
              <w:widowControl w:val="0"/>
              <w:jc w:val="center"/>
              <w:rPr>
                <w:rFonts w:ascii="宋体" w:hAnsi="宋体" w:eastAsia="宋体" w:cs="宋体"/>
                <w:kern w:val="2"/>
                <w:lang w:eastAsia="zh-CN"/>
              </w:rPr>
            </w:pPr>
            <w:r>
              <w:rPr>
                <w:rFonts w:hint="eastAsia" w:ascii="宋体" w:hAnsi="宋体" w:eastAsia="宋体" w:cs="宋体"/>
                <w:kern w:val="2"/>
                <w:lang w:eastAsia="zh-CN"/>
              </w:rPr>
              <w:t>备注</w:t>
            </w:r>
          </w:p>
        </w:tc>
      </w:tr>
      <w:tr w14:paraId="4AC2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319CEA65">
            <w:pPr>
              <w:widowControl w:val="0"/>
              <w:jc w:val="center"/>
              <w:rPr>
                <w:rFonts w:ascii="宋体" w:hAnsi="宋体" w:eastAsia="宋体" w:cs="宋体"/>
                <w:kern w:val="2"/>
                <w:lang w:eastAsia="zh-CN"/>
              </w:rPr>
            </w:pPr>
            <w:r>
              <w:rPr>
                <w:rFonts w:hint="eastAsia" w:ascii="宋体" w:hAnsi="宋体" w:eastAsia="宋体" w:cs="宋体"/>
                <w:kern w:val="2"/>
                <w:lang w:eastAsia="zh-CN"/>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8966CA9">
            <w:pPr>
              <w:widowControl w:val="0"/>
              <w:jc w:val="center"/>
              <w:rPr>
                <w:rFonts w:ascii="宋体" w:hAnsi="宋体" w:eastAsia="宋体" w:cs="宋体"/>
                <w:kern w:val="2"/>
                <w:lang w:eastAsia="zh-CN"/>
              </w:rPr>
            </w:pPr>
            <w:r>
              <w:rPr>
                <w:rFonts w:hint="eastAsia" w:ascii="宋体" w:hAnsi="宋体" w:eastAsia="宋体" w:cs="宋体"/>
                <w:kern w:val="2"/>
                <w:lang w:eastAsia="zh-CN"/>
              </w:rPr>
              <w:t>控股股东</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6BBD7FE2">
            <w:pPr>
              <w:widowControl w:val="0"/>
              <w:jc w:val="center"/>
              <w:rPr>
                <w:rFonts w:ascii="宋体" w:hAnsi="宋体" w:eastAsia="宋体" w:cs="宋体"/>
                <w:kern w:val="2"/>
                <w:lang w:eastAsia="zh-CN"/>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661D72FA">
            <w:pPr>
              <w:widowControl w:val="0"/>
              <w:jc w:val="center"/>
              <w:rPr>
                <w:rFonts w:ascii="宋体" w:hAnsi="宋体" w:eastAsia="宋体" w:cs="宋体"/>
                <w:kern w:val="2"/>
                <w:lang w:eastAsia="zh-CN"/>
              </w:rPr>
            </w:pPr>
            <w:r>
              <w:rPr>
                <w:rFonts w:hint="eastAsia" w:ascii="宋体" w:hAnsi="宋体" w:eastAsia="宋体" w:cs="宋体"/>
                <w:kern w:val="2"/>
                <w:lang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51F7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365E5D76">
            <w:pPr>
              <w:widowControl w:val="0"/>
              <w:jc w:val="center"/>
              <w:rPr>
                <w:rFonts w:ascii="宋体" w:hAnsi="宋体" w:eastAsia="宋体" w:cs="宋体"/>
                <w:kern w:val="2"/>
                <w:lang w:eastAsia="zh-CN"/>
              </w:rPr>
            </w:pPr>
            <w:r>
              <w:rPr>
                <w:rFonts w:hint="eastAsia" w:ascii="宋体" w:hAnsi="宋体" w:eastAsia="宋体" w:cs="宋体"/>
                <w:kern w:val="2"/>
                <w:lang w:eastAsia="zh-CN"/>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966E909">
            <w:pPr>
              <w:widowControl w:val="0"/>
              <w:jc w:val="center"/>
              <w:rPr>
                <w:rFonts w:ascii="宋体" w:hAnsi="宋体" w:eastAsia="宋体" w:cs="宋体"/>
                <w:kern w:val="2"/>
                <w:lang w:eastAsia="zh-CN"/>
              </w:rPr>
            </w:pPr>
            <w:r>
              <w:rPr>
                <w:rFonts w:hint="eastAsia" w:ascii="宋体" w:hAnsi="宋体" w:eastAsia="宋体" w:cs="宋体"/>
                <w:kern w:val="2"/>
                <w:lang w:eastAsia="zh-CN"/>
              </w:rPr>
              <w:t>管理关系</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3C95E370">
            <w:pPr>
              <w:widowControl w:val="0"/>
              <w:jc w:val="center"/>
              <w:rPr>
                <w:rFonts w:ascii="宋体" w:hAnsi="宋体" w:eastAsia="宋体" w:cs="宋体"/>
                <w:kern w:val="2"/>
                <w:lang w:eastAsia="zh-CN"/>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3F5E8609">
            <w:pPr>
              <w:widowControl w:val="0"/>
              <w:jc w:val="center"/>
              <w:rPr>
                <w:rFonts w:ascii="宋体" w:hAnsi="宋体" w:eastAsia="宋体" w:cs="宋体"/>
                <w:kern w:val="2"/>
                <w:lang w:eastAsia="zh-CN"/>
              </w:rPr>
            </w:pPr>
            <w:r>
              <w:rPr>
                <w:rFonts w:hint="eastAsia" w:ascii="宋体" w:hAnsi="宋体" w:eastAsia="宋体" w:cs="宋体"/>
                <w:kern w:val="2"/>
                <w:lang w:eastAsia="zh-CN"/>
              </w:rPr>
              <w:t>指对投标（响应）供应商不具有出资持股关系，但对其存在管理关系的主体。</w:t>
            </w:r>
          </w:p>
        </w:tc>
      </w:tr>
      <w:tr w14:paraId="3285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529" w:type="dxa"/>
            <w:gridSpan w:val="8"/>
            <w:tcBorders>
              <w:top w:val="single" w:color="auto" w:sz="4" w:space="0"/>
              <w:left w:val="single" w:color="auto" w:sz="4" w:space="0"/>
              <w:bottom w:val="single" w:color="auto" w:sz="4" w:space="0"/>
              <w:right w:val="single" w:color="auto" w:sz="4" w:space="0"/>
            </w:tcBorders>
            <w:vAlign w:val="center"/>
          </w:tcPr>
          <w:p w14:paraId="2E6F5417">
            <w:pPr>
              <w:widowControl w:val="0"/>
              <w:jc w:val="left"/>
              <w:rPr>
                <w:rFonts w:ascii="宋体" w:hAnsi="宋体" w:eastAsia="宋体" w:cs="宋体"/>
                <w:lang w:eastAsia="zh-CN"/>
              </w:rPr>
            </w:pPr>
            <w:r>
              <w:rPr>
                <w:rFonts w:hint="eastAsia" w:ascii="宋体" w:hAnsi="宋体" w:eastAsia="宋体" w:cs="宋体"/>
                <w:b/>
                <w:bCs/>
                <w:kern w:val="2"/>
                <w:lang w:eastAsia="zh-CN"/>
              </w:rPr>
              <w:t>说明：同一关联关系类型有多个主体的，应分行填写。</w:t>
            </w:r>
          </w:p>
        </w:tc>
      </w:tr>
    </w:tbl>
    <w:p w14:paraId="0E44335B">
      <w:pPr>
        <w:keepNext/>
        <w:keepLines/>
        <w:spacing w:line="360" w:lineRule="auto"/>
        <w:rPr>
          <w:rFonts w:ascii="宋体" w:hAnsi="宋体" w:eastAsia="宋体" w:cs="宋体"/>
          <w:b/>
          <w:bCs/>
          <w:color w:val="FF0000"/>
          <w:highlight w:val="yellow"/>
          <w:lang w:eastAsia="zh-CN"/>
        </w:rPr>
      </w:pPr>
    </w:p>
    <w:p w14:paraId="49A5364F">
      <w:pPr>
        <w:keepNext/>
        <w:keepLines/>
        <w:spacing w:line="360" w:lineRule="auto"/>
        <w:rPr>
          <w:rFonts w:ascii="宋体" w:hAnsi="宋体" w:eastAsia="宋体" w:cs="宋体"/>
          <w:b/>
          <w:lang w:eastAsia="zh-CN"/>
        </w:rPr>
      </w:pPr>
      <w:r>
        <w:rPr>
          <w:rFonts w:hint="eastAsia" w:ascii="宋体" w:hAnsi="宋体" w:eastAsia="宋体" w:cs="宋体"/>
          <w:b/>
          <w:bCs/>
          <w:color w:val="FF0000"/>
          <w:highlight w:val="yellow"/>
          <w:lang w:eastAsia="zh-CN"/>
        </w:rPr>
        <w:t>（提示：《供应商基本情况表》证明书为</w:t>
      </w:r>
      <w:r>
        <w:rPr>
          <w:rFonts w:hint="eastAsia" w:ascii="宋体" w:hAnsi="宋体" w:eastAsia="宋体" w:cs="宋体"/>
          <w:b/>
          <w:bCs/>
          <w:color w:val="FF0000"/>
          <w:highlight w:val="yellow"/>
          <w:lang w:val="en-US" w:eastAsia="zh-CN"/>
        </w:rPr>
        <w:t>报名</w:t>
      </w:r>
      <w:r>
        <w:rPr>
          <w:rFonts w:hint="eastAsia" w:ascii="宋体" w:hAnsi="宋体" w:eastAsia="宋体" w:cs="宋体"/>
          <w:b/>
          <w:bCs/>
          <w:color w:val="FF0000"/>
          <w:highlight w:val="yellow"/>
          <w:lang w:eastAsia="zh-CN"/>
        </w:rPr>
        <w:t>文件不可缺少组成部分，未提供或提供不完整、不符合要求的，将可能导致</w:t>
      </w:r>
      <w:r>
        <w:rPr>
          <w:rFonts w:hint="eastAsia" w:ascii="宋体" w:hAnsi="宋体" w:eastAsia="宋体" w:cs="宋体"/>
          <w:b/>
          <w:bCs/>
          <w:color w:val="FF0000"/>
          <w:highlight w:val="yellow"/>
          <w:lang w:val="en-US" w:eastAsia="zh-CN"/>
        </w:rPr>
        <w:t>报名</w:t>
      </w:r>
      <w:r>
        <w:rPr>
          <w:rFonts w:hint="eastAsia" w:ascii="宋体" w:hAnsi="宋体" w:eastAsia="宋体" w:cs="宋体"/>
          <w:b/>
          <w:bCs/>
          <w:color w:val="FF0000"/>
          <w:highlight w:val="yellow"/>
          <w:lang w:eastAsia="zh-CN"/>
        </w:rPr>
        <w:t>无效）</w:t>
      </w:r>
    </w:p>
    <w:p w14:paraId="315A3AE6">
      <w:pPr>
        <w:pStyle w:val="4"/>
      </w:pPr>
    </w:p>
    <w:p w14:paraId="59015F4D"/>
    <w:p w14:paraId="3E3A4891"/>
    <w:p w14:paraId="0C34FF0C"/>
    <w:p w14:paraId="5E6A4B85"/>
    <w:p w14:paraId="71BDC127"/>
    <w:p w14:paraId="251F03A3"/>
    <w:p w14:paraId="7167B209">
      <w:pPr>
        <w:spacing w:line="300" w:lineRule="auto"/>
        <w:rPr>
          <w:rFonts w:hint="eastAsia" w:ascii="宋体" w:hAnsi="宋体"/>
          <w:szCs w:val="21"/>
        </w:rPr>
      </w:pPr>
    </w:p>
    <w:p w14:paraId="704443AE">
      <w:pPr>
        <w:spacing w:line="360" w:lineRule="auto"/>
        <w:jc w:val="center"/>
        <w:rPr>
          <w:rFonts w:ascii="宋体" w:hAnsi="宋体"/>
          <w:b/>
          <w:bCs/>
          <w:sz w:val="24"/>
        </w:rPr>
      </w:pPr>
      <w:bookmarkStart w:id="0" w:name="_Toc313109531"/>
      <w:r>
        <w:rPr>
          <w:rFonts w:hint="eastAsia" w:ascii="宋体" w:hAnsi="宋体"/>
          <w:b/>
          <w:bCs/>
          <w:sz w:val="24"/>
        </w:rPr>
        <w:t>投标分项报价表</w:t>
      </w:r>
      <w:bookmarkEnd w:id="0"/>
    </w:p>
    <w:p w14:paraId="4F40820E">
      <w:pPr>
        <w:rPr>
          <w:rFonts w:ascii="宋体" w:hAnsi="宋体"/>
          <w:sz w:val="24"/>
        </w:rPr>
      </w:pPr>
      <w:r>
        <w:rPr>
          <w:rFonts w:hint="eastAsia" w:ascii="宋体" w:hAnsi="宋体"/>
          <w:sz w:val="24"/>
        </w:rPr>
        <w:t>单位：元</w:t>
      </w:r>
    </w:p>
    <w:tbl>
      <w:tblPr>
        <w:tblStyle w:val="5"/>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4FC9F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noWrap w:val="0"/>
            <w:vAlign w:val="center"/>
          </w:tcPr>
          <w:p w14:paraId="7B164596">
            <w:pPr>
              <w:jc w:val="center"/>
              <w:rPr>
                <w:rFonts w:ascii="宋体" w:hAnsi="宋体"/>
                <w:b/>
                <w:sz w:val="24"/>
              </w:rPr>
            </w:pPr>
            <w:r>
              <w:rPr>
                <w:rFonts w:hint="eastAsia" w:ascii="宋体" w:hAnsi="宋体"/>
                <w:b/>
                <w:sz w:val="24"/>
              </w:rPr>
              <w:t>序号</w:t>
            </w:r>
          </w:p>
        </w:tc>
        <w:tc>
          <w:tcPr>
            <w:tcW w:w="2236" w:type="dxa"/>
            <w:noWrap w:val="0"/>
            <w:vAlign w:val="center"/>
          </w:tcPr>
          <w:p w14:paraId="3DC061D8">
            <w:pPr>
              <w:jc w:val="center"/>
              <w:rPr>
                <w:rFonts w:ascii="宋体" w:hAnsi="宋体"/>
                <w:b/>
                <w:sz w:val="24"/>
              </w:rPr>
            </w:pPr>
            <w:r>
              <w:rPr>
                <w:rFonts w:hint="eastAsia" w:ascii="宋体" w:hAnsi="宋体"/>
                <w:b/>
                <w:sz w:val="24"/>
              </w:rPr>
              <w:t>货物名称</w:t>
            </w:r>
          </w:p>
        </w:tc>
        <w:tc>
          <w:tcPr>
            <w:tcW w:w="1419" w:type="dxa"/>
            <w:noWrap w:val="0"/>
            <w:vAlign w:val="center"/>
          </w:tcPr>
          <w:p w14:paraId="45967224">
            <w:pPr>
              <w:jc w:val="center"/>
              <w:rPr>
                <w:rFonts w:ascii="宋体" w:hAnsi="宋体"/>
                <w:b/>
                <w:sz w:val="24"/>
              </w:rPr>
            </w:pPr>
            <w:r>
              <w:rPr>
                <w:rFonts w:hint="eastAsia" w:ascii="宋体" w:hAnsi="宋体"/>
                <w:b/>
                <w:sz w:val="24"/>
              </w:rPr>
              <w:t>型号/规格</w:t>
            </w:r>
          </w:p>
        </w:tc>
        <w:tc>
          <w:tcPr>
            <w:tcW w:w="990" w:type="dxa"/>
            <w:noWrap w:val="0"/>
            <w:vAlign w:val="center"/>
          </w:tcPr>
          <w:p w14:paraId="73EE34E9">
            <w:pPr>
              <w:jc w:val="center"/>
              <w:rPr>
                <w:rFonts w:ascii="宋体" w:hAnsi="宋体"/>
                <w:b/>
                <w:sz w:val="24"/>
              </w:rPr>
            </w:pPr>
            <w:r>
              <w:rPr>
                <w:rFonts w:hint="eastAsia" w:ascii="宋体" w:hAnsi="宋体"/>
                <w:b/>
                <w:sz w:val="24"/>
              </w:rPr>
              <w:t>产地</w:t>
            </w:r>
          </w:p>
        </w:tc>
        <w:tc>
          <w:tcPr>
            <w:tcW w:w="705" w:type="dxa"/>
            <w:noWrap w:val="0"/>
            <w:vAlign w:val="center"/>
          </w:tcPr>
          <w:p w14:paraId="218839A8">
            <w:pPr>
              <w:jc w:val="center"/>
              <w:rPr>
                <w:rFonts w:ascii="宋体" w:hAnsi="宋体"/>
                <w:b/>
                <w:sz w:val="24"/>
              </w:rPr>
            </w:pPr>
            <w:r>
              <w:rPr>
                <w:rFonts w:hint="eastAsia" w:ascii="宋体" w:hAnsi="宋体"/>
                <w:b/>
                <w:sz w:val="24"/>
              </w:rPr>
              <w:t>品牌</w:t>
            </w:r>
          </w:p>
        </w:tc>
        <w:tc>
          <w:tcPr>
            <w:tcW w:w="852" w:type="dxa"/>
            <w:noWrap w:val="0"/>
            <w:vAlign w:val="center"/>
          </w:tcPr>
          <w:p w14:paraId="048B68D7">
            <w:pPr>
              <w:jc w:val="center"/>
              <w:rPr>
                <w:rFonts w:ascii="宋体" w:hAnsi="宋体"/>
                <w:b/>
                <w:sz w:val="24"/>
              </w:rPr>
            </w:pPr>
            <w:r>
              <w:rPr>
                <w:rFonts w:hint="eastAsia" w:ascii="宋体" w:hAnsi="宋体"/>
                <w:b/>
                <w:sz w:val="24"/>
              </w:rPr>
              <w:t>数量</w:t>
            </w:r>
          </w:p>
        </w:tc>
        <w:tc>
          <w:tcPr>
            <w:tcW w:w="711" w:type="dxa"/>
            <w:noWrap w:val="0"/>
            <w:vAlign w:val="center"/>
          </w:tcPr>
          <w:p w14:paraId="5E1A2EAA">
            <w:pPr>
              <w:jc w:val="center"/>
              <w:rPr>
                <w:rFonts w:ascii="宋体" w:hAnsi="宋体"/>
                <w:b/>
                <w:sz w:val="24"/>
              </w:rPr>
            </w:pPr>
            <w:r>
              <w:rPr>
                <w:rFonts w:hint="eastAsia" w:ascii="宋体" w:hAnsi="宋体"/>
                <w:b/>
                <w:sz w:val="24"/>
              </w:rPr>
              <w:t>单价</w:t>
            </w:r>
          </w:p>
        </w:tc>
        <w:tc>
          <w:tcPr>
            <w:tcW w:w="808" w:type="dxa"/>
            <w:noWrap w:val="0"/>
            <w:vAlign w:val="center"/>
          </w:tcPr>
          <w:p w14:paraId="295692CC">
            <w:pPr>
              <w:jc w:val="center"/>
              <w:rPr>
                <w:rFonts w:hint="eastAsia" w:ascii="宋体" w:hAnsi="宋体"/>
                <w:b/>
                <w:sz w:val="24"/>
              </w:rPr>
            </w:pPr>
            <w:r>
              <w:rPr>
                <w:rFonts w:hint="eastAsia" w:ascii="宋体" w:hAnsi="宋体"/>
                <w:b/>
                <w:sz w:val="24"/>
              </w:rPr>
              <w:t>合计</w:t>
            </w:r>
          </w:p>
        </w:tc>
        <w:tc>
          <w:tcPr>
            <w:tcW w:w="1395" w:type="dxa"/>
            <w:noWrap w:val="0"/>
            <w:vAlign w:val="center"/>
          </w:tcPr>
          <w:p w14:paraId="63383CE4">
            <w:pPr>
              <w:jc w:val="center"/>
              <w:rPr>
                <w:rFonts w:ascii="宋体" w:hAnsi="宋体"/>
                <w:b/>
                <w:sz w:val="24"/>
              </w:rPr>
            </w:pPr>
            <w:r>
              <w:rPr>
                <w:rFonts w:hint="eastAsia" w:ascii="宋体" w:hAnsi="宋体"/>
                <w:b/>
                <w:sz w:val="24"/>
              </w:rPr>
              <w:t>备注</w:t>
            </w:r>
          </w:p>
        </w:tc>
      </w:tr>
      <w:tr w14:paraId="300FE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23D05384">
            <w:pPr>
              <w:jc w:val="center"/>
              <w:rPr>
                <w:rFonts w:ascii="宋体" w:hAnsi="宋体"/>
                <w:sz w:val="24"/>
              </w:rPr>
            </w:pPr>
            <w:r>
              <w:rPr>
                <w:rFonts w:hint="eastAsia" w:ascii="宋体" w:hAnsi="宋体"/>
                <w:sz w:val="24"/>
              </w:rPr>
              <w:t>1</w:t>
            </w:r>
          </w:p>
        </w:tc>
        <w:tc>
          <w:tcPr>
            <w:tcW w:w="2236" w:type="dxa"/>
            <w:noWrap w:val="0"/>
            <w:vAlign w:val="center"/>
          </w:tcPr>
          <w:p w14:paraId="3130D2B8">
            <w:pPr>
              <w:jc w:val="left"/>
              <w:rPr>
                <w:rFonts w:ascii="宋体" w:hAnsi="宋体"/>
                <w:sz w:val="24"/>
              </w:rPr>
            </w:pPr>
          </w:p>
        </w:tc>
        <w:tc>
          <w:tcPr>
            <w:tcW w:w="1419" w:type="dxa"/>
            <w:noWrap w:val="0"/>
            <w:vAlign w:val="center"/>
          </w:tcPr>
          <w:p w14:paraId="1F65FD40">
            <w:pPr>
              <w:jc w:val="center"/>
              <w:rPr>
                <w:rFonts w:ascii="宋体" w:hAnsi="宋体"/>
                <w:sz w:val="24"/>
              </w:rPr>
            </w:pPr>
          </w:p>
        </w:tc>
        <w:tc>
          <w:tcPr>
            <w:tcW w:w="990" w:type="dxa"/>
            <w:noWrap w:val="0"/>
            <w:vAlign w:val="center"/>
          </w:tcPr>
          <w:p w14:paraId="796DB5FE">
            <w:pPr>
              <w:jc w:val="center"/>
              <w:rPr>
                <w:rFonts w:ascii="宋体" w:hAnsi="宋体"/>
                <w:sz w:val="24"/>
              </w:rPr>
            </w:pPr>
          </w:p>
        </w:tc>
        <w:tc>
          <w:tcPr>
            <w:tcW w:w="705" w:type="dxa"/>
            <w:noWrap w:val="0"/>
            <w:vAlign w:val="center"/>
          </w:tcPr>
          <w:p w14:paraId="2BF5C91E">
            <w:pPr>
              <w:jc w:val="center"/>
              <w:rPr>
                <w:rFonts w:ascii="宋体" w:hAnsi="宋体"/>
                <w:sz w:val="24"/>
              </w:rPr>
            </w:pPr>
          </w:p>
        </w:tc>
        <w:tc>
          <w:tcPr>
            <w:tcW w:w="852" w:type="dxa"/>
            <w:noWrap w:val="0"/>
            <w:vAlign w:val="center"/>
          </w:tcPr>
          <w:p w14:paraId="7FC31BCB">
            <w:pPr>
              <w:jc w:val="center"/>
              <w:rPr>
                <w:rFonts w:ascii="宋体" w:hAnsi="宋体"/>
                <w:sz w:val="24"/>
              </w:rPr>
            </w:pPr>
          </w:p>
        </w:tc>
        <w:tc>
          <w:tcPr>
            <w:tcW w:w="711" w:type="dxa"/>
            <w:noWrap w:val="0"/>
            <w:vAlign w:val="center"/>
          </w:tcPr>
          <w:p w14:paraId="59062B66">
            <w:pPr>
              <w:jc w:val="center"/>
              <w:rPr>
                <w:rFonts w:ascii="宋体" w:hAnsi="宋体"/>
                <w:sz w:val="24"/>
              </w:rPr>
            </w:pPr>
          </w:p>
        </w:tc>
        <w:tc>
          <w:tcPr>
            <w:tcW w:w="808" w:type="dxa"/>
            <w:noWrap w:val="0"/>
            <w:vAlign w:val="center"/>
          </w:tcPr>
          <w:p w14:paraId="70990443">
            <w:pPr>
              <w:jc w:val="center"/>
              <w:rPr>
                <w:rFonts w:ascii="宋体" w:hAnsi="宋体"/>
                <w:sz w:val="24"/>
              </w:rPr>
            </w:pPr>
          </w:p>
        </w:tc>
        <w:tc>
          <w:tcPr>
            <w:tcW w:w="1395" w:type="dxa"/>
            <w:noWrap w:val="0"/>
            <w:vAlign w:val="center"/>
          </w:tcPr>
          <w:p w14:paraId="00EF072A">
            <w:pPr>
              <w:jc w:val="center"/>
              <w:rPr>
                <w:rFonts w:ascii="宋体" w:hAnsi="宋体"/>
                <w:sz w:val="24"/>
              </w:rPr>
            </w:pPr>
          </w:p>
        </w:tc>
      </w:tr>
      <w:tr w14:paraId="739A2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61470446">
            <w:pPr>
              <w:jc w:val="center"/>
              <w:rPr>
                <w:rFonts w:ascii="宋体" w:hAnsi="宋体"/>
                <w:sz w:val="24"/>
              </w:rPr>
            </w:pPr>
            <w:r>
              <w:rPr>
                <w:rFonts w:hint="eastAsia" w:ascii="宋体" w:hAnsi="宋体"/>
                <w:sz w:val="24"/>
              </w:rPr>
              <w:t>2</w:t>
            </w:r>
          </w:p>
        </w:tc>
        <w:tc>
          <w:tcPr>
            <w:tcW w:w="2236" w:type="dxa"/>
            <w:noWrap w:val="0"/>
            <w:vAlign w:val="center"/>
          </w:tcPr>
          <w:p w14:paraId="0A72E2ED">
            <w:pPr>
              <w:jc w:val="left"/>
              <w:rPr>
                <w:rFonts w:ascii="宋体" w:hAnsi="宋体"/>
                <w:sz w:val="24"/>
              </w:rPr>
            </w:pPr>
          </w:p>
        </w:tc>
        <w:tc>
          <w:tcPr>
            <w:tcW w:w="1419" w:type="dxa"/>
            <w:noWrap w:val="0"/>
            <w:vAlign w:val="center"/>
          </w:tcPr>
          <w:p w14:paraId="3C577A46">
            <w:pPr>
              <w:jc w:val="center"/>
              <w:rPr>
                <w:rFonts w:ascii="宋体" w:hAnsi="宋体"/>
                <w:sz w:val="24"/>
              </w:rPr>
            </w:pPr>
          </w:p>
        </w:tc>
        <w:tc>
          <w:tcPr>
            <w:tcW w:w="990" w:type="dxa"/>
            <w:noWrap w:val="0"/>
            <w:vAlign w:val="center"/>
          </w:tcPr>
          <w:p w14:paraId="2804B6D1">
            <w:pPr>
              <w:jc w:val="center"/>
              <w:rPr>
                <w:rFonts w:ascii="宋体" w:hAnsi="宋体"/>
                <w:sz w:val="24"/>
              </w:rPr>
            </w:pPr>
          </w:p>
        </w:tc>
        <w:tc>
          <w:tcPr>
            <w:tcW w:w="705" w:type="dxa"/>
            <w:noWrap w:val="0"/>
            <w:vAlign w:val="center"/>
          </w:tcPr>
          <w:p w14:paraId="268D3FC0">
            <w:pPr>
              <w:jc w:val="center"/>
              <w:rPr>
                <w:rFonts w:ascii="宋体" w:hAnsi="宋体"/>
                <w:sz w:val="24"/>
              </w:rPr>
            </w:pPr>
          </w:p>
        </w:tc>
        <w:tc>
          <w:tcPr>
            <w:tcW w:w="852" w:type="dxa"/>
            <w:noWrap w:val="0"/>
            <w:vAlign w:val="center"/>
          </w:tcPr>
          <w:p w14:paraId="730544A4">
            <w:pPr>
              <w:jc w:val="center"/>
              <w:rPr>
                <w:rFonts w:ascii="宋体" w:hAnsi="宋体"/>
                <w:sz w:val="24"/>
              </w:rPr>
            </w:pPr>
          </w:p>
        </w:tc>
        <w:tc>
          <w:tcPr>
            <w:tcW w:w="711" w:type="dxa"/>
            <w:noWrap w:val="0"/>
            <w:vAlign w:val="center"/>
          </w:tcPr>
          <w:p w14:paraId="3552E378">
            <w:pPr>
              <w:jc w:val="center"/>
              <w:rPr>
                <w:rFonts w:ascii="宋体" w:hAnsi="宋体"/>
                <w:sz w:val="24"/>
              </w:rPr>
            </w:pPr>
          </w:p>
        </w:tc>
        <w:tc>
          <w:tcPr>
            <w:tcW w:w="808" w:type="dxa"/>
            <w:noWrap w:val="0"/>
            <w:vAlign w:val="center"/>
          </w:tcPr>
          <w:p w14:paraId="3550CF6B">
            <w:pPr>
              <w:jc w:val="center"/>
              <w:rPr>
                <w:rFonts w:ascii="宋体" w:hAnsi="宋体"/>
                <w:sz w:val="24"/>
              </w:rPr>
            </w:pPr>
          </w:p>
        </w:tc>
        <w:tc>
          <w:tcPr>
            <w:tcW w:w="1395" w:type="dxa"/>
            <w:noWrap w:val="0"/>
            <w:vAlign w:val="center"/>
          </w:tcPr>
          <w:p w14:paraId="76EE4FA7">
            <w:pPr>
              <w:jc w:val="center"/>
              <w:rPr>
                <w:rFonts w:ascii="宋体" w:hAnsi="宋体"/>
                <w:sz w:val="24"/>
              </w:rPr>
            </w:pPr>
          </w:p>
        </w:tc>
      </w:tr>
      <w:tr w14:paraId="53702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noWrap w:val="0"/>
            <w:vAlign w:val="center"/>
          </w:tcPr>
          <w:p w14:paraId="40D5476A">
            <w:pPr>
              <w:jc w:val="center"/>
              <w:rPr>
                <w:rFonts w:ascii="宋体" w:hAnsi="宋体"/>
                <w:sz w:val="24"/>
              </w:rPr>
            </w:pPr>
            <w:r>
              <w:rPr>
                <w:rFonts w:hint="eastAsia" w:ascii="宋体" w:hAnsi="宋体"/>
                <w:sz w:val="24"/>
              </w:rPr>
              <w:t>３</w:t>
            </w:r>
          </w:p>
        </w:tc>
        <w:tc>
          <w:tcPr>
            <w:tcW w:w="2236" w:type="dxa"/>
            <w:noWrap w:val="0"/>
            <w:vAlign w:val="center"/>
          </w:tcPr>
          <w:p w14:paraId="7AB163A9">
            <w:pPr>
              <w:jc w:val="left"/>
              <w:rPr>
                <w:rFonts w:ascii="宋体" w:hAnsi="宋体"/>
                <w:sz w:val="24"/>
              </w:rPr>
            </w:pPr>
          </w:p>
        </w:tc>
        <w:tc>
          <w:tcPr>
            <w:tcW w:w="1419" w:type="dxa"/>
            <w:noWrap w:val="0"/>
            <w:vAlign w:val="center"/>
          </w:tcPr>
          <w:p w14:paraId="711C719C">
            <w:pPr>
              <w:jc w:val="center"/>
              <w:rPr>
                <w:rFonts w:ascii="宋体" w:hAnsi="宋体"/>
                <w:sz w:val="24"/>
              </w:rPr>
            </w:pPr>
          </w:p>
        </w:tc>
        <w:tc>
          <w:tcPr>
            <w:tcW w:w="990" w:type="dxa"/>
            <w:noWrap w:val="0"/>
            <w:vAlign w:val="center"/>
          </w:tcPr>
          <w:p w14:paraId="4B632F30">
            <w:pPr>
              <w:jc w:val="center"/>
              <w:rPr>
                <w:rFonts w:ascii="宋体" w:hAnsi="宋体"/>
                <w:sz w:val="24"/>
              </w:rPr>
            </w:pPr>
          </w:p>
        </w:tc>
        <w:tc>
          <w:tcPr>
            <w:tcW w:w="705" w:type="dxa"/>
            <w:noWrap w:val="0"/>
            <w:vAlign w:val="center"/>
          </w:tcPr>
          <w:p w14:paraId="79C7F44D">
            <w:pPr>
              <w:jc w:val="center"/>
              <w:rPr>
                <w:rFonts w:ascii="宋体" w:hAnsi="宋体"/>
                <w:sz w:val="24"/>
              </w:rPr>
            </w:pPr>
          </w:p>
        </w:tc>
        <w:tc>
          <w:tcPr>
            <w:tcW w:w="852" w:type="dxa"/>
            <w:noWrap w:val="0"/>
            <w:vAlign w:val="center"/>
          </w:tcPr>
          <w:p w14:paraId="021352F5">
            <w:pPr>
              <w:jc w:val="center"/>
              <w:rPr>
                <w:rFonts w:ascii="宋体" w:hAnsi="宋体"/>
                <w:sz w:val="24"/>
              </w:rPr>
            </w:pPr>
          </w:p>
        </w:tc>
        <w:tc>
          <w:tcPr>
            <w:tcW w:w="711" w:type="dxa"/>
            <w:noWrap w:val="0"/>
            <w:vAlign w:val="center"/>
          </w:tcPr>
          <w:p w14:paraId="5ED3C407">
            <w:pPr>
              <w:jc w:val="center"/>
              <w:rPr>
                <w:rFonts w:ascii="宋体" w:hAnsi="宋体"/>
                <w:sz w:val="24"/>
              </w:rPr>
            </w:pPr>
          </w:p>
        </w:tc>
        <w:tc>
          <w:tcPr>
            <w:tcW w:w="808" w:type="dxa"/>
            <w:noWrap w:val="0"/>
            <w:vAlign w:val="center"/>
          </w:tcPr>
          <w:p w14:paraId="014FC342">
            <w:pPr>
              <w:jc w:val="center"/>
              <w:rPr>
                <w:rFonts w:ascii="宋体" w:hAnsi="宋体"/>
                <w:sz w:val="24"/>
              </w:rPr>
            </w:pPr>
          </w:p>
        </w:tc>
        <w:tc>
          <w:tcPr>
            <w:tcW w:w="1395" w:type="dxa"/>
            <w:noWrap w:val="0"/>
            <w:vAlign w:val="center"/>
          </w:tcPr>
          <w:p w14:paraId="27AA24DC">
            <w:pPr>
              <w:jc w:val="center"/>
              <w:rPr>
                <w:rFonts w:ascii="宋体" w:hAnsi="宋体"/>
                <w:sz w:val="24"/>
              </w:rPr>
            </w:pPr>
          </w:p>
        </w:tc>
      </w:tr>
      <w:tr w14:paraId="777AF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noWrap w:val="0"/>
            <w:vAlign w:val="center"/>
          </w:tcPr>
          <w:p w14:paraId="444DF351">
            <w:pPr>
              <w:jc w:val="center"/>
              <w:rPr>
                <w:rFonts w:ascii="宋体" w:hAnsi="宋体"/>
                <w:b/>
                <w:sz w:val="24"/>
              </w:rPr>
            </w:pPr>
            <w:r>
              <w:rPr>
                <w:rFonts w:hint="eastAsia" w:ascii="宋体" w:hAnsi="宋体"/>
                <w:b/>
                <w:sz w:val="24"/>
              </w:rPr>
              <w:t>总    计</w:t>
            </w:r>
          </w:p>
        </w:tc>
        <w:tc>
          <w:tcPr>
            <w:tcW w:w="1395" w:type="dxa"/>
            <w:noWrap w:val="0"/>
            <w:vAlign w:val="center"/>
          </w:tcPr>
          <w:p w14:paraId="2B904E70">
            <w:pPr>
              <w:jc w:val="center"/>
              <w:rPr>
                <w:rFonts w:ascii="宋体" w:hAnsi="宋体"/>
                <w:sz w:val="24"/>
              </w:rPr>
            </w:pPr>
          </w:p>
        </w:tc>
      </w:tr>
    </w:tbl>
    <w:p w14:paraId="7394EEBF">
      <w:pPr>
        <w:pStyle w:val="12"/>
        <w:jc w:val="left"/>
        <w:rPr>
          <w:sz w:val="24"/>
        </w:rPr>
      </w:pPr>
    </w:p>
    <w:p w14:paraId="04012466">
      <w:pPr>
        <w:spacing w:line="360" w:lineRule="auto"/>
        <w:rPr>
          <w:rFonts w:ascii="宋体" w:hAnsi="宋体"/>
          <w:sz w:val="24"/>
        </w:rPr>
      </w:pPr>
      <w:r>
        <w:rPr>
          <w:rFonts w:hint="eastAsia" w:ascii="宋体" w:hAnsi="宋体"/>
          <w:sz w:val="24"/>
        </w:rPr>
        <w:t>注：</w:t>
      </w:r>
    </w:p>
    <w:p w14:paraId="68234B59">
      <w:pPr>
        <w:spacing w:line="360" w:lineRule="auto"/>
        <w:rPr>
          <w:rFonts w:ascii="宋体" w:hAnsi="宋体"/>
          <w:sz w:val="24"/>
        </w:rPr>
      </w:pPr>
      <w:r>
        <w:rPr>
          <w:rFonts w:hint="eastAsia" w:ascii="宋体" w:hAnsi="宋体"/>
          <w:sz w:val="24"/>
        </w:rPr>
        <w:t>1、单价、合价和投标总价为包干价，即三者均应包含设备的价款、包装、运输、装卸、安装、调试、技术指导、培训、咨询、服务、保险、税费、检测、验收合格交付使用之前以及技术和售后服务等其他各项有关费用。</w:t>
      </w:r>
    </w:p>
    <w:p w14:paraId="20903EC2">
      <w:pPr>
        <w:spacing w:line="360" w:lineRule="auto"/>
        <w:rPr>
          <w:rFonts w:hint="eastAsia" w:ascii="宋体" w:hAnsi="宋体"/>
          <w:sz w:val="24"/>
        </w:rPr>
      </w:pPr>
      <w:r>
        <w:rPr>
          <w:rFonts w:hint="eastAsia" w:ascii="宋体" w:hAnsi="宋体"/>
          <w:sz w:val="24"/>
          <w:lang w:val="en-US" w:eastAsia="zh-CN"/>
        </w:rPr>
        <w:t>2</w:t>
      </w:r>
      <w:r>
        <w:rPr>
          <w:rFonts w:hint="eastAsia" w:ascii="宋体" w:hAnsi="宋体"/>
          <w:sz w:val="24"/>
        </w:rPr>
        <w:t>、“产地”是指该产品的实际生产加工地，而非品牌总公司所在地。</w:t>
      </w:r>
    </w:p>
    <w:p w14:paraId="496B0C09">
      <w:pPr>
        <w:spacing w:line="360" w:lineRule="auto"/>
        <w:rPr>
          <w:rFonts w:ascii="宋体" w:hAnsi="宋体"/>
          <w:sz w:val="24"/>
        </w:rPr>
      </w:pPr>
      <w:r>
        <w:rPr>
          <w:rFonts w:hint="eastAsia" w:ascii="宋体" w:hAnsi="宋体"/>
          <w:sz w:val="24"/>
          <w:lang w:val="en-US" w:eastAsia="zh-CN"/>
        </w:rPr>
        <w:t>3</w:t>
      </w:r>
      <w:r>
        <w:rPr>
          <w:rFonts w:hint="eastAsia" w:ascii="宋体" w:hAnsi="宋体"/>
          <w:sz w:val="24"/>
        </w:rPr>
        <w:t>、单价、合计的数量单位均为“元”。</w:t>
      </w:r>
    </w:p>
    <w:p w14:paraId="69C1D769">
      <w:pPr>
        <w:pStyle w:val="4"/>
        <w:ind w:left="0" w:leftChars="0" w:firstLine="0" w:firstLineChars="0"/>
        <w:rPr>
          <w:rFonts w:ascii="仿宋_GB2312" w:eastAsia="仿宋_GB2312"/>
          <w:color w:val="FF0000"/>
          <w:sz w:val="28"/>
          <w:szCs w:val="28"/>
        </w:rPr>
      </w:pPr>
      <w:r>
        <w:rPr>
          <w:rFonts w:hint="eastAsia" w:ascii="仿宋_GB2312" w:eastAsia="仿宋_GB2312"/>
          <w:color w:val="FF0000"/>
          <w:sz w:val="28"/>
          <w:szCs w:val="28"/>
        </w:rPr>
        <w:t>注明：服务类项目格式自行修改</w:t>
      </w:r>
    </w:p>
    <w:p w14:paraId="1A8F3C49">
      <w:pPr>
        <w:spacing w:before="240" w:after="240"/>
        <w:jc w:val="center"/>
        <w:rPr>
          <w:rFonts w:eastAsia="黑体"/>
          <w:color w:val="000000"/>
          <w:sz w:val="30"/>
          <w:szCs w:val="30"/>
        </w:rPr>
      </w:pPr>
    </w:p>
    <w:p w14:paraId="39014731">
      <w:pPr>
        <w:spacing w:before="240" w:after="240"/>
        <w:jc w:val="center"/>
        <w:rPr>
          <w:rFonts w:eastAsia="黑体"/>
          <w:color w:val="000000"/>
          <w:sz w:val="30"/>
          <w:szCs w:val="30"/>
        </w:rPr>
      </w:pPr>
    </w:p>
    <w:p w14:paraId="0AF81DA3">
      <w:pPr>
        <w:spacing w:before="240" w:after="240"/>
        <w:jc w:val="center"/>
        <w:rPr>
          <w:rFonts w:eastAsia="黑体"/>
          <w:color w:val="000000"/>
          <w:sz w:val="30"/>
          <w:szCs w:val="30"/>
        </w:rPr>
      </w:pPr>
    </w:p>
    <w:p w14:paraId="12D0F736">
      <w:pPr>
        <w:spacing w:before="240" w:after="240"/>
        <w:jc w:val="center"/>
        <w:rPr>
          <w:rFonts w:eastAsia="黑体"/>
          <w:color w:val="000000"/>
          <w:sz w:val="30"/>
          <w:szCs w:val="30"/>
        </w:rPr>
      </w:pPr>
    </w:p>
    <w:p w14:paraId="3380639B">
      <w:pPr>
        <w:spacing w:before="240" w:after="240"/>
        <w:jc w:val="center"/>
        <w:rPr>
          <w:rFonts w:eastAsia="黑体"/>
          <w:color w:val="000000"/>
          <w:sz w:val="30"/>
          <w:szCs w:val="30"/>
        </w:rPr>
      </w:pPr>
    </w:p>
    <w:p w14:paraId="1A68B5AB">
      <w:pPr>
        <w:spacing w:before="240" w:after="240"/>
        <w:jc w:val="center"/>
        <w:rPr>
          <w:rFonts w:eastAsia="黑体"/>
          <w:color w:val="000000"/>
          <w:sz w:val="30"/>
          <w:szCs w:val="30"/>
        </w:rPr>
      </w:pPr>
    </w:p>
    <w:p w14:paraId="081672FF">
      <w:pPr>
        <w:numPr>
          <w:ilvl w:val="0"/>
          <w:numId w:val="0"/>
        </w:numPr>
        <w:jc w:val="both"/>
      </w:pPr>
    </w:p>
    <w:p w14:paraId="234E73DD">
      <w:pPr>
        <w:keepNext/>
        <w:keepLines/>
        <w:spacing w:before="260" w:after="260" w:line="360" w:lineRule="auto"/>
        <w:jc w:val="center"/>
        <w:outlineLvl w:val="2"/>
        <w:rPr>
          <w:b/>
          <w:sz w:val="36"/>
          <w:szCs w:val="36"/>
        </w:rPr>
      </w:pPr>
      <w:r>
        <w:rPr>
          <w:rFonts w:hint="eastAsia"/>
          <w:b/>
          <w:sz w:val="36"/>
          <w:szCs w:val="36"/>
        </w:rPr>
        <w:t>政府采购投标及履约承诺函</w:t>
      </w:r>
    </w:p>
    <w:p w14:paraId="13BFBCA8">
      <w:pPr>
        <w:spacing w:line="360" w:lineRule="auto"/>
        <w:rPr>
          <w:b/>
          <w:bCs/>
        </w:rPr>
      </w:pPr>
      <w:r>
        <w:rPr>
          <w:rFonts w:hint="eastAsia"/>
          <w:b/>
          <w:bCs/>
        </w:rPr>
        <w:t>致：南方医科大学深圳口腔医院（坪山）</w:t>
      </w:r>
    </w:p>
    <w:p w14:paraId="3DB52491">
      <w:pPr>
        <w:spacing w:line="360" w:lineRule="auto"/>
        <w:rPr>
          <w:rFonts w:cs="Times New Roman"/>
        </w:rPr>
      </w:pPr>
      <w:r>
        <w:rPr>
          <w:rFonts w:hint="eastAsia" w:cs="Times New Roman"/>
        </w:rPr>
        <w:t xml:space="preserve"> 我单位承诺：</w:t>
      </w:r>
    </w:p>
    <w:p w14:paraId="6948969B">
      <w:pPr>
        <w:spacing w:line="360" w:lineRule="auto"/>
        <w:ind w:firstLine="420" w:firstLineChars="200"/>
        <w:rPr>
          <w:rFonts w:cs="Times New Roman"/>
        </w:rPr>
      </w:pPr>
      <w:r>
        <w:rPr>
          <w:rFonts w:hint="eastAsia" w:cs="Times New Roman"/>
        </w:rPr>
        <w:t>1.我单位参与本项目所投标（响应）的货物、工程或服务，不存在侵犯知识产权的情况。</w:t>
      </w:r>
    </w:p>
    <w:p w14:paraId="20C6A089">
      <w:pPr>
        <w:spacing w:line="360" w:lineRule="auto"/>
        <w:ind w:firstLine="420" w:firstLineChars="200"/>
        <w:rPr>
          <w:rFonts w:cs="Times New Roman"/>
        </w:rPr>
      </w:pPr>
      <w:r>
        <w:rPr>
          <w:rFonts w:hint="eastAsia" w:cs="Times New Roman"/>
        </w:rPr>
        <w:t>2.我单位参与本项目政府采购活动时不存在被有关部门禁止参与政府采购活动且在有效期内的情况。</w:t>
      </w:r>
    </w:p>
    <w:p w14:paraId="7F0974A4">
      <w:pPr>
        <w:spacing w:line="360" w:lineRule="auto"/>
        <w:ind w:firstLine="420" w:firstLineChars="200"/>
        <w:rPr>
          <w:rFonts w:cs="Times New Roman"/>
        </w:rPr>
      </w:pPr>
      <w:r>
        <w:rPr>
          <w:rFonts w:hint="eastAsia" w:cs="Times New Roman"/>
        </w:rPr>
        <w:t>3.我单位具备《中华人民共和国政府采购法》第二十二条第一款的条件。</w:t>
      </w:r>
    </w:p>
    <w:p w14:paraId="28CCC5B8">
      <w:pPr>
        <w:spacing w:line="360" w:lineRule="auto"/>
        <w:ind w:firstLine="420" w:firstLineChars="200"/>
        <w:rPr>
          <w:rFonts w:cs="Times New Roman"/>
        </w:rPr>
      </w:pPr>
      <w:r>
        <w:rPr>
          <w:rFonts w:hint="eastAsia" w:cs="Times New Roman"/>
        </w:rPr>
        <w:t>4.我单位未被列入失信被执行人、重大税收违法案件当事人名单、政府采购严重违法失信行为记录名单。</w:t>
      </w:r>
    </w:p>
    <w:p w14:paraId="52C9ED59">
      <w:pPr>
        <w:spacing w:line="360" w:lineRule="auto"/>
        <w:ind w:firstLine="420" w:firstLineChars="200"/>
        <w:rPr>
          <w:rFonts w:cs="Times New Roman"/>
        </w:rPr>
      </w:pPr>
      <w:r>
        <w:rPr>
          <w:rFonts w:hint="eastAsia" w:cs="Times New Roman"/>
        </w:rPr>
        <w:t>5.我单位不存在《深圳市财政局政府采购供应商信用信息管理办法》（深财规〔2023〕3号）列明的严重违法失信行为。</w:t>
      </w:r>
    </w:p>
    <w:p w14:paraId="27A35071">
      <w:pPr>
        <w:spacing w:line="360" w:lineRule="auto"/>
        <w:ind w:firstLine="420" w:firstLineChars="200"/>
      </w:pPr>
      <w:r>
        <w:rPr>
          <w:rFonts w:hint="eastAsia"/>
        </w:rPr>
        <w:t>6.我单位及法定代表人参与政府采购项目投标近三年内（投标人成立不足三年的可从成立之日起算）在经营活动中没有重大违法记录；参与本项目投标前三年内（投标人成立不足三年的可从成立之日起算），无行贿犯罪记录。</w:t>
      </w:r>
    </w:p>
    <w:p w14:paraId="3F51C21D">
      <w:pPr>
        <w:spacing w:line="360" w:lineRule="auto"/>
        <w:ind w:firstLine="420" w:firstLineChars="200"/>
        <w:rPr>
          <w:rFonts w:cs="Times New Roman"/>
        </w:rPr>
      </w:pPr>
      <w:r>
        <w:rPr>
          <w:rFonts w:hint="eastAsia" w:cs="Times New Roman"/>
        </w:rPr>
        <w:t>7.</w:t>
      </w:r>
      <w:bookmarkStart w:id="1" w:name="_Hlk72587269"/>
      <w:bookmarkStart w:id="2" w:name="_Hlk72587299"/>
      <w:r>
        <w:rPr>
          <w:rFonts w:hint="eastAsia" w:cs="Times New Roman"/>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1"/>
      <w:r>
        <w:rPr>
          <w:rFonts w:hint="eastAsia" w:cs="Times New Roman"/>
        </w:rPr>
        <w:t>。</w:t>
      </w:r>
    </w:p>
    <w:bookmarkEnd w:id="2"/>
    <w:p w14:paraId="3E909BD1">
      <w:pPr>
        <w:spacing w:line="360" w:lineRule="auto"/>
        <w:ind w:firstLine="420" w:firstLineChars="200"/>
        <w:rPr>
          <w:rFonts w:cs="Times New Roman"/>
        </w:rPr>
      </w:pPr>
      <w:r>
        <w:rPr>
          <w:rFonts w:hint="eastAsia" w:cs="Times New Roman"/>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4CB66D21">
      <w:pPr>
        <w:spacing w:line="360" w:lineRule="auto"/>
        <w:ind w:firstLine="420" w:firstLineChars="200"/>
        <w:rPr>
          <w:rFonts w:cs="Times New Roman"/>
        </w:rPr>
      </w:pPr>
      <w:r>
        <w:rPr>
          <w:rFonts w:hint="eastAsia" w:cs="Times New Roma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D855A6A">
      <w:pPr>
        <w:spacing w:line="360" w:lineRule="auto"/>
        <w:ind w:firstLine="420" w:firstLineChars="200"/>
        <w:rPr>
          <w:rFonts w:cs="Times New Roman"/>
        </w:rPr>
      </w:pPr>
      <w:r>
        <w:rPr>
          <w:rFonts w:hint="eastAsia" w:cs="Times New Roman"/>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4FEA5CAA">
      <w:pPr>
        <w:spacing w:line="360" w:lineRule="auto"/>
        <w:ind w:firstLine="420" w:firstLineChars="200"/>
        <w:rPr>
          <w:rFonts w:cs="Times New Roman"/>
        </w:rPr>
      </w:pPr>
      <w:r>
        <w:rPr>
          <w:rFonts w:hint="eastAsia" w:cs="Times New Roman"/>
        </w:rPr>
        <w:t>10.我单位承诺中标后项目不转包，未经采购人同意不进行分包。</w:t>
      </w:r>
    </w:p>
    <w:p w14:paraId="6CF1BC86">
      <w:pPr>
        <w:spacing w:line="360" w:lineRule="auto"/>
        <w:ind w:firstLine="420" w:firstLineChars="200"/>
        <w:rPr>
          <w:rFonts w:cs="Times New Roman"/>
        </w:rPr>
      </w:pPr>
      <w:r>
        <w:rPr>
          <w:rFonts w:hint="eastAsia" w:cs="Times New Roman"/>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0DA478F">
      <w:pPr>
        <w:spacing w:line="360" w:lineRule="auto"/>
        <w:ind w:firstLine="420" w:firstLineChars="200"/>
        <w:rPr>
          <w:rFonts w:cs="Times New Roman"/>
        </w:rPr>
      </w:pPr>
      <w:r>
        <w:rPr>
          <w:rFonts w:hint="eastAsia" w:cs="Times New Roman"/>
        </w:rPr>
        <w:t>12.我单位保证，若所投货物涉及《财政部生态环境部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20F7FB90">
      <w:pPr>
        <w:spacing w:line="360" w:lineRule="auto"/>
        <w:ind w:firstLine="420" w:firstLineChars="200"/>
        <w:rPr>
          <w:rFonts w:cs="Times New Roman"/>
        </w:rPr>
      </w:pPr>
      <w:r>
        <w:rPr>
          <w:rFonts w:hint="eastAsia" w:cs="Times New Roman"/>
        </w:rPr>
        <w:t>13.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7A8925">
      <w:pPr>
        <w:spacing w:line="360" w:lineRule="auto"/>
        <w:ind w:firstLine="420" w:firstLineChars="200"/>
        <w:rPr>
          <w:rFonts w:cs="Times New Roman"/>
        </w:rPr>
      </w:pPr>
      <w:r>
        <w:rPr>
          <w:rFonts w:hint="eastAsia" w:cs="Times New Roman"/>
        </w:rPr>
        <w:t>14.我单位清楚，如存在违反投标承诺行为情节严重的，将根据《深圳市财政局关于印发&lt;深圳市财政局政府采购供应商信用信息管理办法&gt;的通知》，依法被列入失信信息。</w:t>
      </w:r>
    </w:p>
    <w:p w14:paraId="4BEC355F">
      <w:pPr>
        <w:spacing w:line="360" w:lineRule="auto"/>
        <w:ind w:firstLine="420" w:firstLineChars="200"/>
      </w:pPr>
      <w:r>
        <w:rPr>
          <w:rFonts w:hint="eastAsia"/>
        </w:rPr>
        <w:t>15.我单位承诺投标文件中提供的检测报告载明的检测事项未超出该检测机构被合规认定的检测范围。如存在提供的检测报告检测事项超出机构检测范围的，评审委员会有权作扣分处理，如对应条款为实质性要求的，则评审委员会有权作无效投标处理。</w:t>
      </w:r>
    </w:p>
    <w:p w14:paraId="3FC84AB0">
      <w:pPr>
        <w:spacing w:line="360" w:lineRule="auto"/>
        <w:ind w:firstLine="420" w:firstLineChars="200"/>
        <w:rPr>
          <w:rFonts w:cs="Times New Roman"/>
        </w:rPr>
      </w:pPr>
      <w:r>
        <w:rPr>
          <w:rFonts w:hint="eastAsia" w:cs="Times New Roman"/>
        </w:rPr>
        <w:t>16.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01E61F3A">
      <w:pPr>
        <w:spacing w:line="360" w:lineRule="auto"/>
      </w:pPr>
    </w:p>
    <w:p w14:paraId="7448AD03">
      <w:pPr>
        <w:spacing w:line="360" w:lineRule="auto"/>
        <w:ind w:firstLine="420" w:firstLineChars="200"/>
      </w:pPr>
      <w:r>
        <w:rPr>
          <w:rFonts w:hint="eastAsia"/>
        </w:rPr>
        <w:t>以上承诺，如有违反，愿依照国家相关法律处理，并承担由此给采购人带来的损失。</w:t>
      </w:r>
    </w:p>
    <w:p w14:paraId="23224E18">
      <w:pPr>
        <w:spacing w:line="360" w:lineRule="auto"/>
        <w:ind w:firstLine="420" w:firstLineChars="200"/>
        <w:jc w:val="right"/>
      </w:pPr>
      <w:r>
        <w:rPr>
          <w:rFonts w:hint="eastAsia"/>
        </w:rPr>
        <w:t>投标人（盖公章）：</w:t>
      </w:r>
    </w:p>
    <w:p w14:paraId="761ABED0">
      <w:pPr>
        <w:spacing w:line="360" w:lineRule="auto"/>
        <w:ind w:firstLine="420" w:firstLineChars="200"/>
        <w:jc w:val="right"/>
        <w:rPr>
          <w:u w:val="single"/>
        </w:rPr>
      </w:pPr>
      <w:r>
        <w:rPr>
          <w:rFonts w:hint="eastAsia"/>
        </w:rPr>
        <w:t>法人代表或被授权人签字：</w:t>
      </w:r>
    </w:p>
    <w:p w14:paraId="7B17386E">
      <w:pPr>
        <w:wordWrap w:val="0"/>
        <w:spacing w:line="360" w:lineRule="auto"/>
        <w:ind w:firstLine="420" w:firstLineChars="200"/>
        <w:jc w:val="right"/>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2E124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719"/>
    <w:rsid w:val="001B0AF0"/>
    <w:rsid w:val="006A5719"/>
    <w:rsid w:val="009A5F61"/>
    <w:rsid w:val="009C6AD2"/>
    <w:rsid w:val="00C2317B"/>
    <w:rsid w:val="00E36169"/>
    <w:rsid w:val="0837377E"/>
    <w:rsid w:val="0B2351DB"/>
    <w:rsid w:val="0BA330AB"/>
    <w:rsid w:val="106706FE"/>
    <w:rsid w:val="15623322"/>
    <w:rsid w:val="18E33C2B"/>
    <w:rsid w:val="19575C3B"/>
    <w:rsid w:val="1A37451B"/>
    <w:rsid w:val="26DB3FC4"/>
    <w:rsid w:val="28E105A2"/>
    <w:rsid w:val="343570CE"/>
    <w:rsid w:val="39C87662"/>
    <w:rsid w:val="3EF020D1"/>
    <w:rsid w:val="43B971E3"/>
    <w:rsid w:val="4D351079"/>
    <w:rsid w:val="520D54D0"/>
    <w:rsid w:val="5AC8016B"/>
    <w:rsid w:val="5F7107A4"/>
    <w:rsid w:val="659C2B5D"/>
    <w:rsid w:val="6DD400E0"/>
    <w:rsid w:val="7B2D5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1"/>
    <w:qFormat/>
    <w:uiPriority w:val="0"/>
    <w:pPr>
      <w:tabs>
        <w:tab w:val="left" w:pos="562"/>
        <w:tab w:val="left" w:pos="3372"/>
        <w:tab w:val="left" w:pos="3653"/>
      </w:tabs>
    </w:pPr>
    <w:rPr>
      <w:sz w:val="24"/>
    </w:rPr>
  </w:style>
  <w:style w:type="paragraph" w:styleId="3">
    <w:name w:val="Body Text Indent"/>
    <w:basedOn w:val="1"/>
    <w:link w:val="9"/>
    <w:semiHidden/>
    <w:unhideWhenUsed/>
    <w:qFormat/>
    <w:uiPriority w:val="99"/>
    <w:pPr>
      <w:spacing w:after="120"/>
      <w:ind w:left="420" w:leftChars="200"/>
    </w:pPr>
  </w:style>
  <w:style w:type="paragraph" w:styleId="4">
    <w:name w:val="Body Text First Indent 2"/>
    <w:basedOn w:val="3"/>
    <w:link w:val="10"/>
    <w:qFormat/>
    <w:uiPriority w:val="0"/>
    <w:pPr>
      <w:tabs>
        <w:tab w:val="left" w:pos="426"/>
      </w:tabs>
      <w:ind w:firstLine="420" w:firstLineChars="200"/>
    </w:pPr>
    <w:rPr>
      <w:rFonts w:ascii="Times New Roman" w:hAnsi="Times New Roman" w:cs="Times New Roman"/>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customStyle="1" w:styleId="9">
    <w:name w:val="正文文本缩进 Char"/>
    <w:basedOn w:val="7"/>
    <w:link w:val="3"/>
    <w:semiHidden/>
    <w:qFormat/>
    <w:uiPriority w:val="99"/>
    <w:rPr>
      <w:szCs w:val="24"/>
    </w:rPr>
  </w:style>
  <w:style w:type="character" w:customStyle="1" w:styleId="10">
    <w:name w:val="正文首行缩进 2 Char"/>
    <w:basedOn w:val="9"/>
    <w:link w:val="4"/>
    <w:qFormat/>
    <w:uiPriority w:val="0"/>
    <w:rPr>
      <w:rFonts w:ascii="Times New Roman" w:hAnsi="Times New Roman" w:cs="Times New Roman"/>
      <w:szCs w:val="24"/>
    </w:rPr>
  </w:style>
  <w:style w:type="character" w:customStyle="1" w:styleId="11">
    <w:name w:val="正文文本 Char"/>
    <w:basedOn w:val="7"/>
    <w:link w:val="2"/>
    <w:qFormat/>
    <w:uiPriority w:val="0"/>
    <w:rPr>
      <w:sz w:val="24"/>
      <w:szCs w:val="24"/>
    </w:rPr>
  </w:style>
  <w:style w:type="paragraph" w:customStyle="1" w:styleId="12">
    <w:name w:val="样式 (西文) 宋体 行距: 1.5 倍行距"/>
    <w:basedOn w:val="1"/>
    <w:qFormat/>
    <w:uiPriority w:val="0"/>
    <w:pPr>
      <w:spacing w:line="360" w:lineRule="auto"/>
    </w:pPr>
    <w:rPr>
      <w:rFonts w:ascii="宋体" w:hAnsi="宋体"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3499</Words>
  <Characters>3555</Characters>
  <Lines>8</Lines>
  <Paragraphs>2</Paragraphs>
  <TotalTime>1</TotalTime>
  <ScaleCrop>false</ScaleCrop>
  <LinksUpToDate>false</LinksUpToDate>
  <CharactersWithSpaces>3608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2023-05-09T02:48:00Z</dcterms:created>
  <dc:creator>车林彬</dc:creator>
  <cp:lastModifiedBy>SMN</cp:lastModifiedBy>
  <dcterms:modified xsi:type="dcterms:W3CDTF">2026-09-30T06:58:06Z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eyJoZGlkIjoiNWI5MzFlZGQ1MWM5ZjJlZGU1ZDlkNWI3M2NjN2I4NDUiLCJ1c2VySWQiOiIzNDQ0ODA3MjQifQ==</vt:lpwstr>
  </property>
  <property fmtid="{D5CDD505-2E9C-101B-9397-08002B2CF9AE}" pid="3" name="KSOProductBuildVer">
    <vt:lpwstr>2052-12.1.0.28505</vt:lpwstr>
  </property>
  <property fmtid="{D5CDD505-2E9C-101B-9397-08002B2CF9AE}" pid="4" name="ICV">
    <vt:lpwstr>B30CFEEFB6FA47448ADE050BB0DEADE8_13</vt:lpwstr>
  </property>
</Properties>
</file>