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sz w:val="36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28"/>
        </w:rPr>
        <w:t>南方医科大学深圳口腔医院（坪山）信息采集表</w:t>
      </w:r>
      <w:bookmarkEnd w:id="0"/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pacing w:val="-18"/>
          <w:sz w:val="28"/>
          <w:lang w:val="en-US" w:eastAsia="zh-CN"/>
        </w:rPr>
        <w:t>意向</w:t>
      </w:r>
      <w:r>
        <w:rPr>
          <w:rFonts w:ascii="Times New Roman" w:hAnsi="Times New Roman" w:eastAsia="宋体" w:cs="Times New Roman"/>
          <w:spacing w:val="-18"/>
          <w:sz w:val="28"/>
        </w:rPr>
        <w:t>岗位</w:t>
      </w:r>
      <w:r>
        <w:rPr>
          <w:rFonts w:hint="eastAsia" w:ascii="Times New Roman" w:hAnsi="Times New Roman" w:eastAsia="宋体" w:cs="Times New Roman"/>
          <w:spacing w:val="-18"/>
          <w:sz w:val="28"/>
        </w:rPr>
        <w:t>（科室）</w:t>
      </w:r>
      <w:r>
        <w:rPr>
          <w:rFonts w:ascii="Times New Roman" w:hAnsi="Times New Roman" w:eastAsia="宋体" w:cs="Times New Roman"/>
          <w:spacing w:val="-6"/>
          <w:sz w:val="28"/>
        </w:rPr>
        <w:t>：</w:t>
      </w:r>
      <w:r>
        <w:rPr>
          <w:rFonts w:hint="eastAsia" w:ascii="Times New Roman" w:hAnsi="Times New Roman" w:eastAsia="宋体" w:cs="Times New Roman"/>
          <w:spacing w:val="-6"/>
          <w:sz w:val="24"/>
        </w:rPr>
        <w:t xml:space="preserve">                                       </w:t>
      </w:r>
    </w:p>
    <w:tbl>
      <w:tblPr>
        <w:tblStyle w:val="2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585"/>
        <w:gridCol w:w="267"/>
        <w:gridCol w:w="1123"/>
        <w:gridCol w:w="1460"/>
        <w:gridCol w:w="141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ind w:firstLine="720" w:firstLineChars="3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省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市（县）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8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8"/>
                <w:sz w:val="24"/>
              </w:rPr>
              <w:t>联系手机号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ind w:firstLine="120" w:firstLineChars="5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邮  编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外语水平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计算机水平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</w:rPr>
              <w:t>参加工作时间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12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lang w:val="en-US" w:eastAsia="zh-CN"/>
              </w:rPr>
              <w:t>现有职称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lang w:val="en-US" w:eastAsia="zh-CN"/>
              </w:rPr>
              <w:t>职业</w:t>
            </w:r>
            <w:r>
              <w:rPr>
                <w:rFonts w:ascii="Times New Roman" w:hAnsi="Times New Roman" w:eastAsia="宋体" w:cs="Times New Roman"/>
                <w:spacing w:val="-20"/>
                <w:sz w:val="24"/>
              </w:rPr>
              <w:t>资</w:t>
            </w:r>
            <w:r>
              <w:rPr>
                <w:rFonts w:ascii="Times New Roman" w:hAnsi="Times New Roman" w:eastAsia="宋体" w:cs="Times New Roman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>紧急联系人及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>联系方式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380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 何特 长及 突出 业绩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意  见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  注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说明：1.此表须如实填写，经审核发现与事实不符的，责任自负。</w:t>
      </w:r>
    </w:p>
    <w:p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.联系手机号为唯一通知渠道，请注意填写清晰。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796E"/>
    <w:rsid w:val="096B4507"/>
    <w:rsid w:val="0DF5796E"/>
    <w:rsid w:val="284B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2020-09-11T08:10:00Z</dcterms:created>
  <dc:creator>WPS_1570703563</dc:creator>
  <cp:lastModifiedBy>chaijunzhu</cp:lastModifiedBy>
  <dcterms:modified xsi:type="dcterms:W3CDTF">2022-02-25T09:24:52Z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638389695A644459AB3F8DC5FFDA25F0</vt:lpwstr>
  </property>
</Properties>
</file>