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63" w:rsidRDefault="00163829">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CF2D63" w:rsidRDefault="00163829">
      <w:pPr>
        <w:jc w:val="center"/>
        <w:rPr>
          <w:rFonts w:ascii="仿宋_GB2312" w:eastAsia="仿宋_GB2312" w:hAnsi="宋体"/>
          <w:b/>
          <w:sz w:val="32"/>
          <w:szCs w:val="32"/>
        </w:rPr>
      </w:pPr>
      <w:r>
        <w:rPr>
          <w:rFonts w:ascii="仿宋_GB2312" w:eastAsia="仿宋_GB2312" w:hAnsi="宋体" w:hint="eastAsia"/>
          <w:b/>
          <w:sz w:val="32"/>
          <w:szCs w:val="32"/>
        </w:rPr>
        <w:t>电子病历应用水平（四级）建设项目市场调研需求</w:t>
      </w:r>
    </w:p>
    <w:p w:rsidR="00CF2D63" w:rsidRDefault="00163829">
      <w:pPr>
        <w:jc w:val="center"/>
        <w:rPr>
          <w:rFonts w:ascii="仿宋_GB2312" w:eastAsia="仿宋_GB2312" w:hAnsi="宋体"/>
          <w:b/>
          <w:sz w:val="32"/>
          <w:szCs w:val="32"/>
        </w:rPr>
      </w:pPr>
      <w:r>
        <w:rPr>
          <w:rFonts w:ascii="仿宋_GB2312" w:eastAsia="仿宋_GB2312" w:hAnsi="宋体" w:hint="eastAsia"/>
          <w:b/>
          <w:sz w:val="32"/>
          <w:szCs w:val="32"/>
        </w:rPr>
        <w:t>（项目编号：</w:t>
      </w:r>
      <w:r>
        <w:rPr>
          <w:rFonts w:ascii="仿宋_GB2312" w:eastAsia="仿宋_GB2312" w:hAnsi="宋体"/>
          <w:b/>
          <w:sz w:val="32"/>
          <w:szCs w:val="32"/>
        </w:rPr>
        <w:t>NFYKDSZKQ-</w:t>
      </w:r>
      <w:r>
        <w:rPr>
          <w:rFonts w:ascii="仿宋_GB2312" w:eastAsia="仿宋_GB2312" w:hAnsi="宋体" w:hint="eastAsia"/>
          <w:b/>
          <w:sz w:val="32"/>
          <w:szCs w:val="32"/>
        </w:rPr>
        <w:t>XXH-DZBL4L-20230620001）</w:t>
      </w:r>
    </w:p>
    <w:tbl>
      <w:tblPr>
        <w:tblW w:w="5995"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96"/>
        <w:gridCol w:w="4957"/>
        <w:gridCol w:w="969"/>
        <w:gridCol w:w="2809"/>
      </w:tblGrid>
      <w:tr w:rsidR="00CF2D63" w:rsidRPr="00321253" w:rsidTr="00D23EB4">
        <w:trPr>
          <w:tblCellSpacing w:w="0" w:type="dxa"/>
          <w:jc w:val="center"/>
        </w:trPr>
        <w:tc>
          <w:tcPr>
            <w:tcW w:w="646" w:type="pct"/>
            <w:vAlign w:val="center"/>
          </w:tcPr>
          <w:p w:rsidR="00CF2D63" w:rsidRPr="00321253" w:rsidRDefault="00163829">
            <w:pPr>
              <w:widowControl/>
              <w:spacing w:before="100" w:beforeAutospacing="1" w:after="100" w:afterAutospacing="1"/>
              <w:jc w:val="left"/>
              <w:rPr>
                <w:rFonts w:asciiTheme="minorEastAsia" w:hAnsiTheme="minorEastAsia" w:cs="宋体"/>
                <w:kern w:val="0"/>
                <w:szCs w:val="21"/>
              </w:rPr>
            </w:pPr>
            <w:r w:rsidRPr="00321253">
              <w:rPr>
                <w:rFonts w:asciiTheme="minorEastAsia" w:hAnsiTheme="minorEastAsia" w:cs="宋体"/>
                <w:b/>
                <w:bCs/>
                <w:kern w:val="0"/>
                <w:szCs w:val="21"/>
              </w:rPr>
              <w:t>项目名称</w:t>
            </w:r>
            <w:r w:rsidRPr="00321253">
              <w:rPr>
                <w:rFonts w:asciiTheme="minorEastAsia" w:hAnsiTheme="minorEastAsia" w:cs="宋体"/>
                <w:kern w:val="0"/>
                <w:szCs w:val="21"/>
              </w:rPr>
              <w:t xml:space="preserve"> </w:t>
            </w:r>
          </w:p>
        </w:tc>
        <w:tc>
          <w:tcPr>
            <w:tcW w:w="2471" w:type="pct"/>
            <w:vAlign w:val="center"/>
          </w:tcPr>
          <w:p w:rsidR="00CF2D63" w:rsidRPr="00321253" w:rsidRDefault="00163829">
            <w:pPr>
              <w:jc w:val="center"/>
              <w:rPr>
                <w:rFonts w:asciiTheme="minorEastAsia" w:hAnsiTheme="minorEastAsia" w:cs="宋体"/>
                <w:kern w:val="0"/>
                <w:szCs w:val="21"/>
              </w:rPr>
            </w:pPr>
            <w:r w:rsidRPr="00321253">
              <w:rPr>
                <w:rFonts w:asciiTheme="minorEastAsia" w:hAnsiTheme="minorEastAsia" w:cs="宋体" w:hint="eastAsia"/>
                <w:kern w:val="0"/>
                <w:szCs w:val="21"/>
              </w:rPr>
              <w:t>南方医科大学深圳口腔医院（坪山）电子病历应用水平（四级）建设项目</w:t>
            </w:r>
          </w:p>
        </w:tc>
        <w:tc>
          <w:tcPr>
            <w:tcW w:w="483" w:type="pct"/>
            <w:vAlign w:val="center"/>
          </w:tcPr>
          <w:p w:rsidR="00CF2D63" w:rsidRPr="00321253" w:rsidRDefault="00163829">
            <w:pPr>
              <w:widowControl/>
              <w:spacing w:before="100" w:beforeAutospacing="1" w:after="100" w:afterAutospacing="1"/>
              <w:jc w:val="center"/>
              <w:rPr>
                <w:rFonts w:asciiTheme="minorEastAsia" w:hAnsiTheme="minorEastAsia" w:cs="宋体"/>
                <w:kern w:val="0"/>
                <w:szCs w:val="21"/>
              </w:rPr>
            </w:pPr>
            <w:r w:rsidRPr="00321253">
              <w:rPr>
                <w:rFonts w:asciiTheme="minorEastAsia" w:hAnsiTheme="minorEastAsia" w:cs="宋体"/>
                <w:b/>
                <w:bCs/>
                <w:kern w:val="0"/>
                <w:szCs w:val="21"/>
              </w:rPr>
              <w:t>是否预选项目</w:t>
            </w:r>
          </w:p>
        </w:tc>
        <w:tc>
          <w:tcPr>
            <w:tcW w:w="1400" w:type="pct"/>
            <w:vAlign w:val="center"/>
          </w:tcPr>
          <w:p w:rsidR="00CF2D63" w:rsidRPr="00321253" w:rsidRDefault="00163829">
            <w:pPr>
              <w:widowControl/>
              <w:jc w:val="left"/>
              <w:rPr>
                <w:rFonts w:asciiTheme="minorEastAsia" w:hAnsiTheme="minorEastAsia" w:cs="宋体"/>
                <w:kern w:val="0"/>
                <w:szCs w:val="21"/>
              </w:rPr>
            </w:pPr>
            <w:r w:rsidRPr="00321253">
              <w:rPr>
                <w:rFonts w:asciiTheme="minorEastAsia" w:hAnsiTheme="minorEastAsia" w:cs="宋体" w:hint="eastAsia"/>
                <w:kern w:val="0"/>
                <w:szCs w:val="21"/>
              </w:rPr>
              <w:t>否</w:t>
            </w:r>
          </w:p>
        </w:tc>
      </w:tr>
      <w:tr w:rsidR="00CF2D63" w:rsidRPr="00321253" w:rsidTr="00D23EB4">
        <w:trPr>
          <w:tblCellSpacing w:w="0" w:type="dxa"/>
          <w:jc w:val="center"/>
        </w:trPr>
        <w:tc>
          <w:tcPr>
            <w:tcW w:w="646" w:type="pct"/>
            <w:vAlign w:val="center"/>
          </w:tcPr>
          <w:p w:rsidR="00CF2D63" w:rsidRPr="00321253" w:rsidRDefault="00163829">
            <w:pPr>
              <w:widowControl/>
              <w:spacing w:before="100" w:beforeAutospacing="1" w:after="100" w:afterAutospacing="1"/>
              <w:jc w:val="center"/>
              <w:rPr>
                <w:rFonts w:asciiTheme="minorEastAsia" w:hAnsiTheme="minorEastAsia" w:cs="宋体"/>
                <w:kern w:val="0"/>
                <w:szCs w:val="21"/>
              </w:rPr>
            </w:pPr>
            <w:r w:rsidRPr="00321253">
              <w:rPr>
                <w:rFonts w:asciiTheme="minorEastAsia" w:hAnsiTheme="minorEastAsia" w:cs="宋体"/>
                <w:b/>
                <w:bCs/>
                <w:kern w:val="0"/>
                <w:szCs w:val="21"/>
              </w:rPr>
              <w:t>预算限额（元）</w:t>
            </w:r>
          </w:p>
        </w:tc>
        <w:tc>
          <w:tcPr>
            <w:tcW w:w="4354" w:type="pct"/>
            <w:gridSpan w:val="3"/>
            <w:vAlign w:val="center"/>
          </w:tcPr>
          <w:p w:rsidR="00CF2D63" w:rsidRPr="00321253" w:rsidRDefault="00163829" w:rsidP="00321253">
            <w:pPr>
              <w:widowControl/>
              <w:ind w:firstLineChars="110" w:firstLine="231"/>
              <w:jc w:val="left"/>
              <w:rPr>
                <w:rFonts w:asciiTheme="minorEastAsia" w:hAnsiTheme="minorEastAsia" w:cs="宋体"/>
                <w:kern w:val="0"/>
                <w:szCs w:val="21"/>
              </w:rPr>
            </w:pPr>
            <w:r w:rsidRPr="00321253">
              <w:rPr>
                <w:rFonts w:asciiTheme="minorEastAsia" w:hAnsiTheme="minorEastAsia" w:cs="宋体" w:hint="eastAsia"/>
                <w:kern w:val="0"/>
                <w:szCs w:val="21"/>
              </w:rPr>
              <w:t>市场调研后确定。</w:t>
            </w:r>
          </w:p>
        </w:tc>
      </w:tr>
      <w:tr w:rsidR="00CF2D63" w:rsidRPr="00321253" w:rsidTr="00D23EB4">
        <w:trPr>
          <w:tblCellSpacing w:w="0" w:type="dxa"/>
          <w:jc w:val="center"/>
        </w:trPr>
        <w:tc>
          <w:tcPr>
            <w:tcW w:w="646" w:type="pct"/>
            <w:vAlign w:val="center"/>
          </w:tcPr>
          <w:p w:rsidR="00CF2D63" w:rsidRPr="00321253" w:rsidRDefault="00163829">
            <w:pPr>
              <w:widowControl/>
              <w:spacing w:before="100" w:beforeAutospacing="1" w:after="100" w:afterAutospacing="1"/>
              <w:jc w:val="left"/>
              <w:rPr>
                <w:rFonts w:asciiTheme="minorEastAsia" w:hAnsiTheme="minorEastAsia" w:cs="宋体"/>
                <w:kern w:val="0"/>
                <w:szCs w:val="21"/>
              </w:rPr>
            </w:pPr>
            <w:r w:rsidRPr="00321253">
              <w:rPr>
                <w:rFonts w:asciiTheme="minorEastAsia" w:hAnsiTheme="minorEastAsia" w:cs="宋体"/>
                <w:b/>
                <w:bCs/>
                <w:kern w:val="0"/>
                <w:szCs w:val="21"/>
              </w:rPr>
              <w:t>项目背景</w:t>
            </w:r>
            <w:r w:rsidRPr="00321253">
              <w:rPr>
                <w:rFonts w:asciiTheme="minorEastAsia" w:hAnsiTheme="minorEastAsia" w:cs="宋体"/>
                <w:kern w:val="0"/>
                <w:szCs w:val="21"/>
              </w:rPr>
              <w:t xml:space="preserve"> </w:t>
            </w:r>
          </w:p>
        </w:tc>
        <w:tc>
          <w:tcPr>
            <w:tcW w:w="4354" w:type="pct"/>
            <w:gridSpan w:val="3"/>
            <w:vAlign w:val="center"/>
          </w:tcPr>
          <w:p w:rsidR="00CF2D63" w:rsidRPr="00321253" w:rsidRDefault="00163829">
            <w:pPr>
              <w:ind w:firstLineChars="200" w:firstLine="420"/>
              <w:rPr>
                <w:rFonts w:asciiTheme="minorEastAsia" w:hAnsiTheme="minorEastAsia"/>
                <w:szCs w:val="21"/>
              </w:rPr>
            </w:pPr>
            <w:r w:rsidRPr="00321253">
              <w:rPr>
                <w:rFonts w:asciiTheme="minorEastAsia" w:hAnsiTheme="minorEastAsia" w:hint="eastAsia"/>
                <w:szCs w:val="21"/>
              </w:rPr>
              <w:t>以电子病历为核心的医院信息化建设是新医改的重要内容之一。</w:t>
            </w:r>
            <w:r w:rsidRPr="00321253">
              <w:rPr>
                <w:rFonts w:asciiTheme="minorEastAsia" w:hAnsiTheme="minorEastAsia"/>
                <w:szCs w:val="21"/>
              </w:rPr>
              <w:t>经过</w:t>
            </w:r>
            <w:r w:rsidRPr="00321253">
              <w:rPr>
                <w:rFonts w:asciiTheme="minorEastAsia" w:hAnsiTheme="minorEastAsia" w:hint="eastAsia"/>
                <w:szCs w:val="21"/>
              </w:rPr>
              <w:t>三年投资与</w:t>
            </w:r>
            <w:r w:rsidRPr="00321253">
              <w:rPr>
                <w:rFonts w:asciiTheme="minorEastAsia" w:hAnsiTheme="minorEastAsia"/>
                <w:szCs w:val="21"/>
              </w:rPr>
              <w:t>发展</w:t>
            </w:r>
            <w:r w:rsidRPr="00321253">
              <w:rPr>
                <w:rFonts w:asciiTheme="minorEastAsia" w:hAnsiTheme="minorEastAsia" w:hint="eastAsia"/>
                <w:szCs w:val="21"/>
              </w:rPr>
              <w:t>，</w:t>
            </w:r>
            <w:r w:rsidRPr="00321253">
              <w:rPr>
                <w:rFonts w:asciiTheme="minorEastAsia" w:hAnsiTheme="minorEastAsia"/>
                <w:szCs w:val="21"/>
              </w:rPr>
              <w:t>医院已经建设了相对完善的业务</w:t>
            </w:r>
            <w:r w:rsidRPr="00321253">
              <w:rPr>
                <w:rFonts w:asciiTheme="minorEastAsia" w:hAnsiTheme="minorEastAsia" w:hint="eastAsia"/>
                <w:szCs w:val="21"/>
              </w:rPr>
              <w:t>应用</w:t>
            </w:r>
            <w:r w:rsidRPr="00321253">
              <w:rPr>
                <w:rFonts w:asciiTheme="minorEastAsia" w:hAnsiTheme="minorEastAsia"/>
                <w:szCs w:val="21"/>
              </w:rPr>
              <w:t>系统</w:t>
            </w:r>
            <w:r w:rsidRPr="00321253">
              <w:rPr>
                <w:rFonts w:asciiTheme="minorEastAsia" w:hAnsiTheme="minorEastAsia" w:hint="eastAsia"/>
                <w:szCs w:val="21"/>
              </w:rPr>
              <w:t>，</w:t>
            </w:r>
            <w:r w:rsidRPr="00321253">
              <w:rPr>
                <w:rFonts w:asciiTheme="minorEastAsia" w:hAnsiTheme="minorEastAsia"/>
                <w:szCs w:val="21"/>
              </w:rPr>
              <w:t>有效的支撑了医院诊疗业务的正常运营</w:t>
            </w:r>
            <w:r w:rsidRPr="00321253">
              <w:rPr>
                <w:rFonts w:asciiTheme="minorEastAsia" w:hAnsiTheme="minorEastAsia" w:hint="eastAsia"/>
                <w:szCs w:val="21"/>
              </w:rPr>
              <w:t>。</w:t>
            </w:r>
          </w:p>
          <w:p w:rsidR="00CF2D63" w:rsidRPr="00321253" w:rsidRDefault="00163829">
            <w:pPr>
              <w:ind w:firstLineChars="200" w:firstLine="420"/>
              <w:rPr>
                <w:rFonts w:asciiTheme="minorEastAsia" w:hAnsiTheme="minorEastAsia"/>
                <w:szCs w:val="21"/>
              </w:rPr>
            </w:pPr>
            <w:r w:rsidRPr="00321253">
              <w:rPr>
                <w:rFonts w:asciiTheme="minorEastAsia" w:hAnsiTheme="minorEastAsia" w:hint="eastAsia"/>
                <w:szCs w:val="21"/>
              </w:rPr>
              <w:t xml:space="preserve">2010年原卫生部医政司委托医院管理研究所成立电子病历试点办公室并展开了一系列有关电子病历应用相关规定的起草和研究。2011年发布了第一版的《电子病历功能应用水平分级评价方法及标准》， 2018年发布了新一版的《电子病历功能应用水平分级评价方法及标准（修订征求意见稿）》。这些都为以电子病历为核心的医院信息化建设提供了量化的评估依据。 </w:t>
            </w:r>
            <w:r w:rsidRPr="00321253">
              <w:rPr>
                <w:rFonts w:asciiTheme="minorEastAsia" w:hAnsiTheme="minorEastAsia"/>
                <w:szCs w:val="21"/>
              </w:rPr>
              <w:t xml:space="preserve"> </w:t>
            </w:r>
          </w:p>
          <w:p w:rsidR="00CF2D63" w:rsidRPr="00321253" w:rsidRDefault="00163829">
            <w:pPr>
              <w:ind w:firstLineChars="200" w:firstLine="420"/>
              <w:rPr>
                <w:rFonts w:asciiTheme="minorEastAsia" w:hAnsiTheme="minorEastAsia"/>
                <w:szCs w:val="21"/>
              </w:rPr>
            </w:pPr>
            <w:r w:rsidRPr="00321253">
              <w:rPr>
                <w:rFonts w:asciiTheme="minorEastAsia" w:hAnsiTheme="minorEastAsia"/>
                <w:szCs w:val="21"/>
              </w:rPr>
              <w:t>2018年</w:t>
            </w:r>
            <w:r w:rsidRPr="00321253">
              <w:rPr>
                <w:rFonts w:asciiTheme="minorEastAsia" w:hAnsiTheme="minorEastAsia" w:hint="eastAsia"/>
                <w:szCs w:val="21"/>
              </w:rPr>
              <w:t>8月，国家卫健委发布了《关于进一步推进以电子病历为核心的医疗机构信息化建设工作的通知》（国卫办医发〔2018〕20号），通知要求：“到2019年，辖区内所有三级医院要达到电子病历应用水平分级评价3级以上，即实现医院内不同部门间数据交换；到2020年，要达到分级评价4级以上，即医院内实现全院信息共享，并具备医疗决策支持功能”。</w:t>
            </w:r>
          </w:p>
          <w:p w:rsidR="00CF2D63" w:rsidRPr="00321253" w:rsidRDefault="00163829">
            <w:pPr>
              <w:ind w:firstLineChars="200" w:firstLine="420"/>
              <w:rPr>
                <w:rFonts w:asciiTheme="minorEastAsia" w:hAnsiTheme="minorEastAsia"/>
                <w:szCs w:val="21"/>
              </w:rPr>
            </w:pPr>
            <w:r w:rsidRPr="00321253">
              <w:rPr>
                <w:rFonts w:asciiTheme="minorEastAsia" w:hAnsiTheme="minorEastAsia" w:hint="eastAsia"/>
                <w:szCs w:val="21"/>
              </w:rPr>
              <w:t>根据上述文件及要求，医院的电子病历病历应用水平分级评价测评工作就变的非常有必要。同时，电子病历应用水平4级建设也是广东省卫生健康委员会发布的《三级医院评审标准（2020年版）广东省专科医院实施细则》里面的硬性指标要求；是智慧医院建设的基本内容；是公立医院高质量发展所要求的基本内容，故此电子病历应用水平四级建设，是医院2024年必须完成并达到的硬性要求和指标。</w:t>
            </w:r>
            <w:r w:rsidRPr="00321253">
              <w:rPr>
                <w:rFonts w:asciiTheme="minorEastAsia" w:hAnsiTheme="minorEastAsia"/>
                <w:szCs w:val="21"/>
              </w:rPr>
              <w:t>通过以评促建</w:t>
            </w:r>
            <w:r w:rsidRPr="00321253">
              <w:rPr>
                <w:rFonts w:asciiTheme="minorEastAsia" w:hAnsiTheme="minorEastAsia" w:hint="eastAsia"/>
                <w:szCs w:val="21"/>
              </w:rPr>
              <w:t>、</w:t>
            </w:r>
            <w:r w:rsidRPr="00321253">
              <w:rPr>
                <w:rFonts w:asciiTheme="minorEastAsia" w:hAnsiTheme="minorEastAsia"/>
                <w:szCs w:val="21"/>
              </w:rPr>
              <w:t>以评促用来不断提高医院的信息化建设水平</w:t>
            </w:r>
            <w:r w:rsidRPr="00321253">
              <w:rPr>
                <w:rFonts w:asciiTheme="minorEastAsia" w:hAnsiTheme="minorEastAsia" w:hint="eastAsia"/>
                <w:szCs w:val="21"/>
              </w:rPr>
              <w:t>，</w:t>
            </w:r>
            <w:r w:rsidRPr="00321253">
              <w:rPr>
                <w:rFonts w:asciiTheme="minorEastAsia" w:hAnsiTheme="minorEastAsia"/>
                <w:szCs w:val="21"/>
              </w:rPr>
              <w:t>为临床医护人员提供技术支撑</w:t>
            </w:r>
            <w:r w:rsidRPr="00321253">
              <w:rPr>
                <w:rFonts w:asciiTheme="minorEastAsia" w:hAnsiTheme="minorEastAsia" w:hint="eastAsia"/>
                <w:szCs w:val="21"/>
              </w:rPr>
              <w:t>，</w:t>
            </w:r>
            <w:r w:rsidRPr="00321253">
              <w:rPr>
                <w:rFonts w:asciiTheme="minorEastAsia" w:hAnsiTheme="minorEastAsia"/>
                <w:szCs w:val="21"/>
              </w:rPr>
              <w:t>为广大就医患者提供便捷安全的诊疗服务</w:t>
            </w:r>
            <w:r w:rsidRPr="00321253">
              <w:rPr>
                <w:rFonts w:asciiTheme="minorEastAsia" w:hAnsiTheme="minorEastAsia" w:hint="eastAsia"/>
                <w:szCs w:val="21"/>
              </w:rPr>
              <w:t>，</w:t>
            </w:r>
            <w:r w:rsidRPr="00321253">
              <w:rPr>
                <w:rFonts w:asciiTheme="minorEastAsia" w:hAnsiTheme="minorEastAsia"/>
                <w:szCs w:val="21"/>
              </w:rPr>
              <w:t>努力提高群众就医的获得感</w:t>
            </w:r>
            <w:r w:rsidRPr="00321253">
              <w:rPr>
                <w:rFonts w:asciiTheme="minorEastAsia" w:hAnsiTheme="minorEastAsia" w:hint="eastAsia"/>
                <w:szCs w:val="21"/>
              </w:rPr>
              <w:t>。</w:t>
            </w:r>
          </w:p>
        </w:tc>
      </w:tr>
      <w:tr w:rsidR="00CF2D63" w:rsidRPr="00321253" w:rsidTr="00D23EB4">
        <w:trPr>
          <w:tblCellSpacing w:w="0" w:type="dxa"/>
          <w:jc w:val="center"/>
        </w:trPr>
        <w:tc>
          <w:tcPr>
            <w:tcW w:w="646" w:type="pct"/>
            <w:vAlign w:val="center"/>
          </w:tcPr>
          <w:p w:rsidR="00CF2D63" w:rsidRPr="00321253" w:rsidRDefault="00163829">
            <w:pPr>
              <w:widowControl/>
              <w:spacing w:before="100" w:beforeAutospacing="1" w:after="100" w:afterAutospacing="1"/>
              <w:jc w:val="left"/>
              <w:rPr>
                <w:rFonts w:asciiTheme="minorEastAsia" w:hAnsiTheme="minorEastAsia" w:cs="宋体"/>
                <w:kern w:val="0"/>
                <w:szCs w:val="21"/>
              </w:rPr>
            </w:pPr>
            <w:r w:rsidRPr="00321253">
              <w:rPr>
                <w:rFonts w:asciiTheme="minorEastAsia" w:hAnsiTheme="minorEastAsia" w:cs="宋体" w:hint="eastAsia"/>
                <w:b/>
                <w:bCs/>
                <w:kern w:val="0"/>
                <w:szCs w:val="21"/>
              </w:rPr>
              <w:t>参与市场调研企业的</w:t>
            </w:r>
            <w:r w:rsidRPr="00321253">
              <w:rPr>
                <w:rFonts w:asciiTheme="minorEastAsia" w:hAnsiTheme="minorEastAsia" w:cs="宋体"/>
                <w:b/>
                <w:bCs/>
                <w:kern w:val="0"/>
                <w:szCs w:val="21"/>
              </w:rPr>
              <w:t>资质要求</w:t>
            </w:r>
            <w:r w:rsidRPr="00321253">
              <w:rPr>
                <w:rFonts w:asciiTheme="minorEastAsia" w:hAnsiTheme="minorEastAsia" w:cs="宋体" w:hint="eastAsia"/>
                <w:b/>
                <w:bCs/>
                <w:kern w:val="0"/>
                <w:szCs w:val="21"/>
              </w:rPr>
              <w:t>及其他说明</w:t>
            </w:r>
            <w:r w:rsidRPr="00321253">
              <w:rPr>
                <w:rFonts w:asciiTheme="minorEastAsia" w:hAnsiTheme="minorEastAsia" w:cs="宋体"/>
                <w:kern w:val="0"/>
                <w:szCs w:val="21"/>
              </w:rPr>
              <w:t xml:space="preserve"> </w:t>
            </w:r>
          </w:p>
        </w:tc>
        <w:tc>
          <w:tcPr>
            <w:tcW w:w="4354" w:type="pct"/>
            <w:gridSpan w:val="3"/>
            <w:vAlign w:val="center"/>
          </w:tcPr>
          <w:p w:rsidR="00CF2D63" w:rsidRPr="00321253" w:rsidRDefault="00163829">
            <w:pPr>
              <w:widowControl/>
              <w:spacing w:line="400" w:lineRule="exact"/>
              <w:jc w:val="left"/>
              <w:rPr>
                <w:rFonts w:asciiTheme="minorEastAsia" w:hAnsiTheme="minorEastAsia" w:cs="宋体"/>
                <w:kern w:val="0"/>
                <w:szCs w:val="21"/>
              </w:rPr>
            </w:pPr>
            <w:r w:rsidRPr="00321253">
              <w:rPr>
                <w:rFonts w:asciiTheme="minorEastAsia" w:hAnsiTheme="minorEastAsia" w:cs="宋体" w:hint="eastAsia"/>
                <w:kern w:val="0"/>
                <w:szCs w:val="21"/>
              </w:rPr>
              <w:t>1）报价人必须具有独立法人资格（提供营业执照原件扫描件并加盖报价人公章）。</w:t>
            </w:r>
          </w:p>
          <w:p w:rsidR="00CF2D63" w:rsidRPr="00321253" w:rsidRDefault="00163829">
            <w:pPr>
              <w:widowControl/>
              <w:spacing w:line="400" w:lineRule="exact"/>
              <w:jc w:val="left"/>
              <w:rPr>
                <w:rFonts w:asciiTheme="minorEastAsia" w:hAnsiTheme="minorEastAsia" w:cs="宋体"/>
                <w:kern w:val="0"/>
                <w:szCs w:val="21"/>
              </w:rPr>
            </w:pPr>
            <w:r w:rsidRPr="00321253">
              <w:rPr>
                <w:rFonts w:asciiTheme="minorEastAsia" w:hAnsiTheme="minorEastAsia" w:cs="宋体" w:hint="eastAsia"/>
                <w:kern w:val="0"/>
                <w:szCs w:val="21"/>
              </w:rPr>
              <w:t>2）本项目不接受联合体报价，不允许分包、转包，不接受报价人选用进口产品参与报价(由报价人在《政府采购报价及履约承诺函》中</w:t>
            </w:r>
            <w:r w:rsidR="00E363BA">
              <w:rPr>
                <w:rFonts w:asciiTheme="minorEastAsia" w:hAnsiTheme="minorEastAsia" w:cs="宋体" w:hint="eastAsia"/>
                <w:kern w:val="0"/>
                <w:szCs w:val="21"/>
              </w:rPr>
              <w:t>做</w:t>
            </w:r>
            <w:r w:rsidRPr="00321253">
              <w:rPr>
                <w:rFonts w:asciiTheme="minorEastAsia" w:hAnsiTheme="minorEastAsia" w:cs="宋体" w:hint="eastAsia"/>
                <w:kern w:val="0"/>
                <w:szCs w:val="21"/>
              </w:rPr>
              <w:t>出声明）。</w:t>
            </w:r>
          </w:p>
          <w:p w:rsidR="00CF2D63" w:rsidRPr="00321253" w:rsidRDefault="00163829">
            <w:pPr>
              <w:widowControl/>
              <w:spacing w:line="400" w:lineRule="exact"/>
              <w:jc w:val="left"/>
              <w:rPr>
                <w:rFonts w:asciiTheme="minorEastAsia" w:hAnsiTheme="minorEastAsia" w:cs="宋体"/>
                <w:kern w:val="0"/>
                <w:szCs w:val="21"/>
              </w:rPr>
            </w:pPr>
            <w:r w:rsidRPr="00321253">
              <w:rPr>
                <w:rFonts w:asciiTheme="minorEastAsia" w:hAnsiTheme="minorEastAsia" w:cs="宋体" w:hint="eastAsia"/>
                <w:kern w:val="0"/>
                <w:szCs w:val="21"/>
              </w:rPr>
              <w:t>3）报价人近三年内无行贿犯罪记录（由报价人在《政府采购报价及履约承诺函》中</w:t>
            </w:r>
            <w:r w:rsidR="00E363BA">
              <w:rPr>
                <w:rFonts w:asciiTheme="minorEastAsia" w:hAnsiTheme="minorEastAsia" w:cs="宋体" w:hint="eastAsia"/>
                <w:kern w:val="0"/>
                <w:szCs w:val="21"/>
              </w:rPr>
              <w:t>做</w:t>
            </w:r>
            <w:r w:rsidRPr="00321253">
              <w:rPr>
                <w:rFonts w:asciiTheme="minorEastAsia" w:hAnsiTheme="minorEastAsia" w:cs="宋体" w:hint="eastAsia"/>
                <w:kern w:val="0"/>
                <w:szCs w:val="21"/>
              </w:rPr>
              <w:t>出声明）。</w:t>
            </w:r>
          </w:p>
          <w:p w:rsidR="00CF2D63" w:rsidRPr="00321253" w:rsidRDefault="00163829">
            <w:pPr>
              <w:widowControl/>
              <w:spacing w:line="400" w:lineRule="exact"/>
              <w:jc w:val="left"/>
              <w:rPr>
                <w:rFonts w:asciiTheme="minorEastAsia" w:hAnsiTheme="minorEastAsia" w:cs="宋体"/>
                <w:kern w:val="0"/>
                <w:szCs w:val="21"/>
              </w:rPr>
            </w:pPr>
            <w:r w:rsidRPr="00321253">
              <w:rPr>
                <w:rFonts w:asciiTheme="minorEastAsia" w:hAnsiTheme="minorEastAsia" w:cs="宋体" w:hint="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CF2D63" w:rsidRPr="00321253" w:rsidRDefault="00163829" w:rsidP="00E363BA">
            <w:pPr>
              <w:widowControl/>
              <w:spacing w:line="276" w:lineRule="auto"/>
              <w:jc w:val="left"/>
              <w:rPr>
                <w:rFonts w:asciiTheme="minorEastAsia" w:hAnsiTheme="minorEastAsia" w:cs="仿宋_GB2312"/>
                <w:bCs/>
                <w:szCs w:val="21"/>
              </w:rPr>
            </w:pPr>
            <w:r w:rsidRPr="00321253">
              <w:rPr>
                <w:rFonts w:asciiTheme="minorEastAsia" w:hAnsiTheme="minorEastAsia" w:cs="宋体" w:hint="eastAsia"/>
                <w:kern w:val="0"/>
                <w:szCs w:val="21"/>
              </w:rPr>
              <w:t>5）参与本项目的报价人不存在被有关部门禁止参与政府采购活动且在有效期内的情况（由报价人在《政府采购报价及履约承诺函》中</w:t>
            </w:r>
            <w:r w:rsidR="00E363BA">
              <w:rPr>
                <w:rFonts w:asciiTheme="minorEastAsia" w:hAnsiTheme="minorEastAsia" w:cs="宋体" w:hint="eastAsia"/>
                <w:kern w:val="0"/>
                <w:szCs w:val="21"/>
              </w:rPr>
              <w:t>做</w:t>
            </w:r>
            <w:r w:rsidRPr="00321253">
              <w:rPr>
                <w:rFonts w:asciiTheme="minorEastAsia" w:hAnsiTheme="minorEastAsia" w:cs="宋体" w:hint="eastAsia"/>
                <w:kern w:val="0"/>
                <w:szCs w:val="21"/>
              </w:rPr>
              <w:t>出声明）。</w:t>
            </w:r>
          </w:p>
        </w:tc>
      </w:tr>
      <w:tr w:rsidR="00CF2D63" w:rsidRPr="00321253" w:rsidTr="00D23EB4">
        <w:trPr>
          <w:trHeight w:val="715"/>
          <w:tblCellSpacing w:w="0" w:type="dxa"/>
          <w:jc w:val="center"/>
        </w:trPr>
        <w:tc>
          <w:tcPr>
            <w:tcW w:w="646" w:type="pct"/>
            <w:vAlign w:val="center"/>
          </w:tcPr>
          <w:p w:rsidR="00CF2D63" w:rsidRPr="00321253" w:rsidRDefault="00163829">
            <w:pPr>
              <w:widowControl/>
              <w:spacing w:before="100" w:beforeAutospacing="1" w:after="100" w:afterAutospacing="1"/>
              <w:jc w:val="left"/>
              <w:rPr>
                <w:rFonts w:asciiTheme="minorEastAsia" w:hAnsiTheme="minorEastAsia" w:cs="宋体"/>
                <w:kern w:val="0"/>
                <w:szCs w:val="21"/>
              </w:rPr>
            </w:pPr>
            <w:r w:rsidRPr="00321253">
              <w:rPr>
                <w:rFonts w:asciiTheme="minorEastAsia" w:hAnsiTheme="minorEastAsia" w:cs="宋体" w:hint="eastAsia"/>
                <w:b/>
                <w:bCs/>
                <w:kern w:val="0"/>
                <w:szCs w:val="21"/>
              </w:rPr>
              <w:t>项目</w:t>
            </w:r>
            <w:r w:rsidR="003C6672" w:rsidRPr="00321253">
              <w:rPr>
                <w:rFonts w:asciiTheme="minorEastAsia" w:hAnsiTheme="minorEastAsia" w:cs="宋体" w:hint="eastAsia"/>
                <w:b/>
                <w:bCs/>
                <w:kern w:val="0"/>
                <w:szCs w:val="21"/>
              </w:rPr>
              <w:t>市场调研</w:t>
            </w:r>
            <w:r w:rsidRPr="00321253">
              <w:rPr>
                <w:rFonts w:asciiTheme="minorEastAsia" w:hAnsiTheme="minorEastAsia" w:cs="宋体" w:hint="eastAsia"/>
                <w:b/>
                <w:bCs/>
                <w:kern w:val="0"/>
                <w:szCs w:val="21"/>
              </w:rPr>
              <w:t>需求</w:t>
            </w:r>
            <w:r w:rsidRPr="00321253">
              <w:rPr>
                <w:rFonts w:asciiTheme="minorEastAsia" w:hAnsiTheme="minorEastAsia" w:cs="宋体"/>
                <w:b/>
                <w:bCs/>
                <w:kern w:val="0"/>
                <w:szCs w:val="21"/>
              </w:rPr>
              <w:t>清单</w:t>
            </w:r>
            <w:r w:rsidRPr="00321253">
              <w:rPr>
                <w:rFonts w:asciiTheme="minorEastAsia" w:hAnsiTheme="minorEastAsia" w:cs="宋体"/>
                <w:kern w:val="0"/>
                <w:szCs w:val="21"/>
              </w:rPr>
              <w:t xml:space="preserve"> </w:t>
            </w:r>
          </w:p>
        </w:tc>
        <w:tc>
          <w:tcPr>
            <w:tcW w:w="4354" w:type="pct"/>
            <w:gridSpan w:val="3"/>
            <w:vAlign w:val="center"/>
          </w:tcPr>
          <w:p w:rsidR="00CF2D63" w:rsidRPr="00321253" w:rsidRDefault="00163829">
            <w:pPr>
              <w:widowControl/>
              <w:spacing w:line="400" w:lineRule="exact"/>
              <w:jc w:val="left"/>
              <w:rPr>
                <w:rFonts w:asciiTheme="minorEastAsia" w:hAnsiTheme="minorEastAsia" w:cs="宋体"/>
                <w:b/>
                <w:bCs/>
                <w:kern w:val="0"/>
                <w:szCs w:val="21"/>
              </w:rPr>
            </w:pPr>
            <w:r w:rsidRPr="00321253">
              <w:rPr>
                <w:rFonts w:asciiTheme="minorEastAsia" w:hAnsiTheme="minorEastAsia" w:cs="宋体" w:hint="eastAsia"/>
                <w:b/>
                <w:bCs/>
                <w:kern w:val="0"/>
                <w:szCs w:val="21"/>
              </w:rPr>
              <w:t>一、总体</w:t>
            </w:r>
            <w:r w:rsidR="003C6672" w:rsidRPr="00321253">
              <w:rPr>
                <w:rFonts w:asciiTheme="minorEastAsia" w:hAnsiTheme="minorEastAsia" w:cs="宋体" w:hint="eastAsia"/>
                <w:b/>
                <w:bCs/>
                <w:kern w:val="0"/>
                <w:szCs w:val="21"/>
              </w:rPr>
              <w:t>建设</w:t>
            </w:r>
            <w:r w:rsidRPr="00321253">
              <w:rPr>
                <w:rFonts w:asciiTheme="minorEastAsia" w:hAnsiTheme="minorEastAsia" w:cs="宋体" w:hint="eastAsia"/>
                <w:b/>
                <w:bCs/>
                <w:kern w:val="0"/>
                <w:szCs w:val="21"/>
              </w:rPr>
              <w:t>需求</w:t>
            </w:r>
          </w:p>
          <w:tbl>
            <w:tblPr>
              <w:tblpPr w:leftFromText="180" w:rightFromText="180" w:vertAnchor="text" w:horzAnchor="page" w:tblpX="1816" w:tblpY="594"/>
              <w:tblOverlap w:val="never"/>
              <w:tblW w:w="4998" w:type="pct"/>
              <w:tblCellMar>
                <w:left w:w="0" w:type="dxa"/>
                <w:right w:w="0" w:type="dxa"/>
              </w:tblCellMar>
              <w:tblLook w:val="04A0" w:firstRow="1" w:lastRow="0" w:firstColumn="1" w:lastColumn="0" w:noHBand="0" w:noVBand="1"/>
            </w:tblPr>
            <w:tblGrid>
              <w:gridCol w:w="559"/>
              <w:gridCol w:w="566"/>
              <w:gridCol w:w="709"/>
              <w:gridCol w:w="4399"/>
              <w:gridCol w:w="424"/>
              <w:gridCol w:w="300"/>
              <w:gridCol w:w="1705"/>
            </w:tblGrid>
            <w:tr w:rsidR="00F87681" w:rsidRPr="00321253" w:rsidTr="00953C1E">
              <w:trPr>
                <w:trHeight w:val="57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t>序号</w:t>
                  </w:r>
                </w:p>
              </w:tc>
              <w:tc>
                <w:tcPr>
                  <w:tcW w:w="32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t>建设</w:t>
                  </w:r>
                  <w:r w:rsidRPr="00321253">
                    <w:rPr>
                      <w:rFonts w:asciiTheme="minorEastAsia" w:hAnsiTheme="minorEastAsia" w:cs="宋体" w:hint="eastAsia"/>
                      <w:b/>
                      <w:bCs/>
                      <w:color w:val="000000"/>
                      <w:kern w:val="0"/>
                      <w:szCs w:val="21"/>
                    </w:rPr>
                    <w:lastRenderedPageBreak/>
                    <w:t>类别</w:t>
                  </w: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lastRenderedPageBreak/>
                    <w:t>系统名</w:t>
                  </w:r>
                  <w:r w:rsidRPr="00321253">
                    <w:rPr>
                      <w:rFonts w:asciiTheme="minorEastAsia" w:hAnsiTheme="minorEastAsia" w:cs="宋体" w:hint="eastAsia"/>
                      <w:b/>
                      <w:bCs/>
                      <w:color w:val="000000"/>
                      <w:kern w:val="0"/>
                      <w:szCs w:val="21"/>
                    </w:rPr>
                    <w:lastRenderedPageBreak/>
                    <w:t>称</w:t>
                  </w:r>
                </w:p>
              </w:tc>
              <w:tc>
                <w:tcPr>
                  <w:tcW w:w="2538" w:type="pct"/>
                  <w:tcBorders>
                    <w:top w:val="single" w:sz="4" w:space="0" w:color="000000"/>
                    <w:left w:val="single" w:sz="4" w:space="0" w:color="000000"/>
                    <w:bottom w:val="single" w:sz="4" w:space="0" w:color="000000"/>
                    <w:right w:val="single" w:sz="4" w:space="0" w:color="auto"/>
                  </w:tcBorders>
                  <w:vAlign w:val="center"/>
                </w:tcPr>
                <w:p w:rsidR="00F87681" w:rsidRPr="00321253" w:rsidRDefault="00F87681" w:rsidP="00F87681">
                  <w:pPr>
                    <w:spacing w:line="276" w:lineRule="auto"/>
                    <w:jc w:val="center"/>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lastRenderedPageBreak/>
                    <w:t>建设内容概述</w:t>
                  </w:r>
                </w:p>
              </w:tc>
              <w:tc>
                <w:tcPr>
                  <w:tcW w:w="245" w:type="pct"/>
                  <w:tcBorders>
                    <w:top w:val="single" w:sz="4" w:space="0" w:color="000000"/>
                    <w:left w:val="single" w:sz="4" w:space="0" w:color="000000"/>
                    <w:bottom w:val="single" w:sz="4" w:space="0" w:color="000000"/>
                    <w:right w:val="single" w:sz="4" w:space="0" w:color="auto"/>
                  </w:tcBorders>
                  <w:vAlign w:val="center"/>
                </w:tcPr>
                <w:p w:rsidR="00F87681" w:rsidRPr="00321253" w:rsidRDefault="00F87681" w:rsidP="00F87681">
                  <w:pPr>
                    <w:spacing w:line="276" w:lineRule="auto"/>
                    <w:jc w:val="center"/>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t>单</w:t>
                  </w:r>
                  <w:r w:rsidRPr="00321253">
                    <w:rPr>
                      <w:rFonts w:asciiTheme="minorEastAsia" w:hAnsiTheme="minorEastAsia" w:cs="宋体" w:hint="eastAsia"/>
                      <w:b/>
                      <w:bCs/>
                      <w:color w:val="000000"/>
                      <w:kern w:val="0"/>
                      <w:szCs w:val="21"/>
                    </w:rPr>
                    <w:lastRenderedPageBreak/>
                    <w:t>位</w:t>
                  </w:r>
                </w:p>
              </w:tc>
              <w:tc>
                <w:tcPr>
                  <w:tcW w:w="173" w:type="pct"/>
                  <w:tcBorders>
                    <w:top w:val="single" w:sz="4" w:space="0" w:color="000000"/>
                    <w:left w:val="single" w:sz="4" w:space="0" w:color="auto"/>
                    <w:bottom w:val="single" w:sz="4" w:space="0" w:color="000000"/>
                    <w:right w:val="single" w:sz="4" w:space="0" w:color="000000"/>
                  </w:tcBorders>
                  <w:vAlign w:val="center"/>
                </w:tcPr>
                <w:p w:rsidR="00F87681" w:rsidRPr="00321253" w:rsidRDefault="00F87681" w:rsidP="00F87681">
                  <w:pPr>
                    <w:spacing w:line="276" w:lineRule="auto"/>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lastRenderedPageBreak/>
                    <w:t>数</w:t>
                  </w:r>
                  <w:r w:rsidRPr="00321253">
                    <w:rPr>
                      <w:rFonts w:asciiTheme="minorEastAsia" w:hAnsiTheme="minorEastAsia" w:cs="宋体" w:hint="eastAsia"/>
                      <w:b/>
                      <w:bCs/>
                      <w:color w:val="000000"/>
                      <w:kern w:val="0"/>
                      <w:szCs w:val="21"/>
                    </w:rPr>
                    <w:lastRenderedPageBreak/>
                    <w:t>量</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cs="宋体"/>
                      <w:b/>
                      <w:bCs/>
                      <w:color w:val="000000"/>
                      <w:kern w:val="0"/>
                      <w:szCs w:val="21"/>
                    </w:rPr>
                  </w:pPr>
                  <w:r w:rsidRPr="00321253">
                    <w:rPr>
                      <w:rFonts w:asciiTheme="minorEastAsia" w:hAnsiTheme="minorEastAsia" w:cs="宋体" w:hint="eastAsia"/>
                      <w:b/>
                      <w:bCs/>
                      <w:color w:val="000000"/>
                      <w:kern w:val="0"/>
                      <w:szCs w:val="21"/>
                    </w:rPr>
                    <w:lastRenderedPageBreak/>
                    <w:t>建设说明</w:t>
                  </w:r>
                </w:p>
              </w:tc>
            </w:tr>
            <w:tr w:rsidR="00F87681" w:rsidRPr="00321253" w:rsidTr="00953C1E">
              <w:trPr>
                <w:trHeight w:val="27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lastRenderedPageBreak/>
                    <w:t>1</w:t>
                  </w:r>
                </w:p>
              </w:tc>
              <w:tc>
                <w:tcPr>
                  <w:tcW w:w="327"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b/>
                      <w:bCs/>
                      <w:color w:val="000000"/>
                      <w:kern w:val="0"/>
                      <w:szCs w:val="21"/>
                    </w:rPr>
                    <w:t>业务系统新建及升级改造</w:t>
                  </w: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HIS系统升级改造</w:t>
                  </w:r>
                </w:p>
              </w:tc>
              <w:tc>
                <w:tcPr>
                  <w:tcW w:w="2538" w:type="pct"/>
                  <w:tcBorders>
                    <w:top w:val="single" w:sz="4" w:space="0" w:color="000000"/>
                    <w:left w:val="single" w:sz="4" w:space="0" w:color="000000"/>
                    <w:bottom w:val="single" w:sz="4" w:space="0" w:color="000000"/>
                    <w:right w:val="single" w:sz="4" w:space="0" w:color="auto"/>
                  </w:tcBorders>
                </w:tcPr>
                <w:p w:rsidR="00E747EB" w:rsidRDefault="00F87681" w:rsidP="00E747EB">
                  <w:pPr>
                    <w:widowControl/>
                    <w:ind w:firstLineChars="200" w:firstLine="420"/>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按照电子病历4级标准，实现对门诊系统的适应性改造，包括</w:t>
                  </w:r>
                  <w:r w:rsidR="00E95336">
                    <w:rPr>
                      <w:rFonts w:asciiTheme="minorEastAsia" w:hAnsiTheme="minorEastAsia" w:cs="宋体" w:hint="eastAsia"/>
                      <w:color w:val="000000"/>
                      <w:kern w:val="0"/>
                      <w:szCs w:val="21"/>
                    </w:rPr>
                    <w:t>但</w:t>
                  </w:r>
                  <w:r w:rsidR="00E747EB">
                    <w:rPr>
                      <w:rFonts w:asciiTheme="minorEastAsia" w:hAnsiTheme="minorEastAsia" w:cs="宋体" w:hint="eastAsia"/>
                      <w:color w:val="000000"/>
                      <w:kern w:val="0"/>
                      <w:szCs w:val="21"/>
                    </w:rPr>
                    <w:t>不限于</w:t>
                  </w:r>
                  <w:r w:rsidRPr="00321253">
                    <w:rPr>
                      <w:rFonts w:asciiTheme="minorEastAsia" w:hAnsiTheme="minorEastAsia" w:cs="宋体" w:hint="eastAsia"/>
                      <w:color w:val="000000"/>
                      <w:kern w:val="0"/>
                      <w:szCs w:val="21"/>
                    </w:rPr>
                    <w:t>门诊处方、门诊检验申请、检验报告、病房检查申请、检查报告、患者管理评估、知识获取及管理等以及相关接口对接。</w:t>
                  </w:r>
                </w:p>
                <w:p w:rsidR="00F87681" w:rsidRPr="00321253" w:rsidRDefault="00E747EB" w:rsidP="00E747EB">
                  <w:pPr>
                    <w:widowControl/>
                    <w:ind w:firstLineChars="200" w:firstLine="420"/>
                    <w:jc w:val="left"/>
                    <w:textAlignment w:val="center"/>
                    <w:rPr>
                      <w:rFonts w:asciiTheme="minorEastAsia" w:hAnsiTheme="minorEastAsia" w:cs="宋体"/>
                      <w:color w:val="000000"/>
                      <w:kern w:val="0"/>
                      <w:szCs w:val="21"/>
                    </w:rPr>
                  </w:pPr>
                  <w:r w:rsidRPr="00E747EB">
                    <w:rPr>
                      <w:rFonts w:asciiTheme="minorEastAsia" w:hAnsiTheme="minorEastAsia" w:cs="宋体" w:hint="eastAsia"/>
                      <w:color w:val="000000"/>
                      <w:kern w:val="0"/>
                      <w:szCs w:val="21"/>
                    </w:rPr>
                    <w:t>需</w:t>
                  </w:r>
                  <w:r>
                    <w:rPr>
                      <w:rFonts w:asciiTheme="minorEastAsia" w:hAnsiTheme="minorEastAsia" w:cs="宋体" w:hint="eastAsia"/>
                      <w:color w:val="000000"/>
                      <w:kern w:val="0"/>
                      <w:szCs w:val="21"/>
                    </w:rPr>
                    <w:t>根据</w:t>
                  </w:r>
                  <w:r w:rsidRPr="00E747EB">
                    <w:rPr>
                      <w:rFonts w:asciiTheme="minorEastAsia" w:hAnsiTheme="minorEastAsia" w:cs="宋体" w:hint="eastAsia"/>
                      <w:color w:val="000000"/>
                      <w:kern w:val="0"/>
                      <w:szCs w:val="21"/>
                    </w:rPr>
                    <w:t>网络安全等级保护三级标准进行系统改造，</w:t>
                  </w:r>
                  <w:r w:rsidRPr="00321253">
                    <w:rPr>
                      <w:rFonts w:asciiTheme="minorEastAsia" w:hAnsiTheme="minorEastAsia" w:cs="宋体" w:hint="eastAsia"/>
                      <w:color w:val="000000"/>
                      <w:kern w:val="0"/>
                      <w:szCs w:val="21"/>
                    </w:rPr>
                    <w:t>包括</w:t>
                  </w:r>
                  <w:r>
                    <w:rPr>
                      <w:rFonts w:asciiTheme="minorEastAsia" w:hAnsiTheme="minorEastAsia" w:cs="宋体" w:hint="eastAsia"/>
                      <w:color w:val="000000"/>
                      <w:kern w:val="0"/>
                      <w:szCs w:val="21"/>
                    </w:rPr>
                    <w:t>但不限于</w:t>
                  </w:r>
                  <w:r w:rsidRPr="00E747EB">
                    <w:rPr>
                      <w:rFonts w:asciiTheme="minorEastAsia" w:hAnsiTheme="minorEastAsia" w:cs="宋体" w:hint="eastAsia"/>
                      <w:color w:val="000000"/>
                      <w:kern w:val="0"/>
                      <w:szCs w:val="21"/>
                    </w:rPr>
                    <w:t>数据加密及解密算法，包括已存储的数据加密，实时写入、读取数据的加密解密以及数据传输的加密等。</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7EB" w:rsidRDefault="00E747EB" w:rsidP="00E747EB">
                  <w:pPr>
                    <w:widowControl/>
                    <w:spacing w:line="276" w:lineRule="auto"/>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321253">
                    <w:rPr>
                      <w:rFonts w:asciiTheme="minorEastAsia" w:hAnsiTheme="minorEastAsia" w:cs="宋体" w:hint="eastAsia"/>
                      <w:color w:val="000000"/>
                      <w:kern w:val="0"/>
                      <w:szCs w:val="21"/>
                    </w:rPr>
                    <w:t>按四级标准升级改造</w:t>
                  </w:r>
                </w:p>
                <w:p w:rsidR="00F87681" w:rsidRPr="00321253" w:rsidRDefault="00E747EB" w:rsidP="00E747EB">
                  <w:pPr>
                    <w:widowControl/>
                    <w:spacing w:line="276" w:lineRule="auto"/>
                    <w:rPr>
                      <w:rFonts w:asciiTheme="minorEastAsia" w:hAnsiTheme="minorEastAsia" w:cs="宋体"/>
                      <w:color w:val="000000"/>
                      <w:kern w:val="0"/>
                      <w:szCs w:val="21"/>
                    </w:rPr>
                  </w:pPr>
                  <w:r>
                    <w:rPr>
                      <w:rFonts w:asciiTheme="minorEastAsia" w:hAnsiTheme="minorEastAsia" w:cs="宋体" w:hint="eastAsia"/>
                      <w:color w:val="000000"/>
                      <w:kern w:val="0"/>
                      <w:szCs w:val="21"/>
                    </w:rPr>
                    <w:t>2.达标</w:t>
                  </w:r>
                  <w:r w:rsidRPr="00E747EB">
                    <w:rPr>
                      <w:rFonts w:asciiTheme="minorEastAsia" w:hAnsiTheme="minorEastAsia" w:cs="宋体" w:hint="eastAsia"/>
                      <w:color w:val="000000"/>
                      <w:kern w:val="0"/>
                      <w:szCs w:val="21"/>
                    </w:rPr>
                    <w:t>网络安全等级保护三级标准</w:t>
                  </w:r>
                </w:p>
              </w:tc>
            </w:tr>
            <w:tr w:rsidR="00F87681" w:rsidRPr="00321253" w:rsidTr="00953C1E">
              <w:trPr>
                <w:trHeight w:val="27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2</w:t>
                  </w:r>
                </w:p>
              </w:tc>
              <w:tc>
                <w:tcPr>
                  <w:tcW w:w="327" w:type="pct"/>
                  <w:vMerge/>
                  <w:tcBorders>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LIS系统升级改造</w:t>
                  </w:r>
                </w:p>
              </w:tc>
              <w:tc>
                <w:tcPr>
                  <w:tcW w:w="2538" w:type="pct"/>
                  <w:tcBorders>
                    <w:top w:val="single" w:sz="4" w:space="0" w:color="000000"/>
                    <w:left w:val="single" w:sz="4" w:space="0" w:color="000000"/>
                    <w:bottom w:val="single" w:sz="4" w:space="0" w:color="000000"/>
                    <w:right w:val="single" w:sz="4" w:space="0" w:color="auto"/>
                  </w:tcBorders>
                </w:tcPr>
                <w:p w:rsidR="00E747EB" w:rsidRDefault="00F87681" w:rsidP="00E747EB">
                  <w:pPr>
                    <w:widowControl/>
                    <w:ind w:firstLineChars="200" w:firstLine="420"/>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按照电子病历4级标准，实现对LIS系统的适应性改造，包括</w:t>
                  </w:r>
                  <w:r w:rsidR="00E747EB">
                    <w:rPr>
                      <w:rFonts w:asciiTheme="minorEastAsia" w:hAnsiTheme="minorEastAsia" w:cs="宋体" w:hint="eastAsia"/>
                      <w:color w:val="000000"/>
                      <w:kern w:val="0"/>
                      <w:szCs w:val="21"/>
                    </w:rPr>
                    <w:t>但不限于</w:t>
                  </w:r>
                  <w:r w:rsidRPr="00321253">
                    <w:rPr>
                      <w:rFonts w:asciiTheme="minorEastAsia" w:hAnsiTheme="minorEastAsia" w:cs="宋体" w:hint="eastAsia"/>
                      <w:color w:val="000000"/>
                      <w:kern w:val="0"/>
                      <w:szCs w:val="21"/>
                    </w:rPr>
                    <w:t>标本处理、检验结果记录、报告数据可供全院使用等</w:t>
                  </w:r>
                  <w:r w:rsidR="00E747EB">
                    <w:rPr>
                      <w:rFonts w:asciiTheme="minorEastAsia" w:hAnsiTheme="minorEastAsia" w:cs="宋体" w:hint="eastAsia"/>
                      <w:color w:val="000000"/>
                      <w:kern w:val="0"/>
                      <w:szCs w:val="21"/>
                    </w:rPr>
                    <w:t>。</w:t>
                  </w:r>
                </w:p>
                <w:p w:rsidR="00CA5582" w:rsidRDefault="00E747EB" w:rsidP="00E747EB">
                  <w:pPr>
                    <w:widowControl/>
                    <w:ind w:firstLineChars="200" w:firstLine="420"/>
                    <w:jc w:val="left"/>
                    <w:textAlignment w:val="center"/>
                    <w:rPr>
                      <w:rFonts w:asciiTheme="minorEastAsia" w:hAnsiTheme="minorEastAsia" w:cs="宋体"/>
                      <w:color w:val="000000"/>
                      <w:kern w:val="0"/>
                      <w:szCs w:val="21"/>
                    </w:rPr>
                  </w:pPr>
                  <w:r w:rsidRPr="00E747EB">
                    <w:rPr>
                      <w:rFonts w:asciiTheme="minorEastAsia" w:hAnsiTheme="minorEastAsia" w:cs="宋体" w:hint="eastAsia"/>
                      <w:color w:val="000000"/>
                      <w:kern w:val="0"/>
                      <w:szCs w:val="21"/>
                    </w:rPr>
                    <w:t>需</w:t>
                  </w:r>
                  <w:r>
                    <w:rPr>
                      <w:rFonts w:asciiTheme="minorEastAsia" w:hAnsiTheme="minorEastAsia" w:cs="宋体" w:hint="eastAsia"/>
                      <w:color w:val="000000"/>
                      <w:kern w:val="0"/>
                      <w:szCs w:val="21"/>
                    </w:rPr>
                    <w:t>根据</w:t>
                  </w:r>
                  <w:r w:rsidRPr="00E747EB">
                    <w:rPr>
                      <w:rFonts w:asciiTheme="minorEastAsia" w:hAnsiTheme="minorEastAsia" w:cs="宋体" w:hint="eastAsia"/>
                      <w:color w:val="000000"/>
                      <w:kern w:val="0"/>
                      <w:szCs w:val="21"/>
                    </w:rPr>
                    <w:t>网络安全等级保护三级标准进行系统改造，</w:t>
                  </w:r>
                  <w:r w:rsidRPr="00321253">
                    <w:rPr>
                      <w:rFonts w:asciiTheme="minorEastAsia" w:hAnsiTheme="minorEastAsia" w:cs="宋体" w:hint="eastAsia"/>
                      <w:color w:val="000000"/>
                      <w:kern w:val="0"/>
                      <w:szCs w:val="21"/>
                    </w:rPr>
                    <w:t>包括</w:t>
                  </w:r>
                  <w:r>
                    <w:rPr>
                      <w:rFonts w:asciiTheme="minorEastAsia" w:hAnsiTheme="minorEastAsia" w:cs="宋体" w:hint="eastAsia"/>
                      <w:color w:val="000000"/>
                      <w:kern w:val="0"/>
                      <w:szCs w:val="21"/>
                    </w:rPr>
                    <w:t>但不限于</w:t>
                  </w:r>
                  <w:r w:rsidRPr="00E747EB">
                    <w:rPr>
                      <w:rFonts w:asciiTheme="minorEastAsia" w:hAnsiTheme="minorEastAsia" w:cs="宋体" w:hint="eastAsia"/>
                      <w:color w:val="000000"/>
                      <w:kern w:val="0"/>
                      <w:szCs w:val="21"/>
                    </w:rPr>
                    <w:t>数据加密及解密算法，包括已存储的数据加密，实时写入、读取数据的加密解密以及数据传输的加密等。</w:t>
                  </w:r>
                </w:p>
                <w:p w:rsidR="00F87681" w:rsidRPr="00321253" w:rsidRDefault="00CA5582" w:rsidP="00CA5582">
                  <w:pPr>
                    <w:widowControl/>
                    <w:ind w:firstLineChars="200" w:firstLine="420"/>
                    <w:jc w:val="left"/>
                    <w:textAlignment w:val="center"/>
                    <w:rPr>
                      <w:rFonts w:asciiTheme="minorEastAsia" w:hAnsiTheme="minorEastAsia" w:cs="宋体"/>
                      <w:color w:val="000000"/>
                      <w:kern w:val="0"/>
                      <w:szCs w:val="21"/>
                    </w:rPr>
                  </w:pPr>
                  <w:r w:rsidRPr="00E747EB">
                    <w:rPr>
                      <w:rFonts w:asciiTheme="minorEastAsia" w:hAnsiTheme="minorEastAsia" w:cs="宋体" w:hint="eastAsia"/>
                      <w:color w:val="000000"/>
                      <w:kern w:val="0"/>
                      <w:szCs w:val="21"/>
                    </w:rPr>
                    <w:t>需</w:t>
                  </w:r>
                  <w:r>
                    <w:rPr>
                      <w:rFonts w:asciiTheme="minorEastAsia" w:hAnsiTheme="minorEastAsia" w:cs="宋体" w:hint="eastAsia"/>
                      <w:color w:val="000000"/>
                      <w:kern w:val="0"/>
                      <w:szCs w:val="21"/>
                    </w:rPr>
                    <w:t>根据</w:t>
                  </w:r>
                  <w:r w:rsidRPr="00E747EB">
                    <w:rPr>
                      <w:rFonts w:asciiTheme="minorEastAsia" w:hAnsiTheme="minorEastAsia" w:cs="宋体" w:hint="eastAsia"/>
                      <w:color w:val="000000"/>
                      <w:kern w:val="0"/>
                      <w:szCs w:val="21"/>
                    </w:rPr>
                    <w:t>网络安全等级保护三级标准</w:t>
                  </w:r>
                  <w:r>
                    <w:rPr>
                      <w:rFonts w:asciiTheme="minorEastAsia" w:hAnsiTheme="minorEastAsia" w:cs="宋体" w:hint="eastAsia"/>
                      <w:color w:val="000000"/>
                      <w:kern w:val="0"/>
                      <w:szCs w:val="21"/>
                    </w:rPr>
                    <w:t>，实现双机热备以及负载均衡要求。</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7EB" w:rsidRDefault="00E747EB" w:rsidP="00F87681">
                  <w:pPr>
                    <w:widowControl/>
                    <w:spacing w:line="276" w:lineRule="auto"/>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00F87681" w:rsidRPr="00321253">
                    <w:rPr>
                      <w:rFonts w:asciiTheme="minorEastAsia" w:hAnsiTheme="minorEastAsia" w:cs="宋体" w:hint="eastAsia"/>
                      <w:color w:val="000000"/>
                      <w:kern w:val="0"/>
                      <w:szCs w:val="21"/>
                    </w:rPr>
                    <w:t>按四级标准升级改造</w:t>
                  </w:r>
                </w:p>
                <w:p w:rsidR="00F87681" w:rsidRPr="00321253" w:rsidRDefault="00E747EB" w:rsidP="00F87681">
                  <w:pPr>
                    <w:widowControl/>
                    <w:spacing w:line="276" w:lineRule="auto"/>
                    <w:rPr>
                      <w:rFonts w:asciiTheme="minorEastAsia" w:hAnsiTheme="minorEastAsia" w:cs="宋体"/>
                      <w:color w:val="000000"/>
                      <w:kern w:val="0"/>
                      <w:szCs w:val="21"/>
                    </w:rPr>
                  </w:pPr>
                  <w:r>
                    <w:rPr>
                      <w:rFonts w:asciiTheme="minorEastAsia" w:hAnsiTheme="minorEastAsia" w:cs="宋体" w:hint="eastAsia"/>
                      <w:color w:val="000000"/>
                      <w:kern w:val="0"/>
                      <w:szCs w:val="21"/>
                    </w:rPr>
                    <w:t>2.达标</w:t>
                  </w:r>
                  <w:r w:rsidRPr="00E747EB">
                    <w:rPr>
                      <w:rFonts w:asciiTheme="minorEastAsia" w:hAnsiTheme="minorEastAsia" w:cs="宋体" w:hint="eastAsia"/>
                      <w:color w:val="000000"/>
                      <w:kern w:val="0"/>
                      <w:szCs w:val="21"/>
                    </w:rPr>
                    <w:t>网络安全等级保护三级标准</w:t>
                  </w:r>
                </w:p>
              </w:tc>
            </w:tr>
            <w:tr w:rsidR="00F87681" w:rsidRPr="00321253" w:rsidTr="00953C1E">
              <w:trPr>
                <w:trHeight w:val="54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3</w:t>
                  </w:r>
                </w:p>
              </w:tc>
              <w:tc>
                <w:tcPr>
                  <w:tcW w:w="327" w:type="pct"/>
                  <w:vMerge/>
                  <w:tcBorders>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PACS系统升级改造</w:t>
                  </w:r>
                </w:p>
              </w:tc>
              <w:tc>
                <w:tcPr>
                  <w:tcW w:w="2538" w:type="pct"/>
                  <w:tcBorders>
                    <w:top w:val="single" w:sz="4" w:space="0" w:color="000000"/>
                    <w:left w:val="single" w:sz="4" w:space="0" w:color="000000"/>
                    <w:bottom w:val="single" w:sz="4" w:space="0" w:color="000000"/>
                    <w:right w:val="single" w:sz="4" w:space="0" w:color="auto"/>
                  </w:tcBorders>
                </w:tcPr>
                <w:p w:rsidR="00E747EB" w:rsidRDefault="00F87681" w:rsidP="00E747EB">
                  <w:pPr>
                    <w:ind w:firstLineChars="200" w:firstLine="420"/>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按照电子病历4级标准，实现对PACS系统的适应性改造，包括</w:t>
                  </w:r>
                  <w:r w:rsidR="00E747EB">
                    <w:rPr>
                      <w:rFonts w:asciiTheme="minorEastAsia" w:hAnsiTheme="minorEastAsia" w:cs="宋体" w:hint="eastAsia"/>
                      <w:color w:val="000000"/>
                      <w:kern w:val="0"/>
                      <w:szCs w:val="21"/>
                    </w:rPr>
                    <w:t>单不限于</w:t>
                  </w:r>
                  <w:r w:rsidRPr="00321253">
                    <w:rPr>
                      <w:rFonts w:asciiTheme="minorEastAsia" w:hAnsiTheme="minorEastAsia" w:cs="宋体" w:hint="eastAsia"/>
                      <w:color w:val="000000"/>
                      <w:kern w:val="0"/>
                      <w:szCs w:val="21"/>
                    </w:rPr>
                    <w:t>门诊与病房的检查申请、检查记录、检查图像、检查报告等。</w:t>
                  </w:r>
                </w:p>
                <w:p w:rsidR="00CA5582" w:rsidRDefault="00E747EB" w:rsidP="00E747EB">
                  <w:pPr>
                    <w:ind w:firstLineChars="200" w:firstLine="420"/>
                    <w:rPr>
                      <w:rFonts w:asciiTheme="minorEastAsia" w:hAnsiTheme="minorEastAsia" w:cs="宋体"/>
                      <w:color w:val="000000"/>
                      <w:kern w:val="0"/>
                      <w:szCs w:val="21"/>
                    </w:rPr>
                  </w:pPr>
                  <w:r w:rsidRPr="00E747EB">
                    <w:rPr>
                      <w:rFonts w:asciiTheme="minorEastAsia" w:hAnsiTheme="minorEastAsia" w:cs="宋体" w:hint="eastAsia"/>
                      <w:color w:val="000000"/>
                      <w:kern w:val="0"/>
                      <w:szCs w:val="21"/>
                    </w:rPr>
                    <w:t>需</w:t>
                  </w:r>
                  <w:r>
                    <w:rPr>
                      <w:rFonts w:asciiTheme="minorEastAsia" w:hAnsiTheme="minorEastAsia" w:cs="宋体" w:hint="eastAsia"/>
                      <w:color w:val="000000"/>
                      <w:kern w:val="0"/>
                      <w:szCs w:val="21"/>
                    </w:rPr>
                    <w:t>根据</w:t>
                  </w:r>
                  <w:r w:rsidRPr="00E747EB">
                    <w:rPr>
                      <w:rFonts w:asciiTheme="minorEastAsia" w:hAnsiTheme="minorEastAsia" w:cs="宋体" w:hint="eastAsia"/>
                      <w:color w:val="000000"/>
                      <w:kern w:val="0"/>
                      <w:szCs w:val="21"/>
                    </w:rPr>
                    <w:t>网络安全等级保护三级标准进行系统改造，</w:t>
                  </w:r>
                  <w:r w:rsidRPr="00321253">
                    <w:rPr>
                      <w:rFonts w:asciiTheme="minorEastAsia" w:hAnsiTheme="minorEastAsia" w:cs="宋体" w:hint="eastAsia"/>
                      <w:color w:val="000000"/>
                      <w:kern w:val="0"/>
                      <w:szCs w:val="21"/>
                    </w:rPr>
                    <w:t>包括</w:t>
                  </w:r>
                  <w:r>
                    <w:rPr>
                      <w:rFonts w:asciiTheme="minorEastAsia" w:hAnsiTheme="minorEastAsia" w:cs="宋体" w:hint="eastAsia"/>
                      <w:color w:val="000000"/>
                      <w:kern w:val="0"/>
                      <w:szCs w:val="21"/>
                    </w:rPr>
                    <w:t>但不限于</w:t>
                  </w:r>
                  <w:r w:rsidRPr="00E747EB">
                    <w:rPr>
                      <w:rFonts w:asciiTheme="minorEastAsia" w:hAnsiTheme="minorEastAsia" w:cs="宋体" w:hint="eastAsia"/>
                      <w:color w:val="000000"/>
                      <w:kern w:val="0"/>
                      <w:szCs w:val="21"/>
                    </w:rPr>
                    <w:t>数据加密及解密算法，包括已存储的数据加密，实时写入、读取数据的加密解密以及数据传输的加密等。</w:t>
                  </w:r>
                </w:p>
                <w:p w:rsidR="00F87681" w:rsidRPr="00321253" w:rsidRDefault="00CA5582" w:rsidP="00E747EB">
                  <w:pPr>
                    <w:ind w:firstLineChars="200" w:firstLine="420"/>
                    <w:rPr>
                      <w:rFonts w:asciiTheme="minorEastAsia" w:hAnsiTheme="minorEastAsia" w:cs="宋体"/>
                      <w:color w:val="000000"/>
                      <w:kern w:val="0"/>
                      <w:szCs w:val="21"/>
                    </w:rPr>
                  </w:pPr>
                  <w:r w:rsidRPr="00E747EB">
                    <w:rPr>
                      <w:rFonts w:asciiTheme="minorEastAsia" w:hAnsiTheme="minorEastAsia" w:cs="宋体" w:hint="eastAsia"/>
                      <w:color w:val="000000"/>
                      <w:kern w:val="0"/>
                      <w:szCs w:val="21"/>
                    </w:rPr>
                    <w:t>需</w:t>
                  </w:r>
                  <w:r>
                    <w:rPr>
                      <w:rFonts w:asciiTheme="minorEastAsia" w:hAnsiTheme="minorEastAsia" w:cs="宋体" w:hint="eastAsia"/>
                      <w:color w:val="000000"/>
                      <w:kern w:val="0"/>
                      <w:szCs w:val="21"/>
                    </w:rPr>
                    <w:t>根据</w:t>
                  </w:r>
                  <w:r w:rsidRPr="00E747EB">
                    <w:rPr>
                      <w:rFonts w:asciiTheme="minorEastAsia" w:hAnsiTheme="minorEastAsia" w:cs="宋体" w:hint="eastAsia"/>
                      <w:color w:val="000000"/>
                      <w:kern w:val="0"/>
                      <w:szCs w:val="21"/>
                    </w:rPr>
                    <w:t>网络安全等级保护三级标准</w:t>
                  </w:r>
                  <w:r>
                    <w:rPr>
                      <w:rFonts w:asciiTheme="minorEastAsia" w:hAnsiTheme="minorEastAsia" w:cs="宋体" w:hint="eastAsia"/>
                      <w:color w:val="000000"/>
                      <w:kern w:val="0"/>
                      <w:szCs w:val="21"/>
                    </w:rPr>
                    <w:t>，实现双机热备以及负载均衡要求。</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7EB" w:rsidRDefault="00E747EB" w:rsidP="00E747EB">
                  <w:pPr>
                    <w:widowControl/>
                    <w:spacing w:line="276" w:lineRule="auto"/>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321253">
                    <w:rPr>
                      <w:rFonts w:asciiTheme="minorEastAsia" w:hAnsiTheme="minorEastAsia" w:cs="宋体" w:hint="eastAsia"/>
                      <w:color w:val="000000"/>
                      <w:kern w:val="0"/>
                      <w:szCs w:val="21"/>
                    </w:rPr>
                    <w:t>按四级标准升级改造</w:t>
                  </w:r>
                </w:p>
                <w:p w:rsidR="00F87681" w:rsidRPr="00321253" w:rsidRDefault="00E747EB" w:rsidP="00E747EB">
                  <w:pPr>
                    <w:widowControl/>
                    <w:spacing w:line="276" w:lineRule="auto"/>
                    <w:rPr>
                      <w:rFonts w:asciiTheme="minorEastAsia" w:hAnsiTheme="minorEastAsia" w:cs="宋体"/>
                      <w:color w:val="000000"/>
                      <w:kern w:val="0"/>
                      <w:szCs w:val="21"/>
                    </w:rPr>
                  </w:pPr>
                  <w:r>
                    <w:rPr>
                      <w:rFonts w:asciiTheme="minorEastAsia" w:hAnsiTheme="minorEastAsia" w:cs="宋体" w:hint="eastAsia"/>
                      <w:color w:val="000000"/>
                      <w:kern w:val="0"/>
                      <w:szCs w:val="21"/>
                    </w:rPr>
                    <w:t>2.达标</w:t>
                  </w:r>
                  <w:r w:rsidRPr="00E747EB">
                    <w:rPr>
                      <w:rFonts w:asciiTheme="minorEastAsia" w:hAnsiTheme="minorEastAsia" w:cs="宋体" w:hint="eastAsia"/>
                      <w:color w:val="000000"/>
                      <w:kern w:val="0"/>
                      <w:szCs w:val="21"/>
                    </w:rPr>
                    <w:t>网络安全等级保护三级标准</w:t>
                  </w:r>
                </w:p>
              </w:tc>
            </w:tr>
            <w:tr w:rsidR="00F87681" w:rsidRPr="00321253" w:rsidTr="00953C1E">
              <w:trPr>
                <w:trHeight w:val="27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4</w:t>
                  </w:r>
                </w:p>
              </w:tc>
              <w:tc>
                <w:tcPr>
                  <w:tcW w:w="327" w:type="pct"/>
                  <w:vMerge/>
                  <w:tcBorders>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电子病历系统升级改造</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55222">
                  <w:pPr>
                    <w:widowControl/>
                    <w:ind w:firstLineChars="200" w:firstLine="420"/>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按照电子病历4级标准，实现对电子病历系统的适应性改造，包括病历质控、病历文档、基础字典等</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按四级标准升级改造</w:t>
                  </w:r>
                </w:p>
              </w:tc>
            </w:tr>
            <w:tr w:rsidR="00F87681" w:rsidRPr="00321253" w:rsidTr="00953C1E">
              <w:trPr>
                <w:trHeight w:val="27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5</w:t>
                  </w:r>
                </w:p>
              </w:tc>
              <w:tc>
                <w:tcPr>
                  <w:tcW w:w="327" w:type="pct"/>
                  <w:vMerge/>
                  <w:tcBorders>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集成平台升级改造</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55222">
                  <w:pPr>
                    <w:widowControl/>
                    <w:ind w:firstLineChars="200" w:firstLine="420"/>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按照电子病历4级标准，实现对集成平台的适应性改造，包括基础字典、主索引改造、电子病历文档等改造内容</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按四级标准升级改造</w:t>
                  </w:r>
                </w:p>
              </w:tc>
            </w:tr>
            <w:tr w:rsidR="00F87681" w:rsidRPr="00321253" w:rsidTr="00953C1E">
              <w:trPr>
                <w:trHeight w:val="27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6</w:t>
                  </w:r>
                </w:p>
              </w:tc>
              <w:tc>
                <w:tcPr>
                  <w:tcW w:w="327" w:type="pct"/>
                  <w:vMerge/>
                  <w:tcBorders>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合理用血系统升级改造</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55222">
                  <w:pPr>
                    <w:widowControl/>
                    <w:ind w:firstLineChars="200" w:firstLine="420"/>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根据医院对合理用血管理系统的实际业务需求，对业务流程、表单、个性需求等进行详细设计、功能开发、系统测试及部署实施</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jc w:val="left"/>
                    <w:textAlignment w:val="center"/>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按四级标准升级改造</w:t>
                  </w:r>
                </w:p>
              </w:tc>
            </w:tr>
            <w:tr w:rsidR="00F87681" w:rsidRPr="00321253" w:rsidTr="00953C1E">
              <w:trPr>
                <w:trHeight w:val="42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lastRenderedPageBreak/>
                    <w:t>7</w:t>
                  </w:r>
                </w:p>
              </w:tc>
              <w:tc>
                <w:tcPr>
                  <w:tcW w:w="327" w:type="pct"/>
                  <w:vMerge/>
                  <w:tcBorders>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治疗管理系统</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55222">
                  <w:pPr>
                    <w:widowControl/>
                    <w:spacing w:line="276" w:lineRule="auto"/>
                    <w:ind w:firstLineChars="200" w:firstLine="420"/>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满足电子病历四级要求的治疗管理，治疗记录数据可供全院访问，有数据交换接口</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新建</w:t>
                  </w:r>
                </w:p>
              </w:tc>
            </w:tr>
            <w:tr w:rsidR="00F87681" w:rsidRPr="00321253" w:rsidTr="00953C1E">
              <w:trPr>
                <w:trHeight w:val="42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8</w:t>
                  </w:r>
                </w:p>
              </w:tc>
              <w:tc>
                <w:tcPr>
                  <w:tcW w:w="327"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公立医院绩效考核系统</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55222">
                  <w:pPr>
                    <w:widowControl/>
                    <w:spacing w:line="276" w:lineRule="auto"/>
                    <w:ind w:firstLineChars="200" w:firstLine="420"/>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满足三级医院市级、省级以及国家要求的绩效考核要求和指标要求。</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项</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新建</w:t>
                  </w:r>
                </w:p>
              </w:tc>
            </w:tr>
            <w:tr w:rsidR="00F87681" w:rsidRPr="00321253" w:rsidTr="00953C1E">
              <w:trPr>
                <w:trHeight w:val="1149"/>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9</w:t>
                  </w:r>
                </w:p>
              </w:tc>
              <w:tc>
                <w:tcPr>
                  <w:tcW w:w="327"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b/>
                      <w:bCs/>
                      <w:color w:val="000000"/>
                      <w:kern w:val="0"/>
                      <w:szCs w:val="21"/>
                    </w:rPr>
                    <w:t>硬件基础系统建设</w:t>
                  </w: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数据异地备份</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55222">
                  <w:pPr>
                    <w:widowControl/>
                    <w:spacing w:line="276" w:lineRule="auto"/>
                    <w:ind w:firstLineChars="200" w:firstLine="420"/>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要求满足电子病历应用水平建设标准的异地备份要求，满足业务应用的实时备份和分钟级灾难恢复，容量大于等于30T</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套</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1</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新建</w:t>
                  </w:r>
                </w:p>
              </w:tc>
            </w:tr>
            <w:tr w:rsidR="00F87681" w:rsidRPr="00321253" w:rsidTr="00953C1E">
              <w:trPr>
                <w:trHeight w:val="420"/>
              </w:trPr>
              <w:tc>
                <w:tcPr>
                  <w:tcW w:w="3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spacing w:line="276" w:lineRule="auto"/>
                    <w:jc w:val="center"/>
                    <w:rPr>
                      <w:rFonts w:asciiTheme="minorEastAsia" w:hAnsiTheme="minorEastAsia"/>
                      <w:szCs w:val="21"/>
                    </w:rPr>
                  </w:pPr>
                  <w:r w:rsidRPr="00321253">
                    <w:rPr>
                      <w:rFonts w:asciiTheme="minorEastAsia" w:hAnsiTheme="minorEastAsia" w:hint="eastAsia"/>
                      <w:szCs w:val="21"/>
                    </w:rPr>
                    <w:t>10</w:t>
                  </w:r>
                </w:p>
              </w:tc>
              <w:tc>
                <w:tcPr>
                  <w:tcW w:w="327"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F87681" w:rsidRPr="00321253" w:rsidRDefault="00F87681" w:rsidP="00F87681">
                  <w:pPr>
                    <w:widowControl/>
                    <w:spacing w:line="276" w:lineRule="auto"/>
                    <w:ind w:firstLine="480"/>
                    <w:jc w:val="center"/>
                    <w:rPr>
                      <w:rFonts w:asciiTheme="minorEastAsia" w:hAnsiTheme="minorEastAsia" w:cs="宋体"/>
                      <w:color w:val="000000"/>
                      <w:kern w:val="0"/>
                      <w:szCs w:val="21"/>
                    </w:rPr>
                  </w:pPr>
                </w:p>
              </w:tc>
              <w:tc>
                <w:tcPr>
                  <w:tcW w:w="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万兆交换机</w:t>
                  </w:r>
                </w:p>
              </w:tc>
              <w:tc>
                <w:tcPr>
                  <w:tcW w:w="2538" w:type="pct"/>
                  <w:tcBorders>
                    <w:top w:val="single" w:sz="4" w:space="0" w:color="000000"/>
                    <w:left w:val="single" w:sz="4" w:space="0" w:color="000000"/>
                    <w:bottom w:val="single" w:sz="4" w:space="0" w:color="000000"/>
                    <w:right w:val="single" w:sz="4" w:space="0" w:color="auto"/>
                  </w:tcBorders>
                </w:tcPr>
                <w:p w:rsidR="00F87681" w:rsidRPr="00321253" w:rsidRDefault="00F87681" w:rsidP="000C77B1">
                  <w:pPr>
                    <w:widowControl/>
                    <w:spacing w:line="276" w:lineRule="auto"/>
                    <w:ind w:firstLineChars="200" w:firstLine="420"/>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数据异地备份</w:t>
                  </w:r>
                  <w:r w:rsidRPr="00321253">
                    <w:rPr>
                      <w:rFonts w:asciiTheme="minorEastAsia" w:hAnsiTheme="minorEastAsia" w:cs="宋体" w:hint="eastAsia"/>
                      <w:kern w:val="0"/>
                      <w:szCs w:val="21"/>
                    </w:rPr>
                    <w:t>配套，实现网络传输。</w:t>
                  </w:r>
                </w:p>
              </w:tc>
              <w:tc>
                <w:tcPr>
                  <w:tcW w:w="245" w:type="pct"/>
                  <w:tcBorders>
                    <w:top w:val="single" w:sz="4" w:space="0" w:color="000000"/>
                    <w:left w:val="single" w:sz="4" w:space="0" w:color="000000"/>
                    <w:bottom w:val="single" w:sz="4" w:space="0" w:color="000000"/>
                    <w:right w:val="single" w:sz="4" w:space="0" w:color="auto"/>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部</w:t>
                  </w:r>
                </w:p>
              </w:tc>
              <w:tc>
                <w:tcPr>
                  <w:tcW w:w="173" w:type="pct"/>
                  <w:tcBorders>
                    <w:top w:val="single" w:sz="4" w:space="0" w:color="000000"/>
                    <w:left w:val="single" w:sz="4" w:space="0" w:color="auto"/>
                    <w:bottom w:val="single" w:sz="4" w:space="0" w:color="000000"/>
                    <w:right w:val="single" w:sz="4" w:space="0" w:color="000000"/>
                  </w:tcBorders>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2</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87681" w:rsidRPr="00321253" w:rsidRDefault="00F87681" w:rsidP="00F87681">
                  <w:pPr>
                    <w:widowControl/>
                    <w:spacing w:line="276" w:lineRule="auto"/>
                    <w:rPr>
                      <w:rFonts w:asciiTheme="minorEastAsia" w:hAnsiTheme="minorEastAsia" w:cs="宋体"/>
                      <w:color w:val="000000"/>
                      <w:kern w:val="0"/>
                      <w:szCs w:val="21"/>
                    </w:rPr>
                  </w:pPr>
                  <w:r w:rsidRPr="00321253">
                    <w:rPr>
                      <w:rFonts w:asciiTheme="minorEastAsia" w:hAnsiTheme="minorEastAsia" w:cs="宋体" w:hint="eastAsia"/>
                      <w:color w:val="000000"/>
                      <w:kern w:val="0"/>
                      <w:szCs w:val="21"/>
                    </w:rPr>
                    <w:t>新建</w:t>
                  </w:r>
                </w:p>
              </w:tc>
            </w:tr>
          </w:tbl>
          <w:p w:rsidR="00E2080B" w:rsidRPr="00321253" w:rsidRDefault="00163829" w:rsidP="003C6672">
            <w:pPr>
              <w:widowControl/>
              <w:spacing w:line="276" w:lineRule="auto"/>
              <w:ind w:firstLineChars="200" w:firstLine="420"/>
              <w:rPr>
                <w:rFonts w:asciiTheme="minorEastAsia" w:hAnsiTheme="minorEastAsia" w:cs="宋体"/>
                <w:color w:val="FF0000"/>
                <w:kern w:val="0"/>
                <w:szCs w:val="21"/>
                <w:highlight w:val="yellow"/>
              </w:rPr>
            </w:pPr>
            <w:r w:rsidRPr="00321253">
              <w:rPr>
                <w:rFonts w:asciiTheme="minorEastAsia" w:hAnsiTheme="minorEastAsia" w:cs="宋体" w:hint="eastAsia"/>
                <w:color w:val="FF0000"/>
                <w:kern w:val="0"/>
                <w:szCs w:val="21"/>
                <w:highlight w:val="yellow"/>
              </w:rPr>
              <w:t>备注：</w:t>
            </w:r>
            <w:r w:rsidR="009C4765" w:rsidRPr="00321253">
              <w:rPr>
                <w:rFonts w:asciiTheme="minorEastAsia" w:hAnsiTheme="minorEastAsia" w:cs="宋体" w:hint="eastAsia"/>
                <w:color w:val="FF0000"/>
                <w:kern w:val="0"/>
                <w:szCs w:val="21"/>
                <w:highlight w:val="yellow"/>
              </w:rPr>
              <w:t>1.</w:t>
            </w:r>
            <w:r w:rsidRPr="00321253">
              <w:rPr>
                <w:rFonts w:asciiTheme="minorEastAsia" w:hAnsiTheme="minorEastAsia" w:cs="宋体" w:hint="eastAsia"/>
                <w:color w:val="FF0000"/>
                <w:kern w:val="0"/>
                <w:szCs w:val="21"/>
                <w:highlight w:val="yellow"/>
              </w:rPr>
              <w:t>以上</w:t>
            </w:r>
            <w:r w:rsidR="003C6672" w:rsidRPr="00321253">
              <w:rPr>
                <w:rFonts w:asciiTheme="minorEastAsia" w:hAnsiTheme="minorEastAsia" w:cs="宋体" w:hint="eastAsia"/>
                <w:color w:val="FF0000"/>
                <w:kern w:val="0"/>
                <w:szCs w:val="21"/>
                <w:highlight w:val="yellow"/>
              </w:rPr>
              <w:t>清单</w:t>
            </w:r>
            <w:r w:rsidRPr="00321253">
              <w:rPr>
                <w:rFonts w:asciiTheme="minorEastAsia" w:hAnsiTheme="minorEastAsia" w:cs="宋体" w:hint="eastAsia"/>
                <w:color w:val="FF0000"/>
                <w:kern w:val="0"/>
                <w:szCs w:val="21"/>
                <w:highlight w:val="yellow"/>
              </w:rPr>
              <w:t>为医院</w:t>
            </w:r>
            <w:r w:rsidR="003C6672" w:rsidRPr="00321253">
              <w:rPr>
                <w:rFonts w:asciiTheme="minorEastAsia" w:hAnsiTheme="minorEastAsia" w:cs="宋体" w:hint="eastAsia"/>
                <w:color w:val="FF0000"/>
                <w:kern w:val="0"/>
                <w:szCs w:val="21"/>
                <w:highlight w:val="yellow"/>
              </w:rPr>
              <w:t>根据电子病历应用水平评审标准进行</w:t>
            </w:r>
            <w:r w:rsidRPr="00321253">
              <w:rPr>
                <w:rFonts w:asciiTheme="minorEastAsia" w:hAnsiTheme="minorEastAsia" w:cs="宋体" w:hint="eastAsia"/>
                <w:color w:val="FF0000"/>
                <w:kern w:val="0"/>
                <w:szCs w:val="21"/>
                <w:highlight w:val="yellow"/>
              </w:rPr>
              <w:t>梳理</w:t>
            </w:r>
            <w:r w:rsidR="00F87681" w:rsidRPr="00321253">
              <w:rPr>
                <w:rFonts w:asciiTheme="minorEastAsia" w:hAnsiTheme="minorEastAsia" w:cs="宋体" w:hint="eastAsia"/>
                <w:color w:val="FF0000"/>
                <w:kern w:val="0"/>
                <w:szCs w:val="21"/>
                <w:highlight w:val="yellow"/>
              </w:rPr>
              <w:t>的结果</w:t>
            </w:r>
            <w:r w:rsidR="0057462E">
              <w:rPr>
                <w:rFonts w:asciiTheme="minorEastAsia" w:hAnsiTheme="minorEastAsia" w:cs="宋体" w:hint="eastAsia"/>
                <w:color w:val="FF0000"/>
                <w:kern w:val="0"/>
                <w:szCs w:val="21"/>
                <w:highlight w:val="yellow"/>
              </w:rPr>
              <w:t>和结果</w:t>
            </w:r>
            <w:r w:rsidRPr="00321253">
              <w:rPr>
                <w:rFonts w:asciiTheme="minorEastAsia" w:hAnsiTheme="minorEastAsia" w:cs="宋体" w:hint="eastAsia"/>
                <w:color w:val="FF0000"/>
                <w:kern w:val="0"/>
                <w:szCs w:val="21"/>
                <w:highlight w:val="yellow"/>
              </w:rPr>
              <w:t>，</w:t>
            </w:r>
            <w:r w:rsidR="003C6672" w:rsidRPr="00321253">
              <w:rPr>
                <w:rFonts w:asciiTheme="minorEastAsia" w:hAnsiTheme="minorEastAsia" w:cs="宋体" w:hint="eastAsia"/>
                <w:color w:val="FF0000"/>
                <w:kern w:val="0"/>
                <w:szCs w:val="21"/>
                <w:highlight w:val="yellow"/>
              </w:rPr>
              <w:t>参与市场调研的厂商可</w:t>
            </w:r>
            <w:r w:rsidR="009C4765" w:rsidRPr="00321253">
              <w:rPr>
                <w:rFonts w:asciiTheme="minorEastAsia" w:hAnsiTheme="minorEastAsia" w:cs="宋体" w:hint="eastAsia"/>
                <w:color w:val="FF0000"/>
                <w:kern w:val="0"/>
                <w:szCs w:val="21"/>
                <w:highlight w:val="yellow"/>
              </w:rPr>
              <w:t>做参考，具体的情况请各参与市场调研的厂商来院现场勘查和</w:t>
            </w:r>
            <w:r w:rsidR="00265654" w:rsidRPr="00321253">
              <w:rPr>
                <w:rFonts w:asciiTheme="minorEastAsia" w:hAnsiTheme="minorEastAsia" w:cs="宋体" w:hint="eastAsia"/>
                <w:color w:val="FF0000"/>
                <w:kern w:val="0"/>
                <w:szCs w:val="21"/>
                <w:highlight w:val="yellow"/>
              </w:rPr>
              <w:t>了解。</w:t>
            </w:r>
          </w:p>
          <w:p w:rsidR="0025591C" w:rsidRDefault="00D14F53" w:rsidP="00C125C5">
            <w:pPr>
              <w:widowControl/>
              <w:spacing w:line="400" w:lineRule="exact"/>
              <w:ind w:firstLineChars="500" w:firstLine="1050"/>
              <w:jc w:val="left"/>
              <w:rPr>
                <w:rFonts w:asciiTheme="minorEastAsia" w:hAnsiTheme="minorEastAsia" w:cs="宋体"/>
                <w:color w:val="FF0000"/>
                <w:kern w:val="0"/>
                <w:szCs w:val="21"/>
                <w:highlight w:val="yellow"/>
              </w:rPr>
            </w:pPr>
            <w:r w:rsidRPr="00321253">
              <w:rPr>
                <w:rFonts w:asciiTheme="minorEastAsia" w:hAnsiTheme="minorEastAsia" w:cs="宋体" w:hint="eastAsia"/>
                <w:color w:val="FF0000"/>
                <w:kern w:val="0"/>
                <w:szCs w:val="21"/>
                <w:highlight w:val="yellow"/>
              </w:rPr>
              <w:t>2.以上清单为医院建设电子病历应用水平（四级）的最低要求，</w:t>
            </w:r>
            <w:r w:rsidR="0040374A">
              <w:rPr>
                <w:rFonts w:asciiTheme="minorEastAsia" w:hAnsiTheme="minorEastAsia" w:cs="宋体" w:hint="eastAsia"/>
                <w:color w:val="FF0000"/>
                <w:kern w:val="0"/>
                <w:szCs w:val="21"/>
                <w:highlight w:val="yellow"/>
              </w:rPr>
              <w:t>报价商家可根据来院勘查和了解</w:t>
            </w:r>
            <w:r w:rsidR="00900626">
              <w:rPr>
                <w:rFonts w:asciiTheme="minorEastAsia" w:hAnsiTheme="minorEastAsia" w:cs="宋体" w:hint="eastAsia"/>
                <w:color w:val="FF0000"/>
                <w:kern w:val="0"/>
                <w:szCs w:val="21"/>
                <w:highlight w:val="yellow"/>
              </w:rPr>
              <w:t>的结果</w:t>
            </w:r>
            <w:r w:rsidR="0040374A">
              <w:rPr>
                <w:rFonts w:asciiTheme="minorEastAsia" w:hAnsiTheme="minorEastAsia" w:cs="宋体" w:hint="eastAsia"/>
                <w:color w:val="FF0000"/>
                <w:kern w:val="0"/>
                <w:szCs w:val="21"/>
                <w:highlight w:val="yellow"/>
              </w:rPr>
              <w:t>自行增加。</w:t>
            </w:r>
            <w:r w:rsidRPr="00321253">
              <w:rPr>
                <w:rFonts w:asciiTheme="minorEastAsia" w:hAnsiTheme="minorEastAsia" w:cs="宋体" w:hint="eastAsia"/>
                <w:color w:val="FF0000"/>
                <w:kern w:val="0"/>
                <w:szCs w:val="21"/>
                <w:highlight w:val="yellow"/>
              </w:rPr>
              <w:t>项目在建设过程中若存在以上清单未列入的情况，但是完成电子病历应用水平（四级）达标建设所必须，则承建商需无条件补齐，从而达到电子病历应用水平（四级）的要求</w:t>
            </w:r>
            <w:r w:rsidR="0040374A">
              <w:rPr>
                <w:rFonts w:asciiTheme="minorEastAsia" w:hAnsiTheme="minorEastAsia" w:cs="宋体" w:hint="eastAsia"/>
                <w:color w:val="FF0000"/>
                <w:kern w:val="0"/>
                <w:szCs w:val="21"/>
                <w:highlight w:val="yellow"/>
              </w:rPr>
              <w:t>。</w:t>
            </w:r>
          </w:p>
          <w:p w:rsidR="00D14F53" w:rsidRPr="00321253" w:rsidRDefault="0025591C" w:rsidP="00C125C5">
            <w:pPr>
              <w:widowControl/>
              <w:spacing w:line="400" w:lineRule="exact"/>
              <w:ind w:firstLineChars="500" w:firstLine="1050"/>
              <w:jc w:val="left"/>
              <w:rPr>
                <w:rFonts w:asciiTheme="minorEastAsia" w:hAnsiTheme="minorEastAsia" w:cs="宋体"/>
                <w:color w:val="FF0000"/>
                <w:kern w:val="0"/>
                <w:szCs w:val="21"/>
              </w:rPr>
            </w:pPr>
            <w:r>
              <w:rPr>
                <w:rFonts w:asciiTheme="minorEastAsia" w:hAnsiTheme="minorEastAsia" w:cs="宋体" w:hint="eastAsia"/>
                <w:color w:val="FF0000"/>
                <w:kern w:val="0"/>
                <w:szCs w:val="21"/>
                <w:highlight w:val="yellow"/>
              </w:rPr>
              <w:t>3.</w:t>
            </w:r>
            <w:r w:rsidR="00622D0A">
              <w:rPr>
                <w:rFonts w:asciiTheme="minorEastAsia" w:hAnsiTheme="minorEastAsia" w:cs="宋体" w:hint="eastAsia"/>
                <w:color w:val="FF0000"/>
                <w:kern w:val="0"/>
                <w:szCs w:val="21"/>
                <w:highlight w:val="yellow"/>
              </w:rPr>
              <w:t>参与报价的厂商</w:t>
            </w:r>
            <w:r>
              <w:rPr>
                <w:rFonts w:asciiTheme="minorEastAsia" w:hAnsiTheme="minorEastAsia" w:cs="宋体" w:hint="eastAsia"/>
                <w:color w:val="FF0000"/>
                <w:kern w:val="0"/>
                <w:szCs w:val="21"/>
                <w:highlight w:val="yellow"/>
              </w:rPr>
              <w:t>需根据以上清单，提供分项报价</w:t>
            </w:r>
            <w:r w:rsidR="00D14F53" w:rsidRPr="00321253">
              <w:rPr>
                <w:rFonts w:asciiTheme="minorEastAsia" w:hAnsiTheme="minorEastAsia" w:cs="宋体" w:hint="eastAsia"/>
                <w:color w:val="FF0000"/>
                <w:kern w:val="0"/>
                <w:szCs w:val="21"/>
                <w:highlight w:val="yellow"/>
              </w:rPr>
              <w:t>。</w:t>
            </w:r>
          </w:p>
          <w:p w:rsidR="00CF2D63" w:rsidRPr="00321253" w:rsidRDefault="00163829">
            <w:pPr>
              <w:widowControl/>
              <w:spacing w:line="400" w:lineRule="exact"/>
              <w:jc w:val="left"/>
              <w:rPr>
                <w:rFonts w:asciiTheme="minorEastAsia" w:hAnsiTheme="minorEastAsia" w:cs="宋体"/>
                <w:b/>
                <w:bCs/>
                <w:kern w:val="0"/>
                <w:szCs w:val="21"/>
              </w:rPr>
            </w:pPr>
            <w:r w:rsidRPr="00321253">
              <w:rPr>
                <w:rFonts w:asciiTheme="minorEastAsia" w:hAnsiTheme="minorEastAsia" w:cs="宋体" w:hint="eastAsia"/>
                <w:b/>
                <w:bCs/>
                <w:kern w:val="0"/>
                <w:szCs w:val="21"/>
              </w:rPr>
              <w:t>二、</w:t>
            </w:r>
            <w:r w:rsidR="00E2080B" w:rsidRPr="00321253">
              <w:rPr>
                <w:rFonts w:asciiTheme="minorEastAsia" w:hAnsiTheme="minorEastAsia" w:cs="宋体" w:hint="eastAsia"/>
                <w:b/>
                <w:bCs/>
                <w:kern w:val="0"/>
                <w:szCs w:val="21"/>
              </w:rPr>
              <w:t>电子病历应用水平（四级）对标</w:t>
            </w:r>
            <w:r w:rsidRPr="00321253">
              <w:rPr>
                <w:rFonts w:asciiTheme="minorEastAsia" w:hAnsiTheme="minorEastAsia" w:cs="宋体" w:hint="eastAsia"/>
                <w:b/>
                <w:bCs/>
                <w:kern w:val="0"/>
                <w:szCs w:val="21"/>
              </w:rPr>
              <w:t>详细</w:t>
            </w:r>
            <w:r w:rsidR="00E2080B" w:rsidRPr="00321253">
              <w:rPr>
                <w:rFonts w:asciiTheme="minorEastAsia" w:hAnsiTheme="minorEastAsia" w:cs="宋体" w:hint="eastAsia"/>
                <w:b/>
                <w:bCs/>
                <w:kern w:val="0"/>
                <w:szCs w:val="21"/>
              </w:rPr>
              <w:t>清单</w:t>
            </w:r>
          </w:p>
          <w:tbl>
            <w:tblPr>
              <w:tblW w:w="8604" w:type="dxa"/>
              <w:tblLook w:val="04A0" w:firstRow="1" w:lastRow="0" w:firstColumn="1" w:lastColumn="0" w:noHBand="0" w:noVBand="1"/>
            </w:tblPr>
            <w:tblGrid>
              <w:gridCol w:w="436"/>
              <w:gridCol w:w="817"/>
              <w:gridCol w:w="2390"/>
              <w:gridCol w:w="850"/>
              <w:gridCol w:w="4111"/>
            </w:tblGrid>
            <w:tr w:rsidR="00CF2D63" w:rsidRPr="00321253" w:rsidTr="00C366DA">
              <w:trPr>
                <w:trHeight w:val="247"/>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b/>
                      <w:bCs/>
                      <w:szCs w:val="21"/>
                    </w:rPr>
                  </w:pPr>
                  <w:r w:rsidRPr="00321253">
                    <w:rPr>
                      <w:rFonts w:asciiTheme="minorEastAsia" w:hAnsiTheme="minorEastAsia" w:cs="宋体" w:hint="eastAsia"/>
                      <w:b/>
                      <w:bCs/>
                      <w:kern w:val="0"/>
                      <w:szCs w:val="21"/>
                      <w:lang w:bidi="ar"/>
                    </w:rPr>
                    <w:t>序号</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b/>
                      <w:bCs/>
                      <w:szCs w:val="21"/>
                    </w:rPr>
                  </w:pPr>
                  <w:r w:rsidRPr="00321253">
                    <w:rPr>
                      <w:rFonts w:asciiTheme="minorEastAsia" w:hAnsiTheme="minorEastAsia" w:cs="宋体" w:hint="eastAsia"/>
                      <w:b/>
                      <w:bCs/>
                      <w:kern w:val="0"/>
                      <w:szCs w:val="21"/>
                      <w:lang w:bidi="ar"/>
                    </w:rPr>
                    <w:t>服务项</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b/>
                      <w:bCs/>
                      <w:szCs w:val="21"/>
                    </w:rPr>
                  </w:pPr>
                  <w:r w:rsidRPr="00321253">
                    <w:rPr>
                      <w:rFonts w:asciiTheme="minorEastAsia" w:hAnsiTheme="minorEastAsia" w:cs="宋体" w:hint="eastAsia"/>
                      <w:b/>
                      <w:bCs/>
                      <w:szCs w:val="21"/>
                    </w:rPr>
                    <w:t>具体技术要求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pPr>
                    <w:widowControl/>
                    <w:jc w:val="center"/>
                    <w:textAlignment w:val="center"/>
                    <w:rPr>
                      <w:rFonts w:asciiTheme="minorEastAsia" w:hAnsiTheme="minorEastAsia" w:cs="宋体"/>
                      <w:b/>
                      <w:bCs/>
                      <w:szCs w:val="21"/>
                    </w:rPr>
                  </w:pPr>
                  <w:r w:rsidRPr="00321253">
                    <w:rPr>
                      <w:rFonts w:asciiTheme="minorEastAsia" w:hAnsiTheme="minorEastAsia" w:cs="宋体" w:hint="eastAsia"/>
                      <w:b/>
                      <w:bCs/>
                      <w:kern w:val="0"/>
                      <w:szCs w:val="21"/>
                      <w:lang w:bidi="ar"/>
                    </w:rPr>
                    <w:t>数量</w:t>
                  </w:r>
                  <w:r w:rsidR="002F36F9" w:rsidRPr="00321253">
                    <w:rPr>
                      <w:rFonts w:asciiTheme="minorEastAsia" w:hAnsiTheme="minorEastAsia" w:cs="宋体" w:hint="eastAsia"/>
                      <w:b/>
                      <w:bCs/>
                      <w:kern w:val="0"/>
                      <w:szCs w:val="21"/>
                      <w:lang w:bidi="ar"/>
                    </w:rPr>
                    <w:t>及单位</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b/>
                      <w:bCs/>
                      <w:szCs w:val="21"/>
                    </w:rPr>
                  </w:pPr>
                  <w:r w:rsidRPr="00321253">
                    <w:rPr>
                      <w:rFonts w:asciiTheme="minorEastAsia" w:hAnsiTheme="minorEastAsia" w:cs="宋体" w:hint="eastAsia"/>
                      <w:b/>
                      <w:bCs/>
                      <w:szCs w:val="21"/>
                    </w:rPr>
                    <w:t>电子病历四级对标项（系统功能评价内容）</w:t>
                  </w:r>
                </w:p>
              </w:tc>
            </w:tr>
            <w:tr w:rsidR="00CF2D63" w:rsidRPr="00321253" w:rsidTr="00876AB2">
              <w:trPr>
                <w:trHeight w:val="24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textAlignment w:val="center"/>
                    <w:rPr>
                      <w:rFonts w:asciiTheme="minorEastAsia" w:hAnsiTheme="minorEastAsia" w:cs="宋体"/>
                      <w:b/>
                      <w:bCs/>
                      <w:szCs w:val="21"/>
                    </w:rPr>
                  </w:pPr>
                  <w:r w:rsidRPr="00321253">
                    <w:rPr>
                      <w:rFonts w:asciiTheme="minorEastAsia" w:hAnsiTheme="minorEastAsia" w:cs="宋体" w:hint="eastAsia"/>
                      <w:b/>
                      <w:bCs/>
                      <w:szCs w:val="21"/>
                    </w:rPr>
                    <w:t>一、软件系统改造</w:t>
                  </w:r>
                </w:p>
              </w:tc>
            </w:tr>
            <w:tr w:rsidR="00CF2D63" w:rsidRPr="00321253" w:rsidTr="00C366DA">
              <w:trPr>
                <w:trHeight w:val="486"/>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szCs w:val="21"/>
                    </w:rPr>
                  </w:pPr>
                  <w:r w:rsidRPr="00321253">
                    <w:rPr>
                      <w:rFonts w:asciiTheme="minorEastAsia" w:hAnsiTheme="minorEastAsia" w:cs="宋体" w:hint="eastAsia"/>
                      <w:szCs w:val="21"/>
                    </w:rPr>
                    <w:t>1</w:t>
                  </w:r>
                </w:p>
              </w:tc>
              <w:tc>
                <w:tcPr>
                  <w:tcW w:w="475" w:type="pct"/>
                  <w:vMerge w:val="restart"/>
                  <w:tcBorders>
                    <w:top w:val="single" w:sz="4" w:space="0" w:color="000000"/>
                    <w:left w:val="single" w:sz="4" w:space="0" w:color="000000"/>
                    <w:right w:val="single" w:sz="4" w:space="0" w:color="000000"/>
                  </w:tcBorders>
                  <w:shd w:val="clear" w:color="auto" w:fill="auto"/>
                  <w:vAlign w:val="center"/>
                </w:tcPr>
                <w:p w:rsidR="00CF2D63" w:rsidRPr="00321253" w:rsidRDefault="00163829">
                  <w:pPr>
                    <w:pStyle w:val="1"/>
                    <w:spacing w:line="240" w:lineRule="auto"/>
                    <w:rPr>
                      <w:rFonts w:asciiTheme="minorEastAsia" w:hAnsiTheme="minorEastAsia"/>
                      <w:b w:val="0"/>
                      <w:sz w:val="21"/>
                      <w:szCs w:val="21"/>
                    </w:rPr>
                  </w:pPr>
                  <w:r w:rsidRPr="00321253">
                    <w:rPr>
                      <w:rFonts w:asciiTheme="minorEastAsia" w:hAnsiTheme="minorEastAsia" w:hint="eastAsia"/>
                      <w:b w:val="0"/>
                      <w:sz w:val="21"/>
                      <w:szCs w:val="21"/>
                    </w:rPr>
                    <w:t>一、病房医师</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选择项：病房检验申请</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szCs w:val="21"/>
                    </w:rPr>
                    <w:t>涉及HIS系统改造，完善HIS检验医嘱字典信息增加适应症、采集要求、作用等，病房检验申请必填项的完整性</w:t>
                  </w:r>
                </w:p>
              </w:tc>
              <w:tc>
                <w:tcPr>
                  <w:tcW w:w="494" w:type="pct"/>
                  <w:tcBorders>
                    <w:top w:val="nil"/>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szCs w:val="21"/>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nil"/>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1"/>
                    </w:numPr>
                    <w:jc w:val="left"/>
                    <w:rPr>
                      <w:rFonts w:asciiTheme="minorEastAsia" w:hAnsiTheme="minorEastAsia"/>
                      <w:iCs/>
                      <w:szCs w:val="21"/>
                    </w:rPr>
                  </w:pPr>
                  <w:r w:rsidRPr="00321253">
                    <w:rPr>
                      <w:rFonts w:asciiTheme="minorEastAsia" w:hAnsiTheme="minorEastAsia"/>
                      <w:iCs/>
                      <w:szCs w:val="21"/>
                    </w:rPr>
                    <w:t>下达申请时可获得检验项目和标本信息，如适应症、采集要求、作用等</w:t>
                  </w:r>
                </w:p>
                <w:p w:rsidR="00CF2D63" w:rsidRPr="00321253" w:rsidRDefault="00163829">
                  <w:pPr>
                    <w:numPr>
                      <w:ilvl w:val="0"/>
                      <w:numId w:val="1"/>
                    </w:numPr>
                    <w:jc w:val="left"/>
                    <w:rPr>
                      <w:rFonts w:asciiTheme="minorEastAsia" w:hAnsiTheme="minorEastAsia" w:cs="宋体"/>
                      <w:kern w:val="0"/>
                      <w:szCs w:val="21"/>
                      <w:lang w:bidi="ar"/>
                    </w:rPr>
                  </w:pPr>
                  <w:r w:rsidRPr="00321253">
                    <w:rPr>
                      <w:rFonts w:asciiTheme="minorEastAsia" w:hAnsiTheme="minorEastAsia"/>
                      <w:iCs/>
                      <w:szCs w:val="21"/>
                    </w:rPr>
                    <w:t>检验项目来自全院统一检验项目字典</w:t>
                  </w:r>
                </w:p>
              </w:tc>
            </w:tr>
            <w:tr w:rsidR="00CF2D63" w:rsidRPr="00321253" w:rsidTr="00C366DA">
              <w:trPr>
                <w:trHeight w:val="120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2</w:t>
                  </w:r>
                </w:p>
              </w:tc>
              <w:tc>
                <w:tcPr>
                  <w:tcW w:w="475" w:type="pct"/>
                  <w:vMerge/>
                  <w:tcBorders>
                    <w:left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szCs w:val="21"/>
                    </w:rPr>
                  </w:pPr>
                  <w:r w:rsidRPr="00321253">
                    <w:rPr>
                      <w:rFonts w:asciiTheme="minorEastAsia" w:hAnsiTheme="minorEastAsia" w:hint="eastAsia"/>
                      <w:b/>
                      <w:bCs/>
                      <w:szCs w:val="21"/>
                    </w:rPr>
                    <w:t>基本项：病房检验报告</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szCs w:val="21"/>
                    </w:rPr>
                    <w:t>涉及HIS系统改造</w:t>
                  </w:r>
                </w:p>
              </w:tc>
              <w:tc>
                <w:tcPr>
                  <w:tcW w:w="494" w:type="pct"/>
                  <w:tcBorders>
                    <w:top w:val="single" w:sz="4" w:space="0" w:color="000000"/>
                    <w:left w:val="single" w:sz="4" w:space="0" w:color="000000"/>
                    <w:bottom w:val="single" w:sz="4" w:space="0" w:color="000000"/>
                    <w:right w:val="single" w:sz="4" w:space="0" w:color="auto"/>
                  </w:tcBorders>
                  <w:shd w:val="clear" w:color="auto" w:fill="auto"/>
                </w:tcPr>
                <w:p w:rsidR="00CF2D63" w:rsidRPr="00321253" w:rsidRDefault="00163829" w:rsidP="000B18A3">
                  <w:pPr>
                    <w:jc w:val="center"/>
                    <w:rPr>
                      <w:rFonts w:asciiTheme="minorEastAsia" w:hAnsiTheme="minorEastAsia"/>
                      <w:szCs w:val="21"/>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2"/>
                    </w:numPr>
                    <w:jc w:val="left"/>
                    <w:rPr>
                      <w:rFonts w:asciiTheme="minorEastAsia" w:hAnsiTheme="minorEastAsia"/>
                      <w:iCs/>
                      <w:szCs w:val="21"/>
                    </w:rPr>
                  </w:pPr>
                  <w:r w:rsidRPr="00321253">
                    <w:rPr>
                      <w:rFonts w:asciiTheme="minorEastAsia" w:hAnsiTheme="minorEastAsia"/>
                      <w:iCs/>
                      <w:szCs w:val="21"/>
                    </w:rPr>
                    <w:t>可获得检验科室报告数据</w:t>
                  </w:r>
                </w:p>
                <w:p w:rsidR="00CF2D63" w:rsidRPr="00321253" w:rsidRDefault="00163829">
                  <w:pPr>
                    <w:numPr>
                      <w:ilvl w:val="0"/>
                      <w:numId w:val="2"/>
                    </w:numPr>
                    <w:jc w:val="left"/>
                    <w:rPr>
                      <w:rFonts w:asciiTheme="minorEastAsia" w:hAnsiTheme="minorEastAsia"/>
                      <w:iCs/>
                      <w:szCs w:val="21"/>
                    </w:rPr>
                  </w:pPr>
                  <w:r w:rsidRPr="00321253">
                    <w:rPr>
                      <w:rFonts w:asciiTheme="minorEastAsia" w:hAnsiTheme="minorEastAsia"/>
                      <w:iCs/>
                      <w:szCs w:val="21"/>
                    </w:rPr>
                    <w:t>医师工作站中可查阅历史检验结果</w:t>
                  </w:r>
                </w:p>
                <w:p w:rsidR="00CF2D63" w:rsidRPr="00321253" w:rsidRDefault="00163829">
                  <w:pPr>
                    <w:numPr>
                      <w:ilvl w:val="0"/>
                      <w:numId w:val="2"/>
                    </w:numPr>
                    <w:jc w:val="left"/>
                    <w:rPr>
                      <w:rFonts w:asciiTheme="minorEastAsia" w:hAnsiTheme="minorEastAsia"/>
                      <w:iCs/>
                      <w:szCs w:val="21"/>
                    </w:rPr>
                  </w:pPr>
                  <w:r w:rsidRPr="00321253">
                    <w:rPr>
                      <w:rFonts w:asciiTheme="minorEastAsia" w:hAnsiTheme="minorEastAsia"/>
                      <w:iCs/>
                      <w:szCs w:val="21"/>
                    </w:rPr>
                    <w:t>查阅检验报告时能够给出结果参考范围及结果异常标记</w:t>
                  </w:r>
                </w:p>
                <w:p w:rsidR="00CF2D63" w:rsidRPr="00321253" w:rsidRDefault="00163829">
                  <w:pPr>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4）查看检验报告时，可获得项目说明</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5）检验报告与申请单可进行关联对应</w:t>
                  </w:r>
                </w:p>
              </w:tc>
            </w:tr>
            <w:tr w:rsidR="00CF2D63" w:rsidRPr="00321253" w:rsidTr="00C366DA">
              <w:trPr>
                <w:trHeight w:val="244"/>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3</w:t>
                  </w:r>
                </w:p>
              </w:tc>
              <w:tc>
                <w:tcPr>
                  <w:tcW w:w="475" w:type="pct"/>
                  <w:vMerge/>
                  <w:tcBorders>
                    <w:left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pStyle w:val="af1"/>
                    <w:widowControl/>
                    <w:spacing w:line="380" w:lineRule="exact"/>
                    <w:ind w:firstLineChars="0" w:firstLine="0"/>
                    <w:rPr>
                      <w:rFonts w:asciiTheme="minorEastAsia" w:hAnsiTheme="minorEastAsia"/>
                      <w:b/>
                      <w:bCs/>
                      <w:szCs w:val="21"/>
                    </w:rPr>
                  </w:pPr>
                  <w:r w:rsidRPr="00321253">
                    <w:rPr>
                      <w:rFonts w:asciiTheme="minorEastAsia" w:hAnsiTheme="minorEastAsia" w:hint="eastAsia"/>
                      <w:b/>
                      <w:bCs/>
                      <w:szCs w:val="21"/>
                    </w:rPr>
                    <w:t>选择项：病房检查申请</w:t>
                  </w:r>
                </w:p>
                <w:p w:rsidR="00CF2D63" w:rsidRPr="00321253" w:rsidRDefault="00163829">
                  <w:pPr>
                    <w:pStyle w:val="af1"/>
                    <w:widowControl/>
                    <w:spacing w:line="380" w:lineRule="exact"/>
                    <w:ind w:firstLineChars="0" w:firstLine="0"/>
                    <w:rPr>
                      <w:rFonts w:asciiTheme="minorEastAsia" w:hAnsiTheme="minorEastAsia" w:cs="宋体"/>
                      <w:kern w:val="0"/>
                      <w:szCs w:val="21"/>
                      <w:lang w:bidi="ar"/>
                    </w:rPr>
                  </w:pPr>
                  <w:r w:rsidRPr="00321253">
                    <w:rPr>
                      <w:rFonts w:asciiTheme="minorEastAsia" w:hAnsiTheme="minorEastAsia" w:hint="eastAsia"/>
                      <w:szCs w:val="21"/>
                    </w:rPr>
                    <w:t>涉及HIS系统改造，需完善HIS检验医嘱字典信息（增加适应症、采</w:t>
                  </w:r>
                  <w:r w:rsidRPr="00321253">
                    <w:rPr>
                      <w:rFonts w:asciiTheme="minorEastAsia" w:hAnsiTheme="minorEastAsia" w:hint="eastAsia"/>
                      <w:szCs w:val="21"/>
                    </w:rPr>
                    <w:lastRenderedPageBreak/>
                    <w:t>集要求、作用等），需维护检查字典，例如注意事项等</w:t>
                  </w:r>
                </w:p>
              </w:tc>
              <w:tc>
                <w:tcPr>
                  <w:tcW w:w="494" w:type="pct"/>
                  <w:tcBorders>
                    <w:top w:val="single" w:sz="4" w:space="0" w:color="000000"/>
                    <w:left w:val="single" w:sz="4" w:space="0" w:color="000000"/>
                    <w:bottom w:val="single" w:sz="4" w:space="0" w:color="000000"/>
                    <w:right w:val="single" w:sz="4" w:space="0" w:color="auto"/>
                  </w:tcBorders>
                  <w:shd w:val="clear" w:color="auto" w:fill="auto"/>
                </w:tcPr>
                <w:p w:rsidR="00CF2D63" w:rsidRPr="00321253" w:rsidRDefault="00163829" w:rsidP="000B18A3">
                  <w:pPr>
                    <w:jc w:val="center"/>
                    <w:rPr>
                      <w:rFonts w:asciiTheme="minorEastAsia" w:hAnsiTheme="minorEastAsia"/>
                      <w:szCs w:val="21"/>
                    </w:rPr>
                  </w:pPr>
                  <w:r w:rsidRPr="00321253">
                    <w:rPr>
                      <w:rFonts w:asciiTheme="minorEastAsia" w:hAnsiTheme="minorEastAsia" w:cs="宋体"/>
                      <w:szCs w:val="21"/>
                    </w:rPr>
                    <w:lastRenderedPageBreak/>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3"/>
                    </w:numPr>
                    <w:jc w:val="left"/>
                    <w:rPr>
                      <w:rFonts w:asciiTheme="minorEastAsia" w:hAnsiTheme="minorEastAsia"/>
                      <w:iCs/>
                      <w:szCs w:val="21"/>
                    </w:rPr>
                  </w:pPr>
                  <w:r w:rsidRPr="00321253">
                    <w:rPr>
                      <w:rFonts w:asciiTheme="minorEastAsia" w:hAnsiTheme="minorEastAsia"/>
                      <w:iCs/>
                      <w:szCs w:val="21"/>
                    </w:rPr>
                    <w:t>下达申请时可获得检查项目信息，如适应症、作用、注意事项等</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2）申请能实时传送到医技科室</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3）检查项目来自全院统一字典</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lastRenderedPageBreak/>
                    <w:t>4</w:t>
                  </w:r>
                </w:p>
              </w:tc>
              <w:tc>
                <w:tcPr>
                  <w:tcW w:w="475" w:type="pct"/>
                  <w:vMerge/>
                  <w:tcBorders>
                    <w:left w:val="single" w:sz="4" w:space="0" w:color="000000"/>
                    <w:bottom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基本项</w:t>
                  </w:r>
                  <w:r w:rsidRPr="00321253">
                    <w:rPr>
                      <w:rFonts w:asciiTheme="minorEastAsia" w:hAnsiTheme="minorEastAsia" w:cs="宋体" w:hint="eastAsia"/>
                      <w:b/>
                      <w:bCs/>
                      <w:kern w:val="0"/>
                      <w:szCs w:val="21"/>
                      <w:lang w:bidi="ar"/>
                    </w:rPr>
                    <w:t>：</w:t>
                  </w:r>
                  <w:r w:rsidRPr="00321253">
                    <w:rPr>
                      <w:rFonts w:asciiTheme="minorEastAsia" w:hAnsiTheme="minorEastAsia" w:hint="eastAsia"/>
                      <w:b/>
                      <w:bCs/>
                      <w:szCs w:val="21"/>
                    </w:rPr>
                    <w:t>病房检查报告</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szCs w:val="21"/>
                    </w:rPr>
                    <w:t>涉及PACS系统改造，PACS系统提供的报告查询功能需要提供项目定义及说明，需要改造临床浏览</w:t>
                  </w:r>
                </w:p>
              </w:tc>
              <w:tc>
                <w:tcPr>
                  <w:tcW w:w="494" w:type="pct"/>
                  <w:tcBorders>
                    <w:top w:val="single" w:sz="4" w:space="0" w:color="000000"/>
                    <w:left w:val="single" w:sz="4" w:space="0" w:color="000000"/>
                    <w:bottom w:val="single" w:sz="4" w:space="0" w:color="000000"/>
                    <w:right w:val="single" w:sz="4" w:space="0" w:color="auto"/>
                  </w:tcBorders>
                  <w:shd w:val="clear" w:color="auto" w:fill="auto"/>
                </w:tcPr>
                <w:p w:rsidR="00CF2D63" w:rsidRPr="00321253" w:rsidRDefault="00163829" w:rsidP="000B18A3">
                  <w:pPr>
                    <w:jc w:val="center"/>
                    <w:rPr>
                      <w:rFonts w:asciiTheme="minorEastAsia" w:hAnsiTheme="minorEastAsia"/>
                      <w:szCs w:val="21"/>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4"/>
                    </w:numPr>
                    <w:jc w:val="left"/>
                    <w:rPr>
                      <w:rFonts w:asciiTheme="minorEastAsia" w:hAnsiTheme="minorEastAsia"/>
                      <w:iCs/>
                      <w:szCs w:val="21"/>
                    </w:rPr>
                  </w:pPr>
                  <w:r w:rsidRPr="00321253">
                    <w:rPr>
                      <w:rFonts w:asciiTheme="minorEastAsia" w:hAnsiTheme="minorEastAsia"/>
                      <w:iCs/>
                      <w:szCs w:val="21"/>
                    </w:rPr>
                    <w:t>能在医师工作站查阅检查报告和图像</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2）查看检查报告时，能够按照项目查看说明等</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3）检查报告与申请单可进行关联对应</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5</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二、病房护士</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选择项：患者管理与评估</w:t>
                  </w:r>
                </w:p>
                <w:p w:rsidR="00CF2D63" w:rsidRPr="00321253" w:rsidRDefault="00163829">
                  <w:pPr>
                    <w:rPr>
                      <w:rFonts w:asciiTheme="minorEastAsia" w:hAnsiTheme="minorEastAsia"/>
                      <w:color w:val="FF0000"/>
                      <w:szCs w:val="21"/>
                    </w:rPr>
                  </w:pPr>
                  <w:r w:rsidRPr="00321253">
                    <w:rPr>
                      <w:rFonts w:asciiTheme="minorEastAsia" w:hAnsiTheme="minorEastAsia" w:hint="eastAsia"/>
                      <w:szCs w:val="21"/>
                    </w:rPr>
                    <w:t>涉及HIS系统改造，实现后续增加提示入科基本处理流程</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szCs w:val="21"/>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5"/>
                    </w:numPr>
                    <w:spacing w:line="380" w:lineRule="exact"/>
                    <w:jc w:val="left"/>
                    <w:rPr>
                      <w:rFonts w:asciiTheme="minorEastAsia" w:hAnsiTheme="minorEastAsia"/>
                      <w:szCs w:val="21"/>
                    </w:rPr>
                  </w:pPr>
                  <w:r w:rsidRPr="00321253">
                    <w:rPr>
                      <w:rFonts w:asciiTheme="minorEastAsia" w:hAnsiTheme="minorEastAsia"/>
                      <w:szCs w:val="21"/>
                    </w:rPr>
                    <w:t>病人入、出院、转科记录，与住院、医师站中的病人基本信息衔接。</w:t>
                  </w:r>
                </w:p>
                <w:p w:rsidR="00CF2D63" w:rsidRPr="00321253" w:rsidRDefault="008B6EDC">
                  <w:pPr>
                    <w:numPr>
                      <w:ilvl w:val="0"/>
                      <w:numId w:val="5"/>
                    </w:numPr>
                    <w:spacing w:line="380" w:lineRule="exact"/>
                    <w:jc w:val="left"/>
                    <w:rPr>
                      <w:rFonts w:asciiTheme="minorEastAsia" w:hAnsiTheme="minorEastAsia"/>
                      <w:szCs w:val="21"/>
                    </w:rPr>
                  </w:pPr>
                  <w:r>
                    <w:rPr>
                      <w:rFonts w:asciiTheme="minorEastAsia" w:hAnsiTheme="minorEastAsia"/>
                      <w:szCs w:val="21"/>
                    </w:rPr>
                    <w:t>可提示入科的基本处理流程或有可定义的入科处理模</w:t>
                  </w:r>
                  <w:r>
                    <w:rPr>
                      <w:rFonts w:asciiTheme="minorEastAsia" w:hAnsiTheme="minorEastAsia" w:hint="eastAsia"/>
                      <w:szCs w:val="21"/>
                    </w:rPr>
                    <w:t>板</w:t>
                  </w:r>
                  <w:bookmarkStart w:id="0" w:name="_GoBack"/>
                  <w:bookmarkEnd w:id="0"/>
                  <w:r w:rsidR="00163829" w:rsidRPr="00321253">
                    <w:rPr>
                      <w:rFonts w:asciiTheme="minorEastAsia" w:hAnsiTheme="minorEastAsia"/>
                      <w:szCs w:val="21"/>
                    </w:rPr>
                    <w:t>提醒帮助护士完成常规的处理</w:t>
                  </w:r>
                </w:p>
                <w:p w:rsidR="00CF2D63" w:rsidRPr="00321253" w:rsidRDefault="00163829">
                  <w:pPr>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3）护理级别在系统中有明确显示</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6</w:t>
                  </w:r>
                </w:p>
              </w:tc>
              <w:tc>
                <w:tcPr>
                  <w:tcW w:w="475" w:type="pct"/>
                  <w:vMerge w:val="restart"/>
                  <w:tcBorders>
                    <w:top w:val="single" w:sz="4" w:space="0" w:color="000000"/>
                    <w:left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三、门诊医师</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基本项：处方书写</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szCs w:val="21"/>
                    </w:rPr>
                    <w:t>涉及</w:t>
                  </w:r>
                  <w:r w:rsidRPr="00321253">
                    <w:rPr>
                      <w:rFonts w:asciiTheme="minorEastAsia" w:hAnsiTheme="minorEastAsia"/>
                      <w:szCs w:val="21"/>
                    </w:rPr>
                    <w:t>HIS</w:t>
                  </w:r>
                  <w:r w:rsidRPr="00321253">
                    <w:rPr>
                      <w:rFonts w:asciiTheme="minorEastAsia" w:hAnsiTheme="minorEastAsia" w:hint="eastAsia"/>
                      <w:szCs w:val="21"/>
                    </w:rPr>
                    <w:t>和合理用药系统改造</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1）处方数据能够全院共享</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2）下达处方时能关联项目获得药物知识，如提供药物说明查询功能等</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3）处方下达时能获得的药品剂型、剂量或可供应药品提示</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7</w:t>
                  </w:r>
                </w:p>
              </w:tc>
              <w:tc>
                <w:tcPr>
                  <w:tcW w:w="475" w:type="pct"/>
                  <w:vMerge/>
                  <w:tcBorders>
                    <w:left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选择项：门诊检验申请</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szCs w:val="21"/>
                    </w:rPr>
                    <w:t>涉及HIS系统改造</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1）下达申请时可获得与项目关联的适应症、标本采集、检查意义等信息</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2）有全院统一的检验项目字典</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8</w:t>
                  </w:r>
                </w:p>
              </w:tc>
              <w:tc>
                <w:tcPr>
                  <w:tcW w:w="475" w:type="pct"/>
                  <w:vMerge/>
                  <w:tcBorders>
                    <w:left w:val="single" w:sz="4" w:space="0" w:color="000000"/>
                    <w:bottom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选择项：门诊检查申请</w:t>
                  </w:r>
                </w:p>
                <w:p w:rsidR="00CF2D63" w:rsidRPr="00321253" w:rsidRDefault="00163829">
                  <w:pPr>
                    <w:rPr>
                      <w:rFonts w:asciiTheme="minorEastAsia" w:hAnsiTheme="minorEastAsia" w:cs="宋体"/>
                      <w:color w:val="FF0000"/>
                      <w:kern w:val="0"/>
                      <w:szCs w:val="21"/>
                      <w:lang w:bidi="ar"/>
                    </w:rPr>
                  </w:pPr>
                  <w:r w:rsidRPr="00321253">
                    <w:rPr>
                      <w:rFonts w:asciiTheme="minorEastAsia" w:hAnsiTheme="minorEastAsia" w:hint="eastAsia"/>
                      <w:szCs w:val="21"/>
                    </w:rPr>
                    <w:t>涉及HIS系统、LIS系统、PACS系统改造，需满足评价要求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1）下达申请时能获得其他部门的病情摘要、诊断，具有检查适应症、作用、注意事项查询功能</w:t>
                  </w:r>
                  <w:r w:rsidRPr="00321253">
                    <w:rPr>
                      <w:rFonts w:asciiTheme="minorEastAsia" w:hAnsiTheme="minorEastAsia" w:hint="eastAsia"/>
                      <w:iCs/>
                      <w:szCs w:val="21"/>
                    </w:rPr>
                    <w:t>（</w:t>
                  </w:r>
                  <w:r w:rsidRPr="00321253">
                    <w:rPr>
                      <w:rFonts w:asciiTheme="minorEastAsia" w:hAnsiTheme="minorEastAsia"/>
                      <w:iCs/>
                      <w:szCs w:val="21"/>
                    </w:rPr>
                    <w:t>2）检查申请能实时传送给相关科室</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3）检查项目来自全院统一字典</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9</w:t>
                  </w:r>
                </w:p>
              </w:tc>
              <w:tc>
                <w:tcPr>
                  <w:tcW w:w="475" w:type="pct"/>
                  <w:vMerge w:val="restart"/>
                  <w:tcBorders>
                    <w:top w:val="single" w:sz="4" w:space="0" w:color="000000"/>
                    <w:left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szCs w:val="21"/>
                    </w:rPr>
                  </w:pPr>
                </w:p>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四、检查科室</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选择项：检查报告</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szCs w:val="21"/>
                    </w:rPr>
                    <w:t>需要配合医生完成知识库修改，涉及患者360视图改造，需满足评价要求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1）检查报告有初步结构化，能够区分检查所见与检查结果</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2）检查报告能够全院共享</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w:t>
                  </w:r>
                  <w:r w:rsidRPr="00321253">
                    <w:rPr>
                      <w:rFonts w:asciiTheme="minorEastAsia" w:hAnsiTheme="minorEastAsia" w:cs="宋体"/>
                      <w:kern w:val="0"/>
                      <w:szCs w:val="21"/>
                      <w:lang w:bidi="ar"/>
                    </w:rPr>
                    <w:t>0</w:t>
                  </w:r>
                </w:p>
              </w:tc>
              <w:tc>
                <w:tcPr>
                  <w:tcW w:w="475" w:type="pct"/>
                  <w:vMerge/>
                  <w:tcBorders>
                    <w:left w:val="single" w:sz="4" w:space="0" w:color="000000"/>
                    <w:bottom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szCs w:val="21"/>
                    </w:rPr>
                  </w:pPr>
                  <w:r w:rsidRPr="00321253">
                    <w:rPr>
                      <w:rFonts w:asciiTheme="minorEastAsia" w:hAnsiTheme="minorEastAsia" w:hint="eastAsia"/>
                      <w:b/>
                      <w:bCs/>
                      <w:szCs w:val="21"/>
                    </w:rPr>
                    <w:t>基本项：检查图像</w:t>
                  </w:r>
                </w:p>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涉及PACS工作站改造，需满足评价要求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6"/>
                    </w:numPr>
                    <w:jc w:val="left"/>
                    <w:rPr>
                      <w:rFonts w:asciiTheme="minorEastAsia" w:hAnsiTheme="minorEastAsia"/>
                      <w:iCs/>
                      <w:spacing w:val="-10"/>
                      <w:szCs w:val="21"/>
                    </w:rPr>
                  </w:pPr>
                  <w:r w:rsidRPr="00321253">
                    <w:rPr>
                      <w:rFonts w:asciiTheme="minorEastAsia" w:hAnsiTheme="minorEastAsia"/>
                      <w:iCs/>
                      <w:spacing w:val="-10"/>
                      <w:szCs w:val="21"/>
                    </w:rPr>
                    <w:t>检查图像供全院共享，有符合DICOM标准的图像访问体系</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pacing w:val="-10"/>
                      <w:szCs w:val="21"/>
                    </w:rPr>
                    <w:t>（</w:t>
                  </w:r>
                  <w:r w:rsidRPr="00321253">
                    <w:rPr>
                      <w:rFonts w:asciiTheme="minorEastAsia" w:hAnsiTheme="minorEastAsia"/>
                      <w:iCs/>
                      <w:spacing w:val="-10"/>
                      <w:szCs w:val="21"/>
                    </w:rPr>
                    <w:t>2）能够调整图像灰阶等参数并记录</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w:t>
                  </w:r>
                  <w:r w:rsidRPr="00321253">
                    <w:rPr>
                      <w:rFonts w:asciiTheme="minorEastAsia" w:hAnsiTheme="minorEastAsia" w:cs="宋体"/>
                      <w:kern w:val="0"/>
                      <w:szCs w:val="21"/>
                      <w:lang w:bidi="ar"/>
                    </w:rPr>
                    <w:t>1</w:t>
                  </w:r>
                </w:p>
              </w:tc>
              <w:tc>
                <w:tcPr>
                  <w:tcW w:w="475" w:type="pct"/>
                  <w:vMerge w:val="restart"/>
                  <w:tcBorders>
                    <w:top w:val="single" w:sz="4" w:space="0" w:color="000000"/>
                    <w:left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五、检验处理</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szCs w:val="21"/>
                    </w:rPr>
                  </w:pPr>
                  <w:r w:rsidRPr="00321253">
                    <w:rPr>
                      <w:rFonts w:asciiTheme="minorEastAsia" w:hAnsiTheme="minorEastAsia" w:hint="eastAsia"/>
                      <w:b/>
                      <w:bCs/>
                      <w:szCs w:val="21"/>
                    </w:rPr>
                    <w:t>基本项：检验结果记录</w:t>
                  </w:r>
                </w:p>
                <w:p w:rsidR="00CF2D63" w:rsidRPr="00321253" w:rsidRDefault="00163829">
                  <w:pPr>
                    <w:widowControl/>
                    <w:jc w:val="left"/>
                    <w:textAlignment w:val="center"/>
                    <w:rPr>
                      <w:rFonts w:asciiTheme="minorEastAsia" w:hAnsiTheme="minorEastAsia"/>
                      <w:szCs w:val="21"/>
                    </w:rPr>
                  </w:pPr>
                  <w:r w:rsidRPr="00321253">
                    <w:rPr>
                      <w:rFonts w:asciiTheme="minorEastAsia" w:hAnsiTheme="minorEastAsia" w:hint="eastAsia"/>
                      <w:szCs w:val="21"/>
                    </w:rPr>
                    <w:t>涉及LIS系统改造，目前只支持外链调用，需满足评价要求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szCs w:val="21"/>
                    </w:rPr>
                  </w:pPr>
                  <w:r w:rsidRPr="00321253">
                    <w:rPr>
                      <w:rFonts w:asciiTheme="minorEastAsia" w:hAnsiTheme="minorEastAsia"/>
                      <w:szCs w:val="21"/>
                    </w:rPr>
                    <w:t>1</w:t>
                  </w:r>
                  <w:r w:rsidRPr="00321253">
                    <w:rPr>
                      <w:rFonts w:asciiTheme="minorEastAsia" w:hAnsiTheme="minorEastAsia"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1）检验结果可供全院共享，可为医院其他系统提供检验数据接口</w:t>
                  </w:r>
                </w:p>
                <w:p w:rsidR="00CF2D63" w:rsidRPr="00321253" w:rsidRDefault="00163829">
                  <w:pPr>
                    <w:jc w:val="left"/>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2）出现危急检验结果时能够向临床系统发出及时警示</w:t>
                  </w:r>
                </w:p>
                <w:p w:rsidR="00CF2D63" w:rsidRPr="00321253" w:rsidRDefault="00163829">
                  <w:pPr>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3）对支持双向数据交换的仪器实现双向数据交换</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lastRenderedPageBreak/>
                    <w:t>12</w:t>
                  </w:r>
                </w:p>
              </w:tc>
              <w:tc>
                <w:tcPr>
                  <w:tcW w:w="475" w:type="pct"/>
                  <w:vMerge/>
                  <w:tcBorders>
                    <w:left w:val="single" w:sz="4" w:space="0" w:color="000000"/>
                    <w:bottom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szCs w:val="21"/>
                    </w:rPr>
                  </w:pPr>
                  <w:r w:rsidRPr="00321253">
                    <w:rPr>
                      <w:rFonts w:asciiTheme="minorEastAsia" w:hAnsiTheme="minorEastAsia" w:cs="宋体" w:hint="eastAsia"/>
                      <w:b/>
                      <w:bCs/>
                      <w:kern w:val="0"/>
                      <w:szCs w:val="21"/>
                      <w:lang w:bidi="ar"/>
                    </w:rPr>
                    <w:t>选择项：</w:t>
                  </w:r>
                  <w:r w:rsidRPr="00321253">
                    <w:rPr>
                      <w:rFonts w:asciiTheme="minorEastAsia" w:hAnsiTheme="minorEastAsia" w:hint="eastAsia"/>
                      <w:b/>
                      <w:bCs/>
                      <w:szCs w:val="21"/>
                    </w:rPr>
                    <w:t>报告生成</w:t>
                  </w:r>
                </w:p>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需满足评价要求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1）报告数据可供全院使用</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2）审核报告时，可查询病人历史检验结果</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3）发出报告中的异常检验结果的标识</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4）检验报告包括必要的数值、曲线、图像</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13</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六、治疗信息处理</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szCs w:val="21"/>
                    </w:rPr>
                  </w:pPr>
                  <w:r w:rsidRPr="00321253">
                    <w:rPr>
                      <w:rFonts w:asciiTheme="minorEastAsia" w:hAnsiTheme="minorEastAsia" w:cs="宋体" w:hint="eastAsia"/>
                      <w:b/>
                      <w:bCs/>
                      <w:kern w:val="0"/>
                      <w:szCs w:val="21"/>
                      <w:lang w:bidi="ar"/>
                    </w:rPr>
                    <w:t>选择项：</w:t>
                  </w:r>
                  <w:r w:rsidRPr="00321253">
                    <w:rPr>
                      <w:rFonts w:asciiTheme="minorEastAsia" w:hAnsiTheme="minorEastAsia" w:hint="eastAsia"/>
                      <w:b/>
                      <w:bCs/>
                      <w:szCs w:val="21"/>
                    </w:rPr>
                    <w:t>一般治疗记</w:t>
                  </w:r>
                </w:p>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需系统化管理，满足评价要求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pacing w:val="-10"/>
                      <w:szCs w:val="21"/>
                    </w:rPr>
                  </w:pPr>
                  <w:r w:rsidRPr="00321253">
                    <w:rPr>
                      <w:rFonts w:asciiTheme="minorEastAsia" w:hAnsiTheme="minorEastAsia" w:hint="eastAsia"/>
                      <w:iCs/>
                      <w:spacing w:val="-10"/>
                      <w:szCs w:val="21"/>
                    </w:rPr>
                    <w:t>（</w:t>
                  </w:r>
                  <w:r w:rsidRPr="00321253">
                    <w:rPr>
                      <w:rFonts w:asciiTheme="minorEastAsia" w:hAnsiTheme="minorEastAsia"/>
                      <w:iCs/>
                      <w:spacing w:val="-10"/>
                      <w:szCs w:val="21"/>
                    </w:rPr>
                    <w:t>1）治疗安排信息可被全院查询</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pacing w:val="-10"/>
                      <w:szCs w:val="21"/>
                    </w:rPr>
                    <w:t>（</w:t>
                  </w:r>
                  <w:r w:rsidRPr="00321253">
                    <w:rPr>
                      <w:rFonts w:asciiTheme="minorEastAsia" w:hAnsiTheme="minorEastAsia"/>
                      <w:iCs/>
                      <w:spacing w:val="-10"/>
                      <w:szCs w:val="21"/>
                    </w:rPr>
                    <w:t>2）治疗记录数据可供全院访问，有数据交换接口</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14</w:t>
                  </w:r>
                </w:p>
              </w:tc>
              <w:tc>
                <w:tcPr>
                  <w:tcW w:w="475" w:type="pct"/>
                  <w:vMerge w:val="restart"/>
                  <w:tcBorders>
                    <w:top w:val="single" w:sz="4" w:space="0" w:color="000000"/>
                    <w:left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七、医疗保障</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选择项：血液准备</w:t>
                  </w:r>
                </w:p>
                <w:p w:rsidR="00CF2D63" w:rsidRPr="00321253" w:rsidRDefault="00163829">
                  <w:pPr>
                    <w:rPr>
                      <w:rFonts w:asciiTheme="minorEastAsia" w:hAnsiTheme="minorEastAsia"/>
                      <w:szCs w:val="21"/>
                    </w:rPr>
                  </w:pPr>
                  <w:r w:rsidRPr="00321253">
                    <w:rPr>
                      <w:rFonts w:asciiTheme="minorEastAsia" w:hAnsiTheme="minorEastAsia" w:hint="eastAsia"/>
                      <w:szCs w:val="21"/>
                    </w:rPr>
                    <w:t>需系统化管理，满足评价要求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7"/>
                    </w:numPr>
                    <w:jc w:val="left"/>
                    <w:rPr>
                      <w:rFonts w:asciiTheme="minorEastAsia" w:hAnsiTheme="minorEastAsia"/>
                      <w:szCs w:val="21"/>
                    </w:rPr>
                  </w:pPr>
                  <w:r w:rsidRPr="00321253">
                    <w:rPr>
                      <w:rFonts w:asciiTheme="minorEastAsia" w:hAnsiTheme="minorEastAsia"/>
                      <w:iCs/>
                      <w:szCs w:val="21"/>
                    </w:rPr>
                    <w:t>库存血液情况或血液可保障情况能够供全院共享</w:t>
                  </w:r>
                  <w:r w:rsidRPr="00321253">
                    <w:rPr>
                      <w:rFonts w:asciiTheme="minorEastAsia" w:hAnsiTheme="minorEastAsia" w:hint="eastAsia"/>
                      <w:iCs/>
                      <w:szCs w:val="21"/>
                    </w:rPr>
                    <w:t>、</w:t>
                  </w:r>
                </w:p>
                <w:p w:rsidR="00CF2D63" w:rsidRPr="00321253" w:rsidRDefault="00163829">
                  <w:pPr>
                    <w:jc w:val="left"/>
                    <w:rPr>
                      <w:rFonts w:asciiTheme="minorEastAsia" w:hAnsiTheme="minorEastAsia"/>
                      <w:szCs w:val="21"/>
                    </w:rPr>
                  </w:pPr>
                  <w:r w:rsidRPr="00321253">
                    <w:rPr>
                      <w:rFonts w:asciiTheme="minorEastAsia" w:hAnsiTheme="minorEastAsia" w:hint="eastAsia"/>
                      <w:iCs/>
                      <w:szCs w:val="21"/>
                    </w:rPr>
                    <w:t>（</w:t>
                  </w:r>
                  <w:r w:rsidRPr="00321253">
                    <w:rPr>
                      <w:rFonts w:asciiTheme="minorEastAsia" w:hAnsiTheme="minorEastAsia"/>
                      <w:iCs/>
                      <w:szCs w:val="21"/>
                    </w:rPr>
                    <w:t>2）血库能够查询和统计住院病人血型分布情况</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15</w:t>
                  </w:r>
                </w:p>
              </w:tc>
              <w:tc>
                <w:tcPr>
                  <w:tcW w:w="475" w:type="pct"/>
                  <w:vMerge/>
                  <w:tcBorders>
                    <w:left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基本项：配血与用血</w:t>
                  </w:r>
                </w:p>
                <w:p w:rsidR="00CF2D63" w:rsidRPr="00321253" w:rsidRDefault="00163829">
                  <w:pPr>
                    <w:rPr>
                      <w:rFonts w:asciiTheme="minorEastAsia" w:hAnsiTheme="minorEastAsia"/>
                      <w:szCs w:val="21"/>
                    </w:rPr>
                  </w:pPr>
                  <w:r w:rsidRPr="00321253">
                    <w:rPr>
                      <w:rFonts w:asciiTheme="minorEastAsia" w:hAnsiTheme="minorEastAsia" w:hint="eastAsia"/>
                      <w:szCs w:val="21"/>
                    </w:rPr>
                    <w:t>需系统化管理，满足评价要求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1）配血过程有完整记录</w:t>
                  </w:r>
                </w:p>
                <w:p w:rsidR="00CF2D63" w:rsidRPr="00321253" w:rsidRDefault="00163829">
                  <w:pPr>
                    <w:jc w:val="left"/>
                    <w:rPr>
                      <w:rFonts w:asciiTheme="minorEastAsia" w:hAnsiTheme="minorEastAsia"/>
                      <w:szCs w:val="21"/>
                    </w:rPr>
                  </w:pPr>
                  <w:r w:rsidRPr="00321253">
                    <w:rPr>
                      <w:rFonts w:asciiTheme="minorEastAsia" w:hAnsiTheme="minorEastAsia" w:hint="eastAsia"/>
                      <w:iCs/>
                      <w:szCs w:val="21"/>
                    </w:rPr>
                    <w:t>（</w:t>
                  </w:r>
                  <w:r w:rsidRPr="00321253">
                    <w:rPr>
                      <w:rFonts w:asciiTheme="minorEastAsia" w:hAnsiTheme="minorEastAsia"/>
                      <w:iCs/>
                      <w:szCs w:val="21"/>
                    </w:rPr>
                    <w:t>2）临床申请用血、血库配血时，可共享病人用血相关的配血检验信息</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16</w:t>
                  </w:r>
                </w:p>
              </w:tc>
              <w:tc>
                <w:tcPr>
                  <w:tcW w:w="475" w:type="pct"/>
                  <w:vMerge/>
                  <w:tcBorders>
                    <w:left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rPr>
                      <w:rFonts w:asciiTheme="minorEastAsia" w:hAnsiTheme="minorEastAsia"/>
                      <w:b/>
                      <w:bCs/>
                      <w:szCs w:val="21"/>
                    </w:rPr>
                  </w:pPr>
                  <w:r w:rsidRPr="00321253">
                    <w:rPr>
                      <w:rFonts w:asciiTheme="minorEastAsia" w:hAnsiTheme="minorEastAsia" w:hint="eastAsia"/>
                      <w:b/>
                      <w:bCs/>
                      <w:szCs w:val="21"/>
                    </w:rPr>
                    <w:t>基本项：门诊药品调剂</w:t>
                  </w:r>
                </w:p>
                <w:p w:rsidR="00CF2D63" w:rsidRPr="00321253" w:rsidRDefault="00163829">
                  <w:pPr>
                    <w:rPr>
                      <w:rFonts w:asciiTheme="minorEastAsia" w:hAnsiTheme="minorEastAsia"/>
                      <w:szCs w:val="21"/>
                    </w:rPr>
                  </w:pPr>
                  <w:r w:rsidRPr="00321253">
                    <w:rPr>
                      <w:rFonts w:asciiTheme="minorEastAsia" w:hAnsiTheme="minorEastAsia" w:hint="eastAsia"/>
                      <w:szCs w:val="21"/>
                    </w:rPr>
                    <w:t>需系统化管理，满足评价要求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1）有统一的药品字典</w:t>
                  </w:r>
                </w:p>
                <w:p w:rsidR="00CF2D63" w:rsidRPr="00321253" w:rsidRDefault="00163829">
                  <w:pPr>
                    <w:jc w:val="left"/>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2）可获得门诊、其他部门的处方数据</w:t>
                  </w:r>
                </w:p>
                <w:p w:rsidR="00CF2D63" w:rsidRPr="00321253" w:rsidRDefault="00163829">
                  <w:pPr>
                    <w:jc w:val="left"/>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3）能够获得病人基本情况、体征、药敏数据</w:t>
                  </w:r>
                </w:p>
                <w:p w:rsidR="00CF2D63" w:rsidRPr="00321253" w:rsidRDefault="00163829">
                  <w:pPr>
                    <w:jc w:val="left"/>
                    <w:rPr>
                      <w:rFonts w:asciiTheme="minorEastAsia" w:hAnsiTheme="minorEastAsia"/>
                      <w:szCs w:val="21"/>
                    </w:rPr>
                  </w:pPr>
                  <w:r w:rsidRPr="00321253">
                    <w:rPr>
                      <w:rFonts w:asciiTheme="minorEastAsia" w:hAnsiTheme="minorEastAsia" w:hint="eastAsia"/>
                      <w:szCs w:val="21"/>
                    </w:rPr>
                    <w:t>（</w:t>
                  </w:r>
                  <w:r w:rsidRPr="00321253">
                    <w:rPr>
                      <w:rFonts w:asciiTheme="minorEastAsia" w:hAnsiTheme="minorEastAsia"/>
                      <w:szCs w:val="21"/>
                    </w:rPr>
                    <w:t>4）有发药记录</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17</w:t>
                  </w:r>
                </w:p>
              </w:tc>
              <w:tc>
                <w:tcPr>
                  <w:tcW w:w="475" w:type="pct"/>
                  <w:vMerge/>
                  <w:tcBorders>
                    <w:left w:val="single" w:sz="4" w:space="0" w:color="000000"/>
                    <w:bottom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szCs w:val="21"/>
                    </w:rPr>
                  </w:pPr>
                  <w:r w:rsidRPr="00321253">
                    <w:rPr>
                      <w:rFonts w:asciiTheme="minorEastAsia" w:hAnsiTheme="minorEastAsia" w:cs="宋体" w:hint="eastAsia"/>
                      <w:b/>
                      <w:bCs/>
                      <w:kern w:val="0"/>
                      <w:szCs w:val="21"/>
                      <w:lang w:bidi="ar"/>
                    </w:rPr>
                    <w:t>基本项：</w:t>
                  </w:r>
                  <w:r w:rsidRPr="00321253">
                    <w:rPr>
                      <w:rFonts w:asciiTheme="minorEastAsia" w:hAnsiTheme="minorEastAsia" w:hint="eastAsia"/>
                      <w:b/>
                      <w:bCs/>
                      <w:szCs w:val="21"/>
                    </w:rPr>
                    <w:t>病房药品配置</w:t>
                  </w:r>
                </w:p>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涉及药房系统改造，用药检查功能需集成合理用药，满足评价要求</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8"/>
                    </w:numPr>
                    <w:jc w:val="left"/>
                    <w:rPr>
                      <w:rFonts w:asciiTheme="minorEastAsia" w:hAnsiTheme="minorEastAsia"/>
                      <w:iCs/>
                      <w:szCs w:val="21"/>
                    </w:rPr>
                  </w:pPr>
                  <w:r w:rsidRPr="00321253">
                    <w:rPr>
                      <w:rFonts w:asciiTheme="minorEastAsia" w:hAnsiTheme="minorEastAsia"/>
                      <w:iCs/>
                      <w:szCs w:val="21"/>
                    </w:rPr>
                    <w:t>病房药品信息可供全院共享（字典、可供药目录、药品使用说明等）</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2）药品准备（集中摆药、配液等）过程有记录</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八、病历管理</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kern w:val="0"/>
                      <w:szCs w:val="21"/>
                    </w:rPr>
                  </w:pPr>
                  <w:r w:rsidRPr="00321253">
                    <w:rPr>
                      <w:rFonts w:asciiTheme="minorEastAsia" w:hAnsiTheme="minorEastAsia" w:cs="宋体" w:hint="eastAsia"/>
                      <w:b/>
                      <w:bCs/>
                      <w:kern w:val="0"/>
                      <w:szCs w:val="21"/>
                      <w:lang w:bidi="ar"/>
                    </w:rPr>
                    <w:t>选择项：</w:t>
                  </w:r>
                  <w:r w:rsidRPr="00321253">
                    <w:rPr>
                      <w:rFonts w:asciiTheme="minorEastAsia" w:hAnsiTheme="minorEastAsia" w:hint="eastAsia"/>
                      <w:b/>
                      <w:bCs/>
                      <w:kern w:val="0"/>
                      <w:szCs w:val="21"/>
                    </w:rPr>
                    <w:t>电子病历文档应用</w:t>
                  </w:r>
                </w:p>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kern w:val="0"/>
                      <w:szCs w:val="21"/>
                    </w:rPr>
                    <w:t>涉及电子病历系统改造</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1）对重点电子病历数据（病案首页、住院医嘱、病程记录、门诊处方）有完善的分级访问控制，能够指定访问者及访问时间范围</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2）能够根据医师的职称等因素分别授予不同的医疗处理能力权限，如对毒麻药品使用、对不同等级抗菌要求使用权限，对特殊检查申请的权限等</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3）可支持医师借阅归档电子病历，借阅操作可记录，浏览内容跟踪</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19</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九、电子病历基础</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szCs w:val="21"/>
                    </w:rPr>
                  </w:pPr>
                  <w:r w:rsidRPr="00321253">
                    <w:rPr>
                      <w:rFonts w:asciiTheme="minorEastAsia" w:hAnsiTheme="minorEastAsia" w:cs="宋体" w:hint="eastAsia"/>
                      <w:b/>
                      <w:bCs/>
                      <w:kern w:val="0"/>
                      <w:szCs w:val="21"/>
                      <w:lang w:bidi="ar"/>
                    </w:rPr>
                    <w:t>选择项：</w:t>
                  </w:r>
                  <w:r w:rsidRPr="00321253">
                    <w:rPr>
                      <w:rFonts w:asciiTheme="minorEastAsia" w:hAnsiTheme="minorEastAsia" w:hint="eastAsia"/>
                      <w:b/>
                      <w:bCs/>
                      <w:szCs w:val="21"/>
                    </w:rPr>
                    <w:t>系统灾难恢复体系</w:t>
                  </w:r>
                </w:p>
                <w:p w:rsidR="00CF2D63" w:rsidRPr="00321253" w:rsidRDefault="00163829">
                  <w:pPr>
                    <w:widowControl/>
                    <w:jc w:val="left"/>
                    <w:textAlignment w:val="center"/>
                    <w:rPr>
                      <w:rFonts w:asciiTheme="minorEastAsia" w:hAnsiTheme="minorEastAsia" w:cs="宋体"/>
                      <w:color w:val="FF0000"/>
                      <w:kern w:val="0"/>
                      <w:szCs w:val="21"/>
                      <w:lang w:bidi="ar"/>
                    </w:rPr>
                  </w:pPr>
                  <w:r w:rsidRPr="00321253">
                    <w:rPr>
                      <w:rFonts w:asciiTheme="minorEastAsia" w:hAnsiTheme="minorEastAsia" w:hint="eastAsia"/>
                      <w:szCs w:val="21"/>
                    </w:rPr>
                    <w:t>涉及硬件改造，见硬件系统改造部分</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1）全部系统每日至少进行一次完整数据备份</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2）具有灾备机房，配备灾难恢复所需的关键数据处理设备、通信线路和相应的网络设备</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3）数据备份采用自动方式完成，备份数据存储于灾备机房</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4）有专职的计算机机房运行管理人员；</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lastRenderedPageBreak/>
                    <w:t>20</w:t>
                  </w:r>
                </w:p>
              </w:tc>
              <w:tc>
                <w:tcPr>
                  <w:tcW w:w="475" w:type="pct"/>
                  <w:vMerge w:val="restart"/>
                  <w:tcBorders>
                    <w:top w:val="single" w:sz="4" w:space="0" w:color="000000"/>
                    <w:left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kern w:val="0"/>
                      <w:szCs w:val="21"/>
                      <w:lang w:bidi="ar"/>
                    </w:rPr>
                  </w:pPr>
                  <w:r w:rsidRPr="00321253">
                    <w:rPr>
                      <w:rFonts w:asciiTheme="minorEastAsia" w:hAnsiTheme="minorEastAsia" w:hint="eastAsia"/>
                      <w:szCs w:val="21"/>
                    </w:rPr>
                    <w:t>十、信息利用</w:t>
                  </w: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cs="宋体"/>
                      <w:color w:val="FF0000"/>
                      <w:kern w:val="0"/>
                      <w:szCs w:val="21"/>
                      <w:lang w:bidi="ar"/>
                    </w:rPr>
                  </w:pPr>
                  <w:r w:rsidRPr="00321253">
                    <w:rPr>
                      <w:rFonts w:asciiTheme="minorEastAsia" w:hAnsiTheme="minorEastAsia" w:hint="eastAsia"/>
                      <w:b/>
                      <w:bCs/>
                      <w:kern w:val="0"/>
                      <w:szCs w:val="21"/>
                    </w:rPr>
                    <w:t>选择项：</w:t>
                  </w:r>
                  <w:r w:rsidRPr="00321253">
                    <w:rPr>
                      <w:rFonts w:asciiTheme="minorEastAsia" w:hAnsiTheme="minorEastAsia"/>
                      <w:b/>
                      <w:bCs/>
                      <w:kern w:val="0"/>
                      <w:szCs w:val="21"/>
                    </w:rPr>
                    <w:t>医疗质量控制</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numPr>
                      <w:ilvl w:val="0"/>
                      <w:numId w:val="9"/>
                    </w:numPr>
                    <w:jc w:val="left"/>
                    <w:rPr>
                      <w:rFonts w:asciiTheme="minorEastAsia" w:hAnsiTheme="minorEastAsia"/>
                      <w:kern w:val="0"/>
                      <w:szCs w:val="21"/>
                    </w:rPr>
                  </w:pPr>
                  <w:r w:rsidRPr="00321253">
                    <w:rPr>
                      <w:rFonts w:asciiTheme="minorEastAsia" w:hAnsiTheme="minorEastAsia"/>
                      <w:kern w:val="0"/>
                      <w:szCs w:val="21"/>
                    </w:rPr>
                    <w:t>能够从系统中产生麻醉例数、麻醉分级管理例数指标（2013版三级医院评审细则7-2-2-3）</w:t>
                  </w:r>
                </w:p>
                <w:p w:rsidR="00CF2D63" w:rsidRPr="00321253" w:rsidRDefault="00163829">
                  <w:pPr>
                    <w:numPr>
                      <w:ilvl w:val="0"/>
                      <w:numId w:val="9"/>
                    </w:numPr>
                    <w:jc w:val="left"/>
                    <w:rPr>
                      <w:rFonts w:asciiTheme="minorEastAsia" w:hAnsiTheme="minorEastAsia"/>
                      <w:kern w:val="0"/>
                      <w:szCs w:val="21"/>
                    </w:rPr>
                  </w:pPr>
                  <w:r w:rsidRPr="00321253">
                    <w:rPr>
                      <w:rFonts w:asciiTheme="minorEastAsia" w:hAnsiTheme="minorEastAsia"/>
                      <w:kern w:val="0"/>
                      <w:szCs w:val="21"/>
                    </w:rPr>
                    <w:t>可从麻醉系统中获得各ASA分级麻醉病人比例指标（2015版麻醉专业医疗质控指标</w:t>
                  </w:r>
                </w:p>
                <w:p w:rsidR="00CF2D63" w:rsidRPr="00321253" w:rsidRDefault="00163829">
                  <w:pPr>
                    <w:jc w:val="left"/>
                    <w:rPr>
                      <w:rFonts w:asciiTheme="minorEastAsia" w:hAnsiTheme="minorEastAsia"/>
                      <w:kern w:val="0"/>
                      <w:szCs w:val="21"/>
                    </w:rPr>
                  </w:pPr>
                  <w:r w:rsidRPr="00321253">
                    <w:rPr>
                      <w:rFonts w:asciiTheme="minorEastAsia" w:hAnsiTheme="minorEastAsia" w:hint="eastAsia"/>
                      <w:kern w:val="0"/>
                      <w:szCs w:val="21"/>
                    </w:rPr>
                    <w:t>（</w:t>
                  </w:r>
                  <w:r w:rsidRPr="00321253">
                    <w:rPr>
                      <w:rFonts w:asciiTheme="minorEastAsia" w:hAnsiTheme="minorEastAsia"/>
                      <w:kern w:val="0"/>
                      <w:szCs w:val="21"/>
                    </w:rPr>
                    <w:t>可从护理记录产生非计划性入ICU率指标等（重症医学专业医疗质量控制指标（2015年版）,11）</w:t>
                  </w:r>
                </w:p>
                <w:p w:rsidR="00CF2D63" w:rsidRPr="00321253" w:rsidRDefault="00163829">
                  <w:pPr>
                    <w:jc w:val="left"/>
                    <w:rPr>
                      <w:rFonts w:asciiTheme="minorEastAsia" w:hAnsiTheme="minorEastAsia"/>
                      <w:kern w:val="0"/>
                      <w:szCs w:val="21"/>
                    </w:rPr>
                  </w:pPr>
                  <w:r w:rsidRPr="00321253">
                    <w:rPr>
                      <w:rFonts w:asciiTheme="minorEastAsia" w:hAnsiTheme="minorEastAsia" w:hint="eastAsia"/>
                      <w:kern w:val="0"/>
                      <w:szCs w:val="21"/>
                    </w:rPr>
                    <w:t>（</w:t>
                  </w:r>
                  <w:r w:rsidRPr="00321253">
                    <w:rPr>
                      <w:rFonts w:asciiTheme="minorEastAsia" w:hAnsiTheme="minorEastAsia"/>
                      <w:kern w:val="0"/>
                      <w:szCs w:val="21"/>
                    </w:rPr>
                    <w:t>4）可从科室医嘱记录中生成危重病人人次数（2013版三级医院评审细则7-2-3-5）</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kern w:val="0"/>
                      <w:szCs w:val="21"/>
                    </w:rPr>
                    <w:t>（</w:t>
                  </w:r>
                  <w:r w:rsidRPr="00321253">
                    <w:rPr>
                      <w:rFonts w:asciiTheme="minorEastAsia" w:hAnsiTheme="minorEastAsia"/>
                      <w:kern w:val="0"/>
                      <w:szCs w:val="21"/>
                    </w:rPr>
                    <w:t>5）卫生统计上报报表指标，50%以上由系统自动生成；</w:t>
                  </w:r>
                </w:p>
              </w:tc>
            </w:tr>
            <w:tr w:rsidR="00CF2D63" w:rsidRPr="00321253" w:rsidTr="00C366DA">
              <w:trPr>
                <w:trHeight w:val="232"/>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center"/>
                    <w:textAlignment w:val="center"/>
                    <w:rPr>
                      <w:rFonts w:asciiTheme="minorEastAsia" w:hAnsiTheme="minorEastAsia" w:cs="宋体"/>
                      <w:kern w:val="0"/>
                      <w:szCs w:val="21"/>
                      <w:lang w:bidi="ar"/>
                    </w:rPr>
                  </w:pPr>
                  <w:r w:rsidRPr="00321253">
                    <w:rPr>
                      <w:rFonts w:asciiTheme="minorEastAsia" w:hAnsiTheme="minorEastAsia" w:cs="宋体" w:hint="eastAsia"/>
                      <w:kern w:val="0"/>
                      <w:szCs w:val="21"/>
                      <w:lang w:bidi="ar"/>
                    </w:rPr>
                    <w:t>21</w:t>
                  </w:r>
                </w:p>
              </w:tc>
              <w:tc>
                <w:tcPr>
                  <w:tcW w:w="475" w:type="pct"/>
                  <w:vMerge/>
                  <w:tcBorders>
                    <w:left w:val="single" w:sz="4" w:space="0" w:color="000000"/>
                    <w:bottom w:val="single" w:sz="4" w:space="0" w:color="000000"/>
                    <w:right w:val="single" w:sz="4" w:space="0" w:color="000000"/>
                  </w:tcBorders>
                  <w:shd w:val="clear" w:color="auto" w:fill="auto"/>
                  <w:vAlign w:val="center"/>
                </w:tcPr>
                <w:p w:rsidR="00CF2D63" w:rsidRPr="00321253" w:rsidRDefault="00CF2D63">
                  <w:pPr>
                    <w:widowControl/>
                    <w:jc w:val="left"/>
                    <w:textAlignment w:val="center"/>
                    <w:rPr>
                      <w:rFonts w:asciiTheme="minorEastAsia" w:hAnsiTheme="minorEastAsia" w:cs="宋体"/>
                      <w:kern w:val="0"/>
                      <w:szCs w:val="21"/>
                      <w:lang w:bidi="ar"/>
                    </w:rPr>
                  </w:pPr>
                </w:p>
              </w:tc>
              <w:tc>
                <w:tcPr>
                  <w:tcW w:w="1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D63" w:rsidRPr="00321253" w:rsidRDefault="00163829">
                  <w:pPr>
                    <w:widowControl/>
                    <w:jc w:val="left"/>
                    <w:textAlignment w:val="center"/>
                    <w:rPr>
                      <w:rFonts w:asciiTheme="minorEastAsia" w:hAnsiTheme="minorEastAsia"/>
                      <w:b/>
                      <w:bCs/>
                      <w:iCs/>
                      <w:szCs w:val="21"/>
                    </w:rPr>
                  </w:pPr>
                  <w:r w:rsidRPr="00321253">
                    <w:rPr>
                      <w:rFonts w:asciiTheme="minorEastAsia" w:hAnsiTheme="minorEastAsia" w:hint="eastAsia"/>
                      <w:b/>
                      <w:bCs/>
                      <w:iCs/>
                      <w:szCs w:val="21"/>
                    </w:rPr>
                    <w:t>选择项：</w:t>
                  </w:r>
                  <w:r w:rsidRPr="00321253">
                    <w:rPr>
                      <w:rFonts w:asciiTheme="minorEastAsia" w:hAnsiTheme="minorEastAsia"/>
                      <w:b/>
                      <w:bCs/>
                      <w:iCs/>
                      <w:szCs w:val="21"/>
                    </w:rPr>
                    <w:t>知识获取及管理</w:t>
                  </w:r>
                </w:p>
                <w:p w:rsidR="00CF2D63" w:rsidRPr="00321253" w:rsidRDefault="00163829">
                  <w:pPr>
                    <w:widowControl/>
                    <w:jc w:val="left"/>
                    <w:textAlignment w:val="center"/>
                    <w:rPr>
                      <w:rFonts w:asciiTheme="minorEastAsia" w:hAnsiTheme="minorEastAsia" w:cs="宋体"/>
                      <w:color w:val="FF0000"/>
                      <w:kern w:val="0"/>
                      <w:szCs w:val="21"/>
                      <w:lang w:bidi="ar"/>
                    </w:rPr>
                  </w:pPr>
                  <w:r w:rsidRPr="00321253">
                    <w:rPr>
                      <w:rFonts w:asciiTheme="minorEastAsia" w:hAnsiTheme="minorEastAsia" w:hint="eastAsia"/>
                      <w:iCs/>
                      <w:szCs w:val="21"/>
                    </w:rPr>
                    <w:t>涉及CDSS改造，通过HIS接口实现</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CF2D63" w:rsidRPr="00321253" w:rsidRDefault="00163829" w:rsidP="000B18A3">
                  <w:pPr>
                    <w:widowControl/>
                    <w:jc w:val="center"/>
                    <w:textAlignment w:val="center"/>
                    <w:rPr>
                      <w:rFonts w:asciiTheme="minorEastAsia" w:hAnsiTheme="minorEastAsia" w:cs="宋体"/>
                      <w:kern w:val="0"/>
                      <w:szCs w:val="21"/>
                      <w:lang w:bidi="ar"/>
                    </w:rPr>
                  </w:pPr>
                  <w:r w:rsidRPr="00321253">
                    <w:rPr>
                      <w:rFonts w:asciiTheme="minorEastAsia" w:hAnsiTheme="minorEastAsia" w:cs="宋体"/>
                      <w:szCs w:val="21"/>
                    </w:rPr>
                    <w:t>1</w:t>
                  </w:r>
                  <w:r w:rsidRPr="00321253">
                    <w:rPr>
                      <w:rFonts w:asciiTheme="minorEastAsia" w:hAnsiTheme="minorEastAsia" w:cs="宋体" w:hint="eastAsia"/>
                      <w:szCs w:val="21"/>
                    </w:rPr>
                    <w:t>项</w:t>
                  </w:r>
                </w:p>
              </w:tc>
              <w:tc>
                <w:tcPr>
                  <w:tcW w:w="2389" w:type="pct"/>
                  <w:tcBorders>
                    <w:top w:val="single" w:sz="4" w:space="0" w:color="000000"/>
                    <w:left w:val="single" w:sz="4" w:space="0" w:color="auto"/>
                    <w:bottom w:val="single" w:sz="4" w:space="0" w:color="000000"/>
                    <w:right w:val="single" w:sz="4" w:space="0" w:color="000000"/>
                  </w:tcBorders>
                  <w:shd w:val="clear" w:color="auto" w:fill="auto"/>
                  <w:vAlign w:val="center"/>
                </w:tcPr>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1）专项知识库的内容可供全院使用</w:t>
                  </w:r>
                </w:p>
                <w:p w:rsidR="00CF2D63" w:rsidRPr="00321253" w:rsidRDefault="00163829">
                  <w:pPr>
                    <w:jc w:val="left"/>
                    <w:rPr>
                      <w:rFonts w:asciiTheme="minorEastAsia" w:hAnsiTheme="minorEastAsia"/>
                      <w:iCs/>
                      <w:szCs w:val="21"/>
                    </w:rPr>
                  </w:pPr>
                  <w:r w:rsidRPr="00321253">
                    <w:rPr>
                      <w:rFonts w:asciiTheme="minorEastAsia" w:hAnsiTheme="minorEastAsia" w:hint="eastAsia"/>
                      <w:iCs/>
                      <w:szCs w:val="21"/>
                    </w:rPr>
                    <w:t>（</w:t>
                  </w:r>
                  <w:r w:rsidRPr="00321253">
                    <w:rPr>
                      <w:rFonts w:asciiTheme="minorEastAsia" w:hAnsiTheme="minorEastAsia"/>
                      <w:iCs/>
                      <w:szCs w:val="21"/>
                    </w:rPr>
                    <w:t>2）与诊疗项目相关联的文档类内容可作为知识库管理，包括药品说明书、检查检验说明等</w:t>
                  </w:r>
                </w:p>
                <w:p w:rsidR="00CF2D63" w:rsidRPr="00321253" w:rsidRDefault="00163829">
                  <w:pPr>
                    <w:rPr>
                      <w:rFonts w:asciiTheme="minorEastAsia" w:hAnsiTheme="minorEastAsia" w:cs="宋体"/>
                      <w:kern w:val="0"/>
                      <w:szCs w:val="21"/>
                      <w:lang w:bidi="ar"/>
                    </w:rPr>
                  </w:pPr>
                  <w:r w:rsidRPr="00321253">
                    <w:rPr>
                      <w:rFonts w:asciiTheme="minorEastAsia" w:hAnsiTheme="minorEastAsia" w:hint="eastAsia"/>
                      <w:iCs/>
                      <w:szCs w:val="21"/>
                    </w:rPr>
                    <w:t>（</w:t>
                  </w:r>
                  <w:r w:rsidRPr="00321253">
                    <w:rPr>
                      <w:rFonts w:asciiTheme="minorEastAsia" w:hAnsiTheme="minorEastAsia"/>
                      <w:iCs/>
                      <w:szCs w:val="21"/>
                    </w:rPr>
                    <w:t>3）有供全院查询的电子化的政策法规文档</w:t>
                  </w:r>
                </w:p>
              </w:tc>
            </w:tr>
          </w:tbl>
          <w:p w:rsidR="00B106EE" w:rsidRPr="00321253" w:rsidRDefault="00B106EE" w:rsidP="00B106EE">
            <w:pPr>
              <w:widowControl/>
              <w:spacing w:line="276" w:lineRule="auto"/>
              <w:ind w:firstLineChars="200" w:firstLine="420"/>
              <w:rPr>
                <w:rFonts w:asciiTheme="minorEastAsia" w:hAnsiTheme="minorEastAsia" w:cs="宋体"/>
                <w:color w:val="FF0000"/>
                <w:kern w:val="0"/>
                <w:szCs w:val="21"/>
                <w:highlight w:val="yellow"/>
              </w:rPr>
            </w:pPr>
            <w:r w:rsidRPr="00321253">
              <w:rPr>
                <w:rFonts w:asciiTheme="minorEastAsia" w:hAnsiTheme="minorEastAsia" w:cs="宋体" w:hint="eastAsia"/>
                <w:color w:val="FF0000"/>
                <w:kern w:val="0"/>
                <w:szCs w:val="21"/>
                <w:highlight w:val="yellow"/>
              </w:rPr>
              <w:t>备注：1.以上清单为医院根据电子病历应用水平评审标准进行梳理的结果，参与市场调研的厂商可做参考，具体的实际情况请各参与市场调研的厂商来院现场勘查和了解。</w:t>
            </w:r>
          </w:p>
          <w:p w:rsidR="00CF2D63" w:rsidRPr="00321253" w:rsidRDefault="0040374A" w:rsidP="00C125C5">
            <w:pPr>
              <w:widowControl/>
              <w:spacing w:line="276" w:lineRule="auto"/>
              <w:ind w:firstLineChars="500" w:firstLine="1050"/>
              <w:rPr>
                <w:rFonts w:asciiTheme="minorEastAsia" w:hAnsiTheme="minorEastAsia" w:cs="宋体"/>
                <w:color w:val="FF0000"/>
                <w:kern w:val="0"/>
                <w:szCs w:val="21"/>
                <w:highlight w:val="yellow"/>
              </w:rPr>
            </w:pPr>
            <w:r w:rsidRPr="00321253">
              <w:rPr>
                <w:rFonts w:asciiTheme="minorEastAsia" w:hAnsiTheme="minorEastAsia" w:cs="宋体" w:hint="eastAsia"/>
                <w:color w:val="FF0000"/>
                <w:kern w:val="0"/>
                <w:szCs w:val="21"/>
                <w:highlight w:val="yellow"/>
              </w:rPr>
              <w:t>2.以上清单为医院建设电子病历应用水平（四级）的最低要求，</w:t>
            </w:r>
            <w:r>
              <w:rPr>
                <w:rFonts w:asciiTheme="minorEastAsia" w:hAnsiTheme="minorEastAsia" w:cs="宋体" w:hint="eastAsia"/>
                <w:color w:val="FF0000"/>
                <w:kern w:val="0"/>
                <w:szCs w:val="21"/>
                <w:highlight w:val="yellow"/>
              </w:rPr>
              <w:t>报价商家可根据来院勘查和了解后自行增加。</w:t>
            </w:r>
            <w:r w:rsidRPr="00321253">
              <w:rPr>
                <w:rFonts w:asciiTheme="minorEastAsia" w:hAnsiTheme="minorEastAsia" w:cs="宋体" w:hint="eastAsia"/>
                <w:color w:val="FF0000"/>
                <w:kern w:val="0"/>
                <w:szCs w:val="21"/>
                <w:highlight w:val="yellow"/>
              </w:rPr>
              <w:t>项目在建设过程中若存在以上清单未列入的情况，但是完成电子病历应用水平（四级）达标建设所必须，则承建商需无条件补齐，从而达到电子病历应用水平（四级）的要求</w:t>
            </w:r>
            <w:r>
              <w:rPr>
                <w:rFonts w:asciiTheme="minorEastAsia" w:hAnsiTheme="minorEastAsia" w:cs="宋体" w:hint="eastAsia"/>
                <w:color w:val="FF0000"/>
                <w:kern w:val="0"/>
                <w:szCs w:val="21"/>
                <w:highlight w:val="yellow"/>
              </w:rPr>
              <w:t>。</w:t>
            </w:r>
          </w:p>
        </w:tc>
      </w:tr>
      <w:tr w:rsidR="00CF2D63" w:rsidRPr="00321253" w:rsidTr="00D23EB4">
        <w:trPr>
          <w:trHeight w:val="112"/>
          <w:tblCellSpacing w:w="0" w:type="dxa"/>
          <w:jc w:val="center"/>
        </w:trPr>
        <w:tc>
          <w:tcPr>
            <w:tcW w:w="646" w:type="pct"/>
            <w:vAlign w:val="center"/>
          </w:tcPr>
          <w:p w:rsidR="00CF2D63" w:rsidRPr="00321253" w:rsidRDefault="00163829">
            <w:pPr>
              <w:widowControl/>
              <w:spacing w:before="100" w:beforeAutospacing="1" w:after="100" w:afterAutospacing="1"/>
              <w:jc w:val="left"/>
              <w:rPr>
                <w:rFonts w:asciiTheme="minorEastAsia" w:hAnsiTheme="minorEastAsia" w:cs="宋体"/>
                <w:kern w:val="0"/>
                <w:szCs w:val="21"/>
              </w:rPr>
            </w:pPr>
            <w:r w:rsidRPr="00321253">
              <w:rPr>
                <w:rFonts w:asciiTheme="minorEastAsia" w:hAnsiTheme="minorEastAsia" w:cs="宋体"/>
                <w:b/>
                <w:bCs/>
                <w:kern w:val="0"/>
                <w:szCs w:val="21"/>
              </w:rPr>
              <w:lastRenderedPageBreak/>
              <w:t>商务需求</w:t>
            </w:r>
            <w:r w:rsidRPr="00321253">
              <w:rPr>
                <w:rFonts w:asciiTheme="minorEastAsia" w:hAnsiTheme="minorEastAsia" w:cs="宋体"/>
                <w:kern w:val="0"/>
                <w:szCs w:val="21"/>
              </w:rPr>
              <w:t xml:space="preserve"> </w:t>
            </w:r>
          </w:p>
        </w:tc>
        <w:tc>
          <w:tcPr>
            <w:tcW w:w="4354" w:type="pct"/>
            <w:gridSpan w:val="3"/>
            <w:vAlign w:val="center"/>
          </w:tcPr>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7"/>
              <w:gridCol w:w="1300"/>
              <w:gridCol w:w="283"/>
              <w:gridCol w:w="6095"/>
            </w:tblGrid>
            <w:tr w:rsidR="00CF2D63" w:rsidRPr="00321253" w:rsidTr="003A2268">
              <w:trPr>
                <w:trHeight w:val="397"/>
              </w:trPr>
              <w:tc>
                <w:tcPr>
                  <w:tcW w:w="818" w:type="dxa"/>
                  <w:gridSpan w:val="2"/>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序号</w:t>
                  </w:r>
                </w:p>
              </w:tc>
              <w:tc>
                <w:tcPr>
                  <w:tcW w:w="1583" w:type="dxa"/>
                  <w:gridSpan w:val="2"/>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目录</w:t>
                  </w:r>
                </w:p>
              </w:tc>
              <w:tc>
                <w:tcPr>
                  <w:tcW w:w="6095" w:type="dxa"/>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招标商务需求</w:t>
                  </w:r>
                </w:p>
              </w:tc>
            </w:tr>
            <w:tr w:rsidR="00CF2D63" w:rsidRPr="00321253" w:rsidTr="00D96BE2">
              <w:trPr>
                <w:trHeight w:val="280"/>
              </w:trPr>
              <w:tc>
                <w:tcPr>
                  <w:tcW w:w="8496" w:type="dxa"/>
                  <w:gridSpan w:val="5"/>
                </w:tcPr>
                <w:p w:rsidR="00CF2D63" w:rsidRPr="00321253" w:rsidRDefault="00163829">
                  <w:pPr>
                    <w:rPr>
                      <w:rFonts w:asciiTheme="minorEastAsia" w:hAnsiTheme="minorEastAsia"/>
                      <w:b/>
                      <w:szCs w:val="21"/>
                    </w:rPr>
                  </w:pPr>
                  <w:r w:rsidRPr="00321253">
                    <w:rPr>
                      <w:rFonts w:asciiTheme="minorEastAsia" w:hAnsiTheme="minorEastAsia" w:hint="eastAsia"/>
                      <w:b/>
                      <w:szCs w:val="21"/>
                    </w:rPr>
                    <w:t>（一）服务要求</w:t>
                  </w:r>
                </w:p>
              </w:tc>
            </w:tr>
            <w:tr w:rsidR="00CF2D63" w:rsidRPr="00321253" w:rsidTr="003A2268">
              <w:trPr>
                <w:trHeight w:val="462"/>
              </w:trPr>
              <w:tc>
                <w:tcPr>
                  <w:tcW w:w="818" w:type="dxa"/>
                  <w:gridSpan w:val="2"/>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1</w:t>
                  </w:r>
                </w:p>
              </w:tc>
              <w:tc>
                <w:tcPr>
                  <w:tcW w:w="1583" w:type="dxa"/>
                  <w:gridSpan w:val="2"/>
                  <w:vAlign w:val="center"/>
                </w:tcPr>
                <w:p w:rsidR="00CF2D63" w:rsidRPr="00321253" w:rsidRDefault="00163829">
                  <w:pPr>
                    <w:rPr>
                      <w:rFonts w:asciiTheme="minorEastAsia" w:hAnsiTheme="minorEastAsia"/>
                      <w:szCs w:val="21"/>
                    </w:rPr>
                  </w:pPr>
                  <w:r w:rsidRPr="00321253">
                    <w:rPr>
                      <w:rFonts w:asciiTheme="minorEastAsia" w:hAnsiTheme="minorEastAsia" w:hint="eastAsia"/>
                      <w:szCs w:val="21"/>
                    </w:rPr>
                    <w:t>项目服务期</w:t>
                  </w:r>
                </w:p>
              </w:tc>
              <w:tc>
                <w:tcPr>
                  <w:tcW w:w="6095" w:type="dxa"/>
                  <w:vAlign w:val="center"/>
                </w:tcPr>
                <w:p w:rsidR="00CF2D63" w:rsidRPr="00321253" w:rsidRDefault="00163829" w:rsidP="003A2268">
                  <w:pPr>
                    <w:rPr>
                      <w:rFonts w:asciiTheme="minorEastAsia" w:hAnsiTheme="minorEastAsia"/>
                      <w:b/>
                      <w:szCs w:val="21"/>
                    </w:rPr>
                  </w:pPr>
                  <w:r w:rsidRPr="00321253">
                    <w:rPr>
                      <w:rFonts w:asciiTheme="minorEastAsia" w:hAnsiTheme="minorEastAsia" w:cs="宋体" w:hint="eastAsia"/>
                      <w:bCs/>
                      <w:szCs w:val="21"/>
                    </w:rPr>
                    <w:t>自项目终验合格之日起算2年内。</w:t>
                  </w:r>
                </w:p>
              </w:tc>
            </w:tr>
            <w:tr w:rsidR="00CF2D63" w:rsidRPr="00321253" w:rsidTr="003A2268">
              <w:trPr>
                <w:trHeight w:val="462"/>
              </w:trPr>
              <w:tc>
                <w:tcPr>
                  <w:tcW w:w="818" w:type="dxa"/>
                  <w:gridSpan w:val="2"/>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2</w:t>
                  </w:r>
                </w:p>
              </w:tc>
              <w:tc>
                <w:tcPr>
                  <w:tcW w:w="1583" w:type="dxa"/>
                  <w:gridSpan w:val="2"/>
                  <w:vAlign w:val="center"/>
                </w:tcPr>
                <w:p w:rsidR="00CF2D63" w:rsidRPr="00321253" w:rsidRDefault="00163829">
                  <w:pPr>
                    <w:rPr>
                      <w:rFonts w:asciiTheme="minorEastAsia" w:hAnsiTheme="minorEastAsia"/>
                      <w:szCs w:val="21"/>
                    </w:rPr>
                  </w:pPr>
                  <w:r w:rsidRPr="00321253">
                    <w:rPr>
                      <w:rFonts w:asciiTheme="minorEastAsia" w:hAnsiTheme="minorEastAsia" w:hint="eastAsia"/>
                      <w:szCs w:val="21"/>
                    </w:rPr>
                    <w:t>项目服务地点</w:t>
                  </w:r>
                </w:p>
              </w:tc>
              <w:tc>
                <w:tcPr>
                  <w:tcW w:w="6095" w:type="dxa"/>
                  <w:vAlign w:val="center"/>
                </w:tcPr>
                <w:p w:rsidR="00CF2D63" w:rsidRPr="00321253" w:rsidRDefault="00163829" w:rsidP="003A2268">
                  <w:pPr>
                    <w:rPr>
                      <w:rFonts w:asciiTheme="minorEastAsia" w:hAnsiTheme="minorEastAsia"/>
                      <w:bCs/>
                      <w:szCs w:val="21"/>
                    </w:rPr>
                  </w:pPr>
                  <w:r w:rsidRPr="00321253">
                    <w:rPr>
                      <w:rFonts w:asciiTheme="minorEastAsia" w:hAnsiTheme="minorEastAsia" w:hint="eastAsia"/>
                      <w:bCs/>
                      <w:szCs w:val="21"/>
                    </w:rPr>
                    <w:t>南方医科大学深圳口腔医院（坪山）</w:t>
                  </w:r>
                </w:p>
              </w:tc>
            </w:tr>
            <w:tr w:rsidR="00CF2D63" w:rsidRPr="00321253" w:rsidTr="003A2268">
              <w:trPr>
                <w:trHeight w:val="320"/>
              </w:trPr>
              <w:tc>
                <w:tcPr>
                  <w:tcW w:w="818" w:type="dxa"/>
                  <w:gridSpan w:val="2"/>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3</w:t>
                  </w:r>
                </w:p>
              </w:tc>
              <w:tc>
                <w:tcPr>
                  <w:tcW w:w="1583" w:type="dxa"/>
                  <w:gridSpan w:val="2"/>
                </w:tcPr>
                <w:p w:rsidR="00CF2D63" w:rsidRPr="00321253" w:rsidRDefault="00163829">
                  <w:pPr>
                    <w:rPr>
                      <w:rFonts w:asciiTheme="minorEastAsia" w:hAnsiTheme="minorEastAsia"/>
                      <w:szCs w:val="21"/>
                    </w:rPr>
                  </w:pPr>
                  <w:r w:rsidRPr="00321253">
                    <w:rPr>
                      <w:rFonts w:asciiTheme="minorEastAsia" w:hAnsiTheme="minorEastAsia" w:hint="eastAsia"/>
                      <w:szCs w:val="21"/>
                    </w:rPr>
                    <w:t>响应及故障解决时间</w:t>
                  </w:r>
                </w:p>
              </w:tc>
              <w:tc>
                <w:tcPr>
                  <w:tcW w:w="6095" w:type="dxa"/>
                </w:tcPr>
                <w:p w:rsidR="00CF2D63" w:rsidRPr="00321253" w:rsidRDefault="00163829">
                  <w:pPr>
                    <w:rPr>
                      <w:rFonts w:asciiTheme="minorEastAsia" w:hAnsiTheme="minorEastAsia"/>
                      <w:b/>
                      <w:szCs w:val="21"/>
                    </w:rPr>
                  </w:pPr>
                  <w:r w:rsidRPr="00321253">
                    <w:rPr>
                      <w:rFonts w:asciiTheme="minorEastAsia" w:hAnsiTheme="minorEastAsia" w:cs="Times New Roman" w:hint="eastAsia"/>
                      <w:bCs/>
                      <w:szCs w:val="21"/>
                    </w:rPr>
                    <w:t>为医院提供7*24小时响应服务，需1小时内响应，2小时内到达医院现场</w:t>
                  </w:r>
                  <w:r w:rsidRPr="00321253">
                    <w:rPr>
                      <w:rFonts w:asciiTheme="minorEastAsia" w:hAnsiTheme="minorEastAsia" w:hint="eastAsia"/>
                      <w:bCs/>
                      <w:szCs w:val="21"/>
                    </w:rPr>
                    <w:t>。</w:t>
                  </w:r>
                </w:p>
              </w:tc>
            </w:tr>
            <w:tr w:rsidR="00CF2D63" w:rsidRPr="00321253" w:rsidTr="003A2268">
              <w:trPr>
                <w:trHeight w:val="523"/>
              </w:trPr>
              <w:tc>
                <w:tcPr>
                  <w:tcW w:w="818" w:type="dxa"/>
                  <w:gridSpan w:val="2"/>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4</w:t>
                  </w:r>
                </w:p>
              </w:tc>
              <w:tc>
                <w:tcPr>
                  <w:tcW w:w="1583" w:type="dxa"/>
                  <w:gridSpan w:val="2"/>
                  <w:vAlign w:val="center"/>
                </w:tcPr>
                <w:p w:rsidR="00CF2D63" w:rsidRPr="00321253" w:rsidRDefault="00163829">
                  <w:pPr>
                    <w:rPr>
                      <w:rFonts w:asciiTheme="minorEastAsia" w:hAnsiTheme="minorEastAsia"/>
                      <w:b/>
                      <w:szCs w:val="21"/>
                    </w:rPr>
                  </w:pPr>
                  <w:r w:rsidRPr="00321253">
                    <w:rPr>
                      <w:rFonts w:asciiTheme="minorEastAsia" w:hAnsiTheme="minorEastAsia" w:hint="eastAsia"/>
                      <w:szCs w:val="21"/>
                    </w:rPr>
                    <w:t>其他</w:t>
                  </w:r>
                </w:p>
              </w:tc>
              <w:tc>
                <w:tcPr>
                  <w:tcW w:w="6095" w:type="dxa"/>
                  <w:vAlign w:val="center"/>
                </w:tcPr>
                <w:p w:rsidR="00CF2D63" w:rsidRPr="00321253" w:rsidRDefault="00163829">
                  <w:pPr>
                    <w:rPr>
                      <w:rFonts w:asciiTheme="minorEastAsia" w:hAnsiTheme="minorEastAsia"/>
                      <w:b/>
                      <w:szCs w:val="21"/>
                    </w:rPr>
                  </w:pPr>
                  <w:r w:rsidRPr="00321253">
                    <w:rPr>
                      <w:rFonts w:asciiTheme="minorEastAsia" w:hAnsiTheme="minorEastAsia" w:hint="eastAsia"/>
                      <w:bCs/>
                      <w:szCs w:val="21"/>
                    </w:rPr>
                    <w:t>无</w:t>
                  </w:r>
                </w:p>
              </w:tc>
            </w:tr>
            <w:tr w:rsidR="00CF2D63" w:rsidRPr="00321253" w:rsidTr="00D96BE2">
              <w:trPr>
                <w:trHeight w:val="350"/>
              </w:trPr>
              <w:tc>
                <w:tcPr>
                  <w:tcW w:w="8496" w:type="dxa"/>
                  <w:gridSpan w:val="5"/>
                </w:tcPr>
                <w:p w:rsidR="00CF2D63" w:rsidRPr="00321253" w:rsidRDefault="00163829">
                  <w:pPr>
                    <w:rPr>
                      <w:rFonts w:asciiTheme="minorEastAsia" w:hAnsiTheme="minorEastAsia"/>
                      <w:b/>
                      <w:szCs w:val="21"/>
                    </w:rPr>
                  </w:pPr>
                  <w:r w:rsidRPr="00321253">
                    <w:rPr>
                      <w:rFonts w:asciiTheme="minorEastAsia" w:hAnsiTheme="minorEastAsia" w:hint="eastAsia"/>
                      <w:b/>
                      <w:szCs w:val="21"/>
                    </w:rPr>
                    <w:t>（二）其他要求</w:t>
                  </w:r>
                </w:p>
              </w:tc>
            </w:tr>
            <w:tr w:rsidR="00CF2D63" w:rsidRPr="00321253" w:rsidTr="00D96BE2">
              <w:trPr>
                <w:trHeight w:val="350"/>
              </w:trPr>
              <w:tc>
                <w:tcPr>
                  <w:tcW w:w="791" w:type="dxa"/>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1</w:t>
                  </w:r>
                </w:p>
              </w:tc>
              <w:tc>
                <w:tcPr>
                  <w:tcW w:w="1327" w:type="dxa"/>
                  <w:gridSpan w:val="2"/>
                  <w:vAlign w:val="center"/>
                </w:tcPr>
                <w:p w:rsidR="00CF2D63" w:rsidRPr="00321253" w:rsidRDefault="00163829">
                  <w:pPr>
                    <w:rPr>
                      <w:rFonts w:asciiTheme="minorEastAsia" w:hAnsiTheme="minorEastAsia"/>
                      <w:szCs w:val="21"/>
                    </w:rPr>
                  </w:pPr>
                  <w:r w:rsidRPr="00321253">
                    <w:rPr>
                      <w:rFonts w:asciiTheme="minorEastAsia" w:hAnsiTheme="minorEastAsia" w:hint="eastAsia"/>
                      <w:szCs w:val="21"/>
                    </w:rPr>
                    <w:t>关于进场</w:t>
                  </w:r>
                </w:p>
              </w:tc>
              <w:tc>
                <w:tcPr>
                  <w:tcW w:w="6378" w:type="dxa"/>
                  <w:gridSpan w:val="2"/>
                </w:tcPr>
                <w:p w:rsidR="00CF2D63" w:rsidRPr="00321253" w:rsidRDefault="00163829">
                  <w:pPr>
                    <w:rPr>
                      <w:rFonts w:asciiTheme="minorEastAsia" w:hAnsiTheme="minorEastAsia"/>
                      <w:b/>
                      <w:szCs w:val="21"/>
                    </w:rPr>
                  </w:pPr>
                  <w:r w:rsidRPr="00321253">
                    <w:rPr>
                      <w:rFonts w:asciiTheme="minorEastAsia" w:hAnsiTheme="minorEastAsia" w:hint="eastAsia"/>
                      <w:bCs/>
                      <w:szCs w:val="21"/>
                    </w:rPr>
                    <w:t>合同签订后，并接医院通知7个工作日内。</w:t>
                  </w:r>
                </w:p>
              </w:tc>
            </w:tr>
            <w:tr w:rsidR="00CF2D63" w:rsidRPr="00321253" w:rsidTr="00D96BE2">
              <w:trPr>
                <w:trHeight w:val="350"/>
              </w:trPr>
              <w:tc>
                <w:tcPr>
                  <w:tcW w:w="791" w:type="dxa"/>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t>2</w:t>
                  </w:r>
                </w:p>
              </w:tc>
              <w:tc>
                <w:tcPr>
                  <w:tcW w:w="1327" w:type="dxa"/>
                  <w:gridSpan w:val="2"/>
                  <w:vAlign w:val="center"/>
                </w:tcPr>
                <w:p w:rsidR="00CF2D63" w:rsidRPr="00321253" w:rsidRDefault="00163829">
                  <w:pPr>
                    <w:rPr>
                      <w:rFonts w:asciiTheme="minorEastAsia" w:hAnsiTheme="minorEastAsia"/>
                      <w:szCs w:val="21"/>
                    </w:rPr>
                  </w:pPr>
                  <w:r w:rsidRPr="00321253">
                    <w:rPr>
                      <w:rFonts w:asciiTheme="minorEastAsia" w:hAnsiTheme="minorEastAsia" w:cs="宋体" w:hint="eastAsia"/>
                      <w:szCs w:val="21"/>
                    </w:rPr>
                    <w:t>★</w:t>
                  </w:r>
                  <w:r w:rsidRPr="00321253">
                    <w:rPr>
                      <w:rFonts w:asciiTheme="minorEastAsia" w:hAnsiTheme="minorEastAsia"/>
                      <w:bCs/>
                      <w:szCs w:val="21"/>
                    </w:rPr>
                    <w:t>关于验收</w:t>
                  </w:r>
                </w:p>
              </w:tc>
              <w:tc>
                <w:tcPr>
                  <w:tcW w:w="6378" w:type="dxa"/>
                  <w:gridSpan w:val="2"/>
                </w:tcPr>
                <w:p w:rsidR="00CF2D63" w:rsidRPr="00321253" w:rsidRDefault="00EC0CBA" w:rsidP="00EC0CBA">
                  <w:pPr>
                    <w:tabs>
                      <w:tab w:val="left" w:pos="312"/>
                    </w:tabs>
                    <w:rPr>
                      <w:rFonts w:asciiTheme="minorEastAsia" w:hAnsiTheme="minorEastAsia"/>
                      <w:szCs w:val="21"/>
                    </w:rPr>
                  </w:pPr>
                  <w:r w:rsidRPr="00321253">
                    <w:rPr>
                      <w:rFonts w:asciiTheme="minorEastAsia" w:hAnsiTheme="minorEastAsia" w:hint="eastAsia"/>
                      <w:szCs w:val="21"/>
                    </w:rPr>
                    <w:t>1.</w:t>
                  </w:r>
                  <w:r w:rsidR="00163829" w:rsidRPr="00321253">
                    <w:rPr>
                      <w:rFonts w:asciiTheme="minorEastAsia" w:hAnsiTheme="minorEastAsia" w:hint="eastAsia"/>
                      <w:szCs w:val="21"/>
                    </w:rPr>
                    <w:t>根据医院实际情况，完成基本项和选择项的针对性整改，达标四级评分，</w:t>
                  </w:r>
                  <w:r w:rsidR="00D478A2" w:rsidRPr="00321253">
                    <w:rPr>
                      <w:rFonts w:asciiTheme="minorEastAsia" w:hAnsiTheme="minorEastAsia" w:hint="eastAsia"/>
                      <w:szCs w:val="21"/>
                    </w:rPr>
                    <w:t>即</w:t>
                  </w:r>
                  <w:r w:rsidR="00163829" w:rsidRPr="00321253">
                    <w:rPr>
                      <w:rFonts w:asciiTheme="minorEastAsia" w:hAnsiTheme="minorEastAsia" w:hint="eastAsia"/>
                      <w:szCs w:val="21"/>
                    </w:rPr>
                    <w:t>完成</w:t>
                  </w:r>
                  <w:r w:rsidR="00D478A2" w:rsidRPr="00321253">
                    <w:rPr>
                      <w:rFonts w:asciiTheme="minorEastAsia" w:hAnsiTheme="minorEastAsia" w:hint="eastAsia"/>
                      <w:szCs w:val="21"/>
                    </w:rPr>
                    <w:t>并通过</w:t>
                  </w:r>
                  <w:r w:rsidR="00163829" w:rsidRPr="00321253">
                    <w:rPr>
                      <w:rFonts w:asciiTheme="minorEastAsia" w:hAnsiTheme="minorEastAsia" w:hint="eastAsia"/>
                      <w:szCs w:val="21"/>
                    </w:rPr>
                    <w:t>电子病历四级评级。</w:t>
                  </w:r>
                </w:p>
                <w:p w:rsidR="00CF2D63" w:rsidRPr="00321253" w:rsidRDefault="00EC0CBA" w:rsidP="00EC0CBA">
                  <w:pPr>
                    <w:tabs>
                      <w:tab w:val="left" w:pos="312"/>
                    </w:tabs>
                    <w:rPr>
                      <w:rFonts w:asciiTheme="minorEastAsia" w:hAnsiTheme="minorEastAsia"/>
                      <w:szCs w:val="21"/>
                    </w:rPr>
                  </w:pPr>
                  <w:r w:rsidRPr="00321253">
                    <w:rPr>
                      <w:rFonts w:asciiTheme="minorEastAsia" w:hAnsiTheme="minorEastAsia" w:hint="eastAsia"/>
                      <w:szCs w:val="21"/>
                    </w:rPr>
                    <w:t>2.</w:t>
                  </w:r>
                  <w:r w:rsidR="003C212C" w:rsidRPr="00321253">
                    <w:rPr>
                      <w:rFonts w:asciiTheme="minorEastAsia" w:hAnsiTheme="minorEastAsia" w:hint="eastAsia"/>
                      <w:szCs w:val="21"/>
                    </w:rPr>
                    <w:t>根据医院信息安全情况，</w:t>
                  </w:r>
                  <w:r w:rsidR="00163829" w:rsidRPr="00321253">
                    <w:rPr>
                      <w:rFonts w:asciiTheme="minorEastAsia" w:hAnsiTheme="minorEastAsia" w:hint="eastAsia"/>
                      <w:szCs w:val="21"/>
                    </w:rPr>
                    <w:t>配合完成</w:t>
                  </w:r>
                  <w:r w:rsidR="003C212C" w:rsidRPr="00321253">
                    <w:rPr>
                      <w:rFonts w:asciiTheme="minorEastAsia" w:hAnsiTheme="minorEastAsia" w:hint="eastAsia"/>
                      <w:szCs w:val="21"/>
                    </w:rPr>
                    <w:t>三级</w:t>
                  </w:r>
                  <w:r w:rsidR="00163829" w:rsidRPr="00321253">
                    <w:rPr>
                      <w:rFonts w:asciiTheme="minorEastAsia" w:hAnsiTheme="minorEastAsia" w:hint="eastAsia"/>
                      <w:szCs w:val="21"/>
                    </w:rPr>
                    <w:t>等保</w:t>
                  </w:r>
                  <w:r w:rsidR="003C212C" w:rsidRPr="00321253">
                    <w:rPr>
                      <w:rFonts w:asciiTheme="minorEastAsia" w:hAnsiTheme="minorEastAsia" w:hint="eastAsia"/>
                      <w:szCs w:val="21"/>
                    </w:rPr>
                    <w:t>的系统整改和商密测评，如</w:t>
                  </w:r>
                  <w:r w:rsidR="00163829" w:rsidRPr="00321253">
                    <w:rPr>
                      <w:rFonts w:asciiTheme="minorEastAsia" w:hAnsiTheme="minorEastAsia" w:hint="eastAsia"/>
                      <w:szCs w:val="21"/>
                    </w:rPr>
                    <w:t>系统的漏洞\BUG</w:t>
                  </w:r>
                  <w:r w:rsidR="003C212C" w:rsidRPr="00321253">
                    <w:rPr>
                      <w:rFonts w:asciiTheme="minorEastAsia" w:hAnsiTheme="minorEastAsia" w:hint="eastAsia"/>
                      <w:szCs w:val="21"/>
                    </w:rPr>
                    <w:t>、数据加密</w:t>
                  </w:r>
                  <w:r w:rsidR="00163829" w:rsidRPr="00321253">
                    <w:rPr>
                      <w:rFonts w:asciiTheme="minorEastAsia" w:hAnsiTheme="minorEastAsia" w:hint="eastAsia"/>
                      <w:szCs w:val="21"/>
                    </w:rPr>
                    <w:t>等整改。</w:t>
                  </w:r>
                </w:p>
                <w:p w:rsidR="00CF2D63" w:rsidRPr="00321253" w:rsidRDefault="00163829">
                  <w:pPr>
                    <w:rPr>
                      <w:rFonts w:asciiTheme="minorEastAsia" w:hAnsiTheme="minorEastAsia"/>
                      <w:szCs w:val="21"/>
                    </w:rPr>
                  </w:pPr>
                  <w:r w:rsidRPr="00321253">
                    <w:rPr>
                      <w:rFonts w:asciiTheme="minorEastAsia" w:hAnsiTheme="minorEastAsia" w:hint="eastAsia"/>
                      <w:szCs w:val="21"/>
                    </w:rPr>
                    <w:t>3.提供本项目整套的建设资料，包括但不限于电子病历应用水平评级相关实证材料、培训资料项目过程资料等。</w:t>
                  </w:r>
                </w:p>
                <w:p w:rsidR="00CF2D63" w:rsidRPr="00321253" w:rsidRDefault="00163829">
                  <w:pPr>
                    <w:rPr>
                      <w:rFonts w:asciiTheme="minorEastAsia" w:hAnsiTheme="minorEastAsia"/>
                      <w:szCs w:val="21"/>
                    </w:rPr>
                  </w:pPr>
                  <w:r w:rsidRPr="00321253">
                    <w:rPr>
                      <w:rFonts w:asciiTheme="minorEastAsia" w:hAnsiTheme="minorEastAsia" w:hint="eastAsia"/>
                      <w:szCs w:val="21"/>
                    </w:rPr>
                    <w:lastRenderedPageBreak/>
                    <w:t>4.所列服务内容须全部完成，合同有效期内按上级及相关部门下发的文件及要求完成相关工作，并形成相关的规范性的工作文档和报告。验收时，提供整年度服务产生的相关文件文档及报告，装订成册并盖章确认。</w:t>
                  </w:r>
                </w:p>
              </w:tc>
            </w:tr>
            <w:tr w:rsidR="00CF2D63" w:rsidRPr="00321253" w:rsidTr="00D96BE2">
              <w:trPr>
                <w:trHeight w:val="350"/>
              </w:trPr>
              <w:tc>
                <w:tcPr>
                  <w:tcW w:w="791" w:type="dxa"/>
                  <w:vAlign w:val="center"/>
                </w:tcPr>
                <w:p w:rsidR="00CF2D63" w:rsidRPr="00321253" w:rsidRDefault="00163829">
                  <w:pPr>
                    <w:jc w:val="center"/>
                    <w:rPr>
                      <w:rFonts w:asciiTheme="minorEastAsia" w:hAnsiTheme="minorEastAsia"/>
                      <w:b/>
                      <w:szCs w:val="21"/>
                    </w:rPr>
                  </w:pPr>
                  <w:r w:rsidRPr="00321253">
                    <w:rPr>
                      <w:rFonts w:asciiTheme="minorEastAsia" w:hAnsiTheme="minorEastAsia" w:hint="eastAsia"/>
                      <w:b/>
                      <w:szCs w:val="21"/>
                    </w:rPr>
                    <w:lastRenderedPageBreak/>
                    <w:t>3</w:t>
                  </w:r>
                </w:p>
              </w:tc>
              <w:tc>
                <w:tcPr>
                  <w:tcW w:w="1327" w:type="dxa"/>
                  <w:gridSpan w:val="2"/>
                  <w:vAlign w:val="center"/>
                </w:tcPr>
                <w:p w:rsidR="00CF2D63" w:rsidRPr="00321253" w:rsidRDefault="00163829">
                  <w:pPr>
                    <w:rPr>
                      <w:rFonts w:asciiTheme="minorEastAsia" w:hAnsiTheme="minorEastAsia"/>
                      <w:szCs w:val="21"/>
                      <w:highlight w:val="cyan"/>
                    </w:rPr>
                  </w:pPr>
                  <w:r w:rsidRPr="00321253">
                    <w:rPr>
                      <w:rFonts w:asciiTheme="minorEastAsia" w:hAnsiTheme="minorEastAsia" w:hint="eastAsia"/>
                      <w:bCs/>
                      <w:szCs w:val="21"/>
                      <w:highlight w:val="cyan"/>
                    </w:rPr>
                    <w:t>关于付款</w:t>
                  </w:r>
                </w:p>
              </w:tc>
              <w:tc>
                <w:tcPr>
                  <w:tcW w:w="6378" w:type="dxa"/>
                  <w:gridSpan w:val="2"/>
                </w:tcPr>
                <w:p w:rsidR="00CF2D63" w:rsidRPr="00321253" w:rsidRDefault="00163829">
                  <w:pPr>
                    <w:rPr>
                      <w:rFonts w:asciiTheme="minorEastAsia" w:hAnsiTheme="minorEastAsia"/>
                      <w:bCs/>
                      <w:szCs w:val="21"/>
                      <w:highlight w:val="cyan"/>
                    </w:rPr>
                  </w:pPr>
                  <w:r w:rsidRPr="00321253">
                    <w:rPr>
                      <w:rFonts w:asciiTheme="minorEastAsia" w:hAnsiTheme="minorEastAsia" w:cs="宋体" w:hint="eastAsia"/>
                      <w:bCs/>
                      <w:szCs w:val="21"/>
                    </w:rPr>
                    <w:t>待定</w:t>
                  </w:r>
                </w:p>
              </w:tc>
            </w:tr>
          </w:tbl>
          <w:p w:rsidR="00CF2D63" w:rsidRPr="00321253" w:rsidRDefault="00CF2D63">
            <w:pPr>
              <w:widowControl/>
              <w:jc w:val="left"/>
              <w:rPr>
                <w:rFonts w:asciiTheme="minorEastAsia" w:hAnsiTheme="minorEastAsia" w:cs="宋体"/>
                <w:kern w:val="0"/>
                <w:szCs w:val="21"/>
              </w:rPr>
            </w:pPr>
          </w:p>
        </w:tc>
      </w:tr>
      <w:tr w:rsidR="00CF2D63" w:rsidRPr="00321253" w:rsidTr="00D23EB4">
        <w:trPr>
          <w:tblCellSpacing w:w="0" w:type="dxa"/>
          <w:jc w:val="center"/>
        </w:trPr>
        <w:tc>
          <w:tcPr>
            <w:tcW w:w="646" w:type="pct"/>
            <w:vAlign w:val="center"/>
          </w:tcPr>
          <w:p w:rsidR="00CF2D63" w:rsidRPr="00321253" w:rsidRDefault="00163829">
            <w:pPr>
              <w:widowControl/>
              <w:spacing w:before="100" w:beforeAutospacing="1" w:after="100" w:afterAutospacing="1"/>
              <w:jc w:val="left"/>
              <w:rPr>
                <w:rFonts w:asciiTheme="minorEastAsia" w:hAnsiTheme="minorEastAsia" w:cs="宋体"/>
                <w:kern w:val="0"/>
                <w:szCs w:val="21"/>
              </w:rPr>
            </w:pPr>
            <w:r w:rsidRPr="00321253">
              <w:rPr>
                <w:rFonts w:asciiTheme="minorEastAsia" w:hAnsiTheme="minorEastAsia" w:cs="宋体"/>
                <w:b/>
                <w:bCs/>
                <w:kern w:val="0"/>
                <w:szCs w:val="21"/>
              </w:rPr>
              <w:lastRenderedPageBreak/>
              <w:t>其它</w:t>
            </w:r>
            <w:r w:rsidRPr="00321253">
              <w:rPr>
                <w:rFonts w:asciiTheme="minorEastAsia" w:hAnsiTheme="minorEastAsia" w:cs="宋体"/>
                <w:kern w:val="0"/>
                <w:szCs w:val="21"/>
              </w:rPr>
              <w:t xml:space="preserve"> </w:t>
            </w:r>
          </w:p>
        </w:tc>
        <w:tc>
          <w:tcPr>
            <w:tcW w:w="4354" w:type="pct"/>
            <w:gridSpan w:val="3"/>
            <w:vAlign w:val="center"/>
          </w:tcPr>
          <w:p w:rsidR="00CF2D63" w:rsidRPr="00321253" w:rsidRDefault="00163829">
            <w:pPr>
              <w:widowControl/>
              <w:jc w:val="left"/>
              <w:rPr>
                <w:rFonts w:asciiTheme="minorEastAsia" w:hAnsiTheme="minorEastAsia" w:cs="宋体"/>
                <w:kern w:val="0"/>
                <w:szCs w:val="21"/>
              </w:rPr>
            </w:pPr>
            <w:r w:rsidRPr="00321253">
              <w:rPr>
                <w:rFonts w:asciiTheme="minorEastAsia" w:hAnsiTheme="minorEastAsia" w:cs="宋体"/>
                <w:kern w:val="0"/>
                <w:szCs w:val="21"/>
              </w:rPr>
              <w:t xml:space="preserve">  </w:t>
            </w:r>
            <w:r w:rsidRPr="00321253">
              <w:rPr>
                <w:rFonts w:asciiTheme="minorEastAsia" w:hAnsiTheme="minorEastAsia" w:cs="宋体" w:hint="eastAsia"/>
                <w:kern w:val="0"/>
                <w:szCs w:val="21"/>
              </w:rPr>
              <w:t>无</w:t>
            </w:r>
          </w:p>
        </w:tc>
      </w:tr>
    </w:tbl>
    <w:p w:rsidR="00CF2D63" w:rsidRPr="00321253" w:rsidRDefault="00CF2D63">
      <w:pPr>
        <w:rPr>
          <w:rFonts w:asciiTheme="minorEastAsia" w:hAnsiTheme="minorEastAsia"/>
          <w:szCs w:val="21"/>
        </w:rPr>
      </w:pPr>
    </w:p>
    <w:sectPr w:rsidR="00CF2D63" w:rsidRPr="00321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7CEB8"/>
    <w:multiLevelType w:val="singleLevel"/>
    <w:tmpl w:val="8387CEB8"/>
    <w:lvl w:ilvl="0">
      <w:start w:val="1"/>
      <w:numFmt w:val="decimal"/>
      <w:suff w:val="nothing"/>
      <w:lvlText w:val="（%1）"/>
      <w:lvlJc w:val="left"/>
    </w:lvl>
  </w:abstractNum>
  <w:abstractNum w:abstractNumId="1">
    <w:nsid w:val="8524CB7B"/>
    <w:multiLevelType w:val="singleLevel"/>
    <w:tmpl w:val="8524CB7B"/>
    <w:lvl w:ilvl="0">
      <w:start w:val="1"/>
      <w:numFmt w:val="decimal"/>
      <w:suff w:val="nothing"/>
      <w:lvlText w:val="（%1）"/>
      <w:lvlJc w:val="left"/>
    </w:lvl>
  </w:abstractNum>
  <w:abstractNum w:abstractNumId="2">
    <w:nsid w:val="B693460B"/>
    <w:multiLevelType w:val="singleLevel"/>
    <w:tmpl w:val="B693460B"/>
    <w:lvl w:ilvl="0">
      <w:start w:val="1"/>
      <w:numFmt w:val="decimal"/>
      <w:suff w:val="nothing"/>
      <w:lvlText w:val="（%1）"/>
      <w:lvlJc w:val="left"/>
    </w:lvl>
  </w:abstractNum>
  <w:abstractNum w:abstractNumId="3">
    <w:nsid w:val="BA85890B"/>
    <w:multiLevelType w:val="singleLevel"/>
    <w:tmpl w:val="BA85890B"/>
    <w:lvl w:ilvl="0">
      <w:start w:val="1"/>
      <w:numFmt w:val="decimal"/>
      <w:lvlText w:val="%1."/>
      <w:lvlJc w:val="left"/>
      <w:pPr>
        <w:tabs>
          <w:tab w:val="left" w:pos="312"/>
        </w:tabs>
      </w:pPr>
    </w:lvl>
  </w:abstractNum>
  <w:abstractNum w:abstractNumId="4">
    <w:nsid w:val="C696871E"/>
    <w:multiLevelType w:val="singleLevel"/>
    <w:tmpl w:val="C696871E"/>
    <w:lvl w:ilvl="0">
      <w:start w:val="1"/>
      <w:numFmt w:val="decimal"/>
      <w:suff w:val="nothing"/>
      <w:lvlText w:val="（%1）"/>
      <w:lvlJc w:val="left"/>
    </w:lvl>
  </w:abstractNum>
  <w:abstractNum w:abstractNumId="5">
    <w:nsid w:val="F122FCCA"/>
    <w:multiLevelType w:val="singleLevel"/>
    <w:tmpl w:val="F122FCCA"/>
    <w:lvl w:ilvl="0">
      <w:start w:val="1"/>
      <w:numFmt w:val="decimal"/>
      <w:suff w:val="nothing"/>
      <w:lvlText w:val="（%1）"/>
      <w:lvlJc w:val="left"/>
    </w:lvl>
  </w:abstractNum>
  <w:abstractNum w:abstractNumId="6">
    <w:nsid w:val="17FB2469"/>
    <w:multiLevelType w:val="singleLevel"/>
    <w:tmpl w:val="17FB2469"/>
    <w:lvl w:ilvl="0">
      <w:start w:val="1"/>
      <w:numFmt w:val="decimal"/>
      <w:suff w:val="nothing"/>
      <w:lvlText w:val="（%1）"/>
      <w:lvlJc w:val="left"/>
    </w:lvl>
  </w:abstractNum>
  <w:abstractNum w:abstractNumId="7">
    <w:nsid w:val="3F8610E1"/>
    <w:multiLevelType w:val="singleLevel"/>
    <w:tmpl w:val="3F8610E1"/>
    <w:lvl w:ilvl="0">
      <w:start w:val="1"/>
      <w:numFmt w:val="decimal"/>
      <w:suff w:val="nothing"/>
      <w:lvlText w:val="（%1）"/>
      <w:lvlJc w:val="left"/>
    </w:lvl>
  </w:abstractNum>
  <w:abstractNum w:abstractNumId="8">
    <w:nsid w:val="70282178"/>
    <w:multiLevelType w:val="singleLevel"/>
    <w:tmpl w:val="70282178"/>
    <w:lvl w:ilvl="0">
      <w:start w:val="1"/>
      <w:numFmt w:val="decimal"/>
      <w:suff w:val="nothing"/>
      <w:lvlText w:val="（%1）"/>
      <w:lvlJc w:val="left"/>
    </w:lvl>
  </w:abstractNum>
  <w:abstractNum w:abstractNumId="9">
    <w:nsid w:val="7C13AA8D"/>
    <w:multiLevelType w:val="singleLevel"/>
    <w:tmpl w:val="7C13AA8D"/>
    <w:lvl w:ilvl="0">
      <w:start w:val="1"/>
      <w:numFmt w:val="decimal"/>
      <w:suff w:val="nothing"/>
      <w:lvlText w:val="（%1）"/>
      <w:lvlJc w:val="left"/>
    </w:lvl>
  </w:abstractNum>
  <w:num w:numId="1">
    <w:abstractNumId w:val="9"/>
  </w:num>
  <w:num w:numId="2">
    <w:abstractNumId w:val="5"/>
  </w:num>
  <w:num w:numId="3">
    <w:abstractNumId w:val="8"/>
  </w:num>
  <w:num w:numId="4">
    <w:abstractNumId w:val="4"/>
  </w:num>
  <w:num w:numId="5">
    <w:abstractNumId w:val="0"/>
  </w:num>
  <w:num w:numId="6">
    <w:abstractNumId w:val="2"/>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WJkNDU4MWUwMjQ3NmNhNmYyNDkxMGQ4NmM5NDYifQ=="/>
  </w:docVars>
  <w:rsids>
    <w:rsidRoot w:val="005D5AE9"/>
    <w:rsid w:val="000044BC"/>
    <w:rsid w:val="00005A3C"/>
    <w:rsid w:val="00006180"/>
    <w:rsid w:val="00012EE5"/>
    <w:rsid w:val="000154A8"/>
    <w:rsid w:val="00016621"/>
    <w:rsid w:val="000210C9"/>
    <w:rsid w:val="00022396"/>
    <w:rsid w:val="00024218"/>
    <w:rsid w:val="00024A31"/>
    <w:rsid w:val="00027F1A"/>
    <w:rsid w:val="00040D64"/>
    <w:rsid w:val="00042112"/>
    <w:rsid w:val="00046274"/>
    <w:rsid w:val="000473FF"/>
    <w:rsid w:val="00050BF6"/>
    <w:rsid w:val="00055166"/>
    <w:rsid w:val="00055222"/>
    <w:rsid w:val="00060D4F"/>
    <w:rsid w:val="00061B01"/>
    <w:rsid w:val="00062B73"/>
    <w:rsid w:val="00063B47"/>
    <w:rsid w:val="00066DB8"/>
    <w:rsid w:val="00071483"/>
    <w:rsid w:val="0007437E"/>
    <w:rsid w:val="00076D57"/>
    <w:rsid w:val="0007768D"/>
    <w:rsid w:val="00081625"/>
    <w:rsid w:val="00081840"/>
    <w:rsid w:val="00081DCA"/>
    <w:rsid w:val="00084873"/>
    <w:rsid w:val="000900BF"/>
    <w:rsid w:val="00093990"/>
    <w:rsid w:val="00096B4C"/>
    <w:rsid w:val="00097F39"/>
    <w:rsid w:val="000A334F"/>
    <w:rsid w:val="000B18A3"/>
    <w:rsid w:val="000B53F6"/>
    <w:rsid w:val="000B5C11"/>
    <w:rsid w:val="000C1635"/>
    <w:rsid w:val="000C3C06"/>
    <w:rsid w:val="000C4D3B"/>
    <w:rsid w:val="000C5BD2"/>
    <w:rsid w:val="000C77B1"/>
    <w:rsid w:val="000C7B22"/>
    <w:rsid w:val="000D0B15"/>
    <w:rsid w:val="000D3D07"/>
    <w:rsid w:val="000D5954"/>
    <w:rsid w:val="000E24AF"/>
    <w:rsid w:val="000F1131"/>
    <w:rsid w:val="000F18A2"/>
    <w:rsid w:val="000F2912"/>
    <w:rsid w:val="000F4B73"/>
    <w:rsid w:val="000F6DE9"/>
    <w:rsid w:val="000F6ECB"/>
    <w:rsid w:val="00100612"/>
    <w:rsid w:val="001032B7"/>
    <w:rsid w:val="001076B3"/>
    <w:rsid w:val="00111D33"/>
    <w:rsid w:val="00111F90"/>
    <w:rsid w:val="00115119"/>
    <w:rsid w:val="001209F1"/>
    <w:rsid w:val="001221C6"/>
    <w:rsid w:val="0013706B"/>
    <w:rsid w:val="00141E38"/>
    <w:rsid w:val="00142893"/>
    <w:rsid w:val="001503DC"/>
    <w:rsid w:val="00161B64"/>
    <w:rsid w:val="00162B46"/>
    <w:rsid w:val="00163829"/>
    <w:rsid w:val="001640D5"/>
    <w:rsid w:val="00171162"/>
    <w:rsid w:val="001719E7"/>
    <w:rsid w:val="0017382F"/>
    <w:rsid w:val="00175B65"/>
    <w:rsid w:val="00176700"/>
    <w:rsid w:val="0017721B"/>
    <w:rsid w:val="001818F0"/>
    <w:rsid w:val="0018210C"/>
    <w:rsid w:val="0018247A"/>
    <w:rsid w:val="00185417"/>
    <w:rsid w:val="0018666A"/>
    <w:rsid w:val="00187EE9"/>
    <w:rsid w:val="00191CF3"/>
    <w:rsid w:val="001967B4"/>
    <w:rsid w:val="001A02FA"/>
    <w:rsid w:val="001A049C"/>
    <w:rsid w:val="001A72B9"/>
    <w:rsid w:val="001B069C"/>
    <w:rsid w:val="001B7E13"/>
    <w:rsid w:val="001C1A48"/>
    <w:rsid w:val="001D07BE"/>
    <w:rsid w:val="001D171F"/>
    <w:rsid w:val="001D7F4B"/>
    <w:rsid w:val="001E01F8"/>
    <w:rsid w:val="001E6A63"/>
    <w:rsid w:val="001E77E9"/>
    <w:rsid w:val="001F52AF"/>
    <w:rsid w:val="001F7017"/>
    <w:rsid w:val="0020242F"/>
    <w:rsid w:val="00206B02"/>
    <w:rsid w:val="00206BEF"/>
    <w:rsid w:val="00207D83"/>
    <w:rsid w:val="002212BB"/>
    <w:rsid w:val="00225EB5"/>
    <w:rsid w:val="00227E12"/>
    <w:rsid w:val="00230FBA"/>
    <w:rsid w:val="002357AD"/>
    <w:rsid w:val="00236A92"/>
    <w:rsid w:val="00237E82"/>
    <w:rsid w:val="00243C1B"/>
    <w:rsid w:val="00250E77"/>
    <w:rsid w:val="00252A73"/>
    <w:rsid w:val="00254BAE"/>
    <w:rsid w:val="002554F1"/>
    <w:rsid w:val="0025591C"/>
    <w:rsid w:val="00257AFD"/>
    <w:rsid w:val="00260B5F"/>
    <w:rsid w:val="002639FF"/>
    <w:rsid w:val="00265654"/>
    <w:rsid w:val="0026640B"/>
    <w:rsid w:val="00266845"/>
    <w:rsid w:val="00267097"/>
    <w:rsid w:val="002678F0"/>
    <w:rsid w:val="00277842"/>
    <w:rsid w:val="00277F64"/>
    <w:rsid w:val="00284D25"/>
    <w:rsid w:val="00287206"/>
    <w:rsid w:val="002876E2"/>
    <w:rsid w:val="002902D8"/>
    <w:rsid w:val="00290E3F"/>
    <w:rsid w:val="002918F2"/>
    <w:rsid w:val="00291FD5"/>
    <w:rsid w:val="00296C3F"/>
    <w:rsid w:val="002A0E6D"/>
    <w:rsid w:val="002A0FFC"/>
    <w:rsid w:val="002A5544"/>
    <w:rsid w:val="002A63BB"/>
    <w:rsid w:val="002A6525"/>
    <w:rsid w:val="002B4D98"/>
    <w:rsid w:val="002B5648"/>
    <w:rsid w:val="002B5E09"/>
    <w:rsid w:val="002B5ECA"/>
    <w:rsid w:val="002B6E40"/>
    <w:rsid w:val="002C20AE"/>
    <w:rsid w:val="002C335B"/>
    <w:rsid w:val="002C4E71"/>
    <w:rsid w:val="002D1C4F"/>
    <w:rsid w:val="002D27ED"/>
    <w:rsid w:val="002E340A"/>
    <w:rsid w:val="002F076D"/>
    <w:rsid w:val="002F299C"/>
    <w:rsid w:val="002F36F9"/>
    <w:rsid w:val="002F4520"/>
    <w:rsid w:val="002F6D1D"/>
    <w:rsid w:val="00301720"/>
    <w:rsid w:val="003019B0"/>
    <w:rsid w:val="00302C81"/>
    <w:rsid w:val="00303128"/>
    <w:rsid w:val="0030385D"/>
    <w:rsid w:val="003054E1"/>
    <w:rsid w:val="003056E4"/>
    <w:rsid w:val="003060A3"/>
    <w:rsid w:val="00311384"/>
    <w:rsid w:val="00312166"/>
    <w:rsid w:val="0031483D"/>
    <w:rsid w:val="0032096F"/>
    <w:rsid w:val="00320A7E"/>
    <w:rsid w:val="00321253"/>
    <w:rsid w:val="00321F67"/>
    <w:rsid w:val="003223D3"/>
    <w:rsid w:val="003233B7"/>
    <w:rsid w:val="00331E39"/>
    <w:rsid w:val="0033377A"/>
    <w:rsid w:val="00334579"/>
    <w:rsid w:val="00336590"/>
    <w:rsid w:val="00342A3F"/>
    <w:rsid w:val="00342AC5"/>
    <w:rsid w:val="003441F6"/>
    <w:rsid w:val="0035076A"/>
    <w:rsid w:val="00352FF0"/>
    <w:rsid w:val="00355B29"/>
    <w:rsid w:val="003609A5"/>
    <w:rsid w:val="00361CC6"/>
    <w:rsid w:val="0036201A"/>
    <w:rsid w:val="00363931"/>
    <w:rsid w:val="00363CF4"/>
    <w:rsid w:val="00370B68"/>
    <w:rsid w:val="00370DF4"/>
    <w:rsid w:val="0037313E"/>
    <w:rsid w:val="003739C8"/>
    <w:rsid w:val="0037494A"/>
    <w:rsid w:val="00375035"/>
    <w:rsid w:val="0037521A"/>
    <w:rsid w:val="00375696"/>
    <w:rsid w:val="003766BB"/>
    <w:rsid w:val="00377ACB"/>
    <w:rsid w:val="003839B5"/>
    <w:rsid w:val="003846D1"/>
    <w:rsid w:val="00390626"/>
    <w:rsid w:val="0039342F"/>
    <w:rsid w:val="00394830"/>
    <w:rsid w:val="003A0C79"/>
    <w:rsid w:val="003A12DD"/>
    <w:rsid w:val="003A2268"/>
    <w:rsid w:val="003A31C5"/>
    <w:rsid w:val="003A38A0"/>
    <w:rsid w:val="003A46FA"/>
    <w:rsid w:val="003A5378"/>
    <w:rsid w:val="003A602F"/>
    <w:rsid w:val="003A62FA"/>
    <w:rsid w:val="003B338F"/>
    <w:rsid w:val="003B5C88"/>
    <w:rsid w:val="003B6607"/>
    <w:rsid w:val="003B7DFA"/>
    <w:rsid w:val="003C212C"/>
    <w:rsid w:val="003C2FF7"/>
    <w:rsid w:val="003C4AD3"/>
    <w:rsid w:val="003C4E9E"/>
    <w:rsid w:val="003C6672"/>
    <w:rsid w:val="003C7698"/>
    <w:rsid w:val="003D0224"/>
    <w:rsid w:val="003D2D47"/>
    <w:rsid w:val="003D3B89"/>
    <w:rsid w:val="003D3DA4"/>
    <w:rsid w:val="003D410A"/>
    <w:rsid w:val="003D4336"/>
    <w:rsid w:val="003D4974"/>
    <w:rsid w:val="003D5565"/>
    <w:rsid w:val="003E2C5B"/>
    <w:rsid w:val="003E365A"/>
    <w:rsid w:val="003E462A"/>
    <w:rsid w:val="003F371C"/>
    <w:rsid w:val="0040374A"/>
    <w:rsid w:val="00405F2E"/>
    <w:rsid w:val="00407D1B"/>
    <w:rsid w:val="00417349"/>
    <w:rsid w:val="0042359D"/>
    <w:rsid w:val="00425D12"/>
    <w:rsid w:val="00425E00"/>
    <w:rsid w:val="00427892"/>
    <w:rsid w:val="0043050C"/>
    <w:rsid w:val="004334A7"/>
    <w:rsid w:val="00435F5A"/>
    <w:rsid w:val="0043692C"/>
    <w:rsid w:val="00441374"/>
    <w:rsid w:val="00442812"/>
    <w:rsid w:val="00444170"/>
    <w:rsid w:val="00444F08"/>
    <w:rsid w:val="00445E3F"/>
    <w:rsid w:val="00452FA7"/>
    <w:rsid w:val="00453332"/>
    <w:rsid w:val="00455005"/>
    <w:rsid w:val="0045505A"/>
    <w:rsid w:val="004563F7"/>
    <w:rsid w:val="00460633"/>
    <w:rsid w:val="00460960"/>
    <w:rsid w:val="00461517"/>
    <w:rsid w:val="004628E1"/>
    <w:rsid w:val="00462B6F"/>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2710"/>
    <w:rsid w:val="004A6496"/>
    <w:rsid w:val="004A68E1"/>
    <w:rsid w:val="004B0BB6"/>
    <w:rsid w:val="004B6D27"/>
    <w:rsid w:val="004C01F8"/>
    <w:rsid w:val="004C0736"/>
    <w:rsid w:val="004C2143"/>
    <w:rsid w:val="004C218C"/>
    <w:rsid w:val="004C2EEF"/>
    <w:rsid w:val="004C3F84"/>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45A25"/>
    <w:rsid w:val="00546EEC"/>
    <w:rsid w:val="0055545A"/>
    <w:rsid w:val="0056006D"/>
    <w:rsid w:val="00560AEC"/>
    <w:rsid w:val="00561185"/>
    <w:rsid w:val="0056286D"/>
    <w:rsid w:val="00563B8F"/>
    <w:rsid w:val="005648E2"/>
    <w:rsid w:val="00566B08"/>
    <w:rsid w:val="005679AE"/>
    <w:rsid w:val="00567BA9"/>
    <w:rsid w:val="0057462E"/>
    <w:rsid w:val="0057501A"/>
    <w:rsid w:val="00576E1B"/>
    <w:rsid w:val="00577C38"/>
    <w:rsid w:val="0058115E"/>
    <w:rsid w:val="005842CA"/>
    <w:rsid w:val="005911AF"/>
    <w:rsid w:val="0059288C"/>
    <w:rsid w:val="00594DBA"/>
    <w:rsid w:val="005A12EF"/>
    <w:rsid w:val="005A138E"/>
    <w:rsid w:val="005A2D91"/>
    <w:rsid w:val="005A4CB8"/>
    <w:rsid w:val="005A5604"/>
    <w:rsid w:val="005A6E97"/>
    <w:rsid w:val="005A7F1A"/>
    <w:rsid w:val="005B067D"/>
    <w:rsid w:val="005B087E"/>
    <w:rsid w:val="005B5ABC"/>
    <w:rsid w:val="005C368A"/>
    <w:rsid w:val="005C580F"/>
    <w:rsid w:val="005C6994"/>
    <w:rsid w:val="005C71D1"/>
    <w:rsid w:val="005D55FC"/>
    <w:rsid w:val="005D5AE9"/>
    <w:rsid w:val="005D7550"/>
    <w:rsid w:val="005E0213"/>
    <w:rsid w:val="005E06EF"/>
    <w:rsid w:val="005E1B85"/>
    <w:rsid w:val="005E1DD2"/>
    <w:rsid w:val="005F1640"/>
    <w:rsid w:val="005F1D5A"/>
    <w:rsid w:val="005F4E94"/>
    <w:rsid w:val="005F7362"/>
    <w:rsid w:val="00602450"/>
    <w:rsid w:val="006048BC"/>
    <w:rsid w:val="00607094"/>
    <w:rsid w:val="00610640"/>
    <w:rsid w:val="00612B56"/>
    <w:rsid w:val="00615A7A"/>
    <w:rsid w:val="00615FB4"/>
    <w:rsid w:val="00616B14"/>
    <w:rsid w:val="006204AC"/>
    <w:rsid w:val="00622D0A"/>
    <w:rsid w:val="006242FD"/>
    <w:rsid w:val="0062540C"/>
    <w:rsid w:val="006327BB"/>
    <w:rsid w:val="00632953"/>
    <w:rsid w:val="00632E3F"/>
    <w:rsid w:val="00633C9D"/>
    <w:rsid w:val="0063463D"/>
    <w:rsid w:val="00636C55"/>
    <w:rsid w:val="00643136"/>
    <w:rsid w:val="00646556"/>
    <w:rsid w:val="00646CC9"/>
    <w:rsid w:val="006603D8"/>
    <w:rsid w:val="006616C6"/>
    <w:rsid w:val="00663C02"/>
    <w:rsid w:val="00665B79"/>
    <w:rsid w:val="00670AF6"/>
    <w:rsid w:val="00671450"/>
    <w:rsid w:val="00677199"/>
    <w:rsid w:val="006820A1"/>
    <w:rsid w:val="00684663"/>
    <w:rsid w:val="00685465"/>
    <w:rsid w:val="00686EAC"/>
    <w:rsid w:val="00695829"/>
    <w:rsid w:val="006A03C8"/>
    <w:rsid w:val="006A0543"/>
    <w:rsid w:val="006A36B4"/>
    <w:rsid w:val="006A4B52"/>
    <w:rsid w:val="006B4DA0"/>
    <w:rsid w:val="006C0C6A"/>
    <w:rsid w:val="006C14A7"/>
    <w:rsid w:val="006C6AAF"/>
    <w:rsid w:val="006C77CB"/>
    <w:rsid w:val="006C7FEA"/>
    <w:rsid w:val="006D02B9"/>
    <w:rsid w:val="006D2365"/>
    <w:rsid w:val="006D35F5"/>
    <w:rsid w:val="006E034D"/>
    <w:rsid w:val="006E0F29"/>
    <w:rsid w:val="006E3932"/>
    <w:rsid w:val="006E3BDF"/>
    <w:rsid w:val="006E6ABD"/>
    <w:rsid w:val="006E6CDC"/>
    <w:rsid w:val="006F6068"/>
    <w:rsid w:val="00700BFA"/>
    <w:rsid w:val="007050D0"/>
    <w:rsid w:val="00706315"/>
    <w:rsid w:val="0071381D"/>
    <w:rsid w:val="00721481"/>
    <w:rsid w:val="00722799"/>
    <w:rsid w:val="007278DD"/>
    <w:rsid w:val="007326BE"/>
    <w:rsid w:val="00732EDF"/>
    <w:rsid w:val="0073410B"/>
    <w:rsid w:val="007354E0"/>
    <w:rsid w:val="00737114"/>
    <w:rsid w:val="00740B8E"/>
    <w:rsid w:val="00743B8A"/>
    <w:rsid w:val="00744299"/>
    <w:rsid w:val="00745165"/>
    <w:rsid w:val="00745BFD"/>
    <w:rsid w:val="00746E5A"/>
    <w:rsid w:val="00747788"/>
    <w:rsid w:val="0075744B"/>
    <w:rsid w:val="0075797B"/>
    <w:rsid w:val="00760E5F"/>
    <w:rsid w:val="00761371"/>
    <w:rsid w:val="00762613"/>
    <w:rsid w:val="0076541D"/>
    <w:rsid w:val="0077039F"/>
    <w:rsid w:val="00772249"/>
    <w:rsid w:val="007749AE"/>
    <w:rsid w:val="00780C96"/>
    <w:rsid w:val="007854FC"/>
    <w:rsid w:val="00787CBA"/>
    <w:rsid w:val="00790729"/>
    <w:rsid w:val="00792CDD"/>
    <w:rsid w:val="0079446A"/>
    <w:rsid w:val="00795AF1"/>
    <w:rsid w:val="00797F6C"/>
    <w:rsid w:val="007A1717"/>
    <w:rsid w:val="007A17A1"/>
    <w:rsid w:val="007A2A79"/>
    <w:rsid w:val="007B05B0"/>
    <w:rsid w:val="007B18D9"/>
    <w:rsid w:val="007B3EBF"/>
    <w:rsid w:val="007B655D"/>
    <w:rsid w:val="007C3FEC"/>
    <w:rsid w:val="007C748B"/>
    <w:rsid w:val="007D2483"/>
    <w:rsid w:val="007D2C6F"/>
    <w:rsid w:val="007D40C2"/>
    <w:rsid w:val="007D67A3"/>
    <w:rsid w:val="007D747C"/>
    <w:rsid w:val="007E0ACC"/>
    <w:rsid w:val="007E505C"/>
    <w:rsid w:val="007E73DC"/>
    <w:rsid w:val="007F009E"/>
    <w:rsid w:val="007F3201"/>
    <w:rsid w:val="007F36F5"/>
    <w:rsid w:val="007F58FF"/>
    <w:rsid w:val="007F6DEF"/>
    <w:rsid w:val="00811FC9"/>
    <w:rsid w:val="00813CDD"/>
    <w:rsid w:val="008140BC"/>
    <w:rsid w:val="008151D5"/>
    <w:rsid w:val="00815AA4"/>
    <w:rsid w:val="00820C7D"/>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6AB2"/>
    <w:rsid w:val="00877BA2"/>
    <w:rsid w:val="008801EA"/>
    <w:rsid w:val="008834A1"/>
    <w:rsid w:val="00886225"/>
    <w:rsid w:val="00890D70"/>
    <w:rsid w:val="00892632"/>
    <w:rsid w:val="00892860"/>
    <w:rsid w:val="0089427B"/>
    <w:rsid w:val="008A3BC8"/>
    <w:rsid w:val="008A61A8"/>
    <w:rsid w:val="008A7F8A"/>
    <w:rsid w:val="008B0E18"/>
    <w:rsid w:val="008B651E"/>
    <w:rsid w:val="008B6EDC"/>
    <w:rsid w:val="008C0124"/>
    <w:rsid w:val="008C1D6C"/>
    <w:rsid w:val="008C42F7"/>
    <w:rsid w:val="008C6EAD"/>
    <w:rsid w:val="008E1C32"/>
    <w:rsid w:val="008E23E8"/>
    <w:rsid w:val="008E2EEC"/>
    <w:rsid w:val="008E3156"/>
    <w:rsid w:val="008E4C4C"/>
    <w:rsid w:val="008E4CFE"/>
    <w:rsid w:val="008E741A"/>
    <w:rsid w:val="008F048E"/>
    <w:rsid w:val="008F190C"/>
    <w:rsid w:val="008F777E"/>
    <w:rsid w:val="008F7FF8"/>
    <w:rsid w:val="00900626"/>
    <w:rsid w:val="00901DAC"/>
    <w:rsid w:val="009035E5"/>
    <w:rsid w:val="00912805"/>
    <w:rsid w:val="00914867"/>
    <w:rsid w:val="00923B0C"/>
    <w:rsid w:val="00933D10"/>
    <w:rsid w:val="00935847"/>
    <w:rsid w:val="00941A80"/>
    <w:rsid w:val="00943236"/>
    <w:rsid w:val="00943BFC"/>
    <w:rsid w:val="00943FAA"/>
    <w:rsid w:val="00945AB2"/>
    <w:rsid w:val="00950321"/>
    <w:rsid w:val="009511AD"/>
    <w:rsid w:val="0095159A"/>
    <w:rsid w:val="00952270"/>
    <w:rsid w:val="009559E9"/>
    <w:rsid w:val="009605C9"/>
    <w:rsid w:val="00961439"/>
    <w:rsid w:val="0096213B"/>
    <w:rsid w:val="0096386E"/>
    <w:rsid w:val="00966872"/>
    <w:rsid w:val="009675F0"/>
    <w:rsid w:val="00972522"/>
    <w:rsid w:val="00974B4D"/>
    <w:rsid w:val="00985292"/>
    <w:rsid w:val="00987678"/>
    <w:rsid w:val="009A5EC6"/>
    <w:rsid w:val="009A7CE9"/>
    <w:rsid w:val="009B2A5B"/>
    <w:rsid w:val="009B2C6E"/>
    <w:rsid w:val="009B579C"/>
    <w:rsid w:val="009B64AC"/>
    <w:rsid w:val="009C4765"/>
    <w:rsid w:val="009C7830"/>
    <w:rsid w:val="009C7B9C"/>
    <w:rsid w:val="009D0A2D"/>
    <w:rsid w:val="009D0C96"/>
    <w:rsid w:val="009D3516"/>
    <w:rsid w:val="009D5B75"/>
    <w:rsid w:val="009D7684"/>
    <w:rsid w:val="009D7D5E"/>
    <w:rsid w:val="009E09E3"/>
    <w:rsid w:val="009E4268"/>
    <w:rsid w:val="009E4344"/>
    <w:rsid w:val="009E4AC8"/>
    <w:rsid w:val="009E4CA7"/>
    <w:rsid w:val="009E69E3"/>
    <w:rsid w:val="009F17B3"/>
    <w:rsid w:val="009F3619"/>
    <w:rsid w:val="00A039C8"/>
    <w:rsid w:val="00A05CD1"/>
    <w:rsid w:val="00A104F7"/>
    <w:rsid w:val="00A11ECF"/>
    <w:rsid w:val="00A1655C"/>
    <w:rsid w:val="00A1708A"/>
    <w:rsid w:val="00A17277"/>
    <w:rsid w:val="00A209CE"/>
    <w:rsid w:val="00A24989"/>
    <w:rsid w:val="00A2546C"/>
    <w:rsid w:val="00A27CD2"/>
    <w:rsid w:val="00A31D18"/>
    <w:rsid w:val="00A41DBF"/>
    <w:rsid w:val="00A44854"/>
    <w:rsid w:val="00A46118"/>
    <w:rsid w:val="00A478DF"/>
    <w:rsid w:val="00A50E60"/>
    <w:rsid w:val="00A554FE"/>
    <w:rsid w:val="00A616DE"/>
    <w:rsid w:val="00A62067"/>
    <w:rsid w:val="00A63E04"/>
    <w:rsid w:val="00A63FB9"/>
    <w:rsid w:val="00A64250"/>
    <w:rsid w:val="00A66B9D"/>
    <w:rsid w:val="00A67F19"/>
    <w:rsid w:val="00A70D93"/>
    <w:rsid w:val="00A71329"/>
    <w:rsid w:val="00A748C4"/>
    <w:rsid w:val="00A759AC"/>
    <w:rsid w:val="00A77C20"/>
    <w:rsid w:val="00A81187"/>
    <w:rsid w:val="00A828C6"/>
    <w:rsid w:val="00A8412D"/>
    <w:rsid w:val="00A95425"/>
    <w:rsid w:val="00A96E22"/>
    <w:rsid w:val="00A9799A"/>
    <w:rsid w:val="00AA1790"/>
    <w:rsid w:val="00AA614D"/>
    <w:rsid w:val="00AB3FB8"/>
    <w:rsid w:val="00AB58FA"/>
    <w:rsid w:val="00AB7D60"/>
    <w:rsid w:val="00AC06FD"/>
    <w:rsid w:val="00AC1882"/>
    <w:rsid w:val="00AC4F59"/>
    <w:rsid w:val="00AC75CB"/>
    <w:rsid w:val="00AD0546"/>
    <w:rsid w:val="00AD1265"/>
    <w:rsid w:val="00AD71AB"/>
    <w:rsid w:val="00AE0C6A"/>
    <w:rsid w:val="00AE2851"/>
    <w:rsid w:val="00AE7B08"/>
    <w:rsid w:val="00AF07A9"/>
    <w:rsid w:val="00AF546E"/>
    <w:rsid w:val="00AF5A7A"/>
    <w:rsid w:val="00AF5C6E"/>
    <w:rsid w:val="00AF7F05"/>
    <w:rsid w:val="00B050F8"/>
    <w:rsid w:val="00B06840"/>
    <w:rsid w:val="00B106EE"/>
    <w:rsid w:val="00B13B05"/>
    <w:rsid w:val="00B163BE"/>
    <w:rsid w:val="00B16C71"/>
    <w:rsid w:val="00B17076"/>
    <w:rsid w:val="00B21EEA"/>
    <w:rsid w:val="00B2383E"/>
    <w:rsid w:val="00B2548C"/>
    <w:rsid w:val="00B25961"/>
    <w:rsid w:val="00B42095"/>
    <w:rsid w:val="00B4247F"/>
    <w:rsid w:val="00B446A3"/>
    <w:rsid w:val="00B51270"/>
    <w:rsid w:val="00B51962"/>
    <w:rsid w:val="00B565A0"/>
    <w:rsid w:val="00B63750"/>
    <w:rsid w:val="00B64AB8"/>
    <w:rsid w:val="00B65773"/>
    <w:rsid w:val="00B658AC"/>
    <w:rsid w:val="00B70755"/>
    <w:rsid w:val="00B8096B"/>
    <w:rsid w:val="00B83890"/>
    <w:rsid w:val="00B851FA"/>
    <w:rsid w:val="00B91DCF"/>
    <w:rsid w:val="00B9273F"/>
    <w:rsid w:val="00B95726"/>
    <w:rsid w:val="00BC2577"/>
    <w:rsid w:val="00BC543E"/>
    <w:rsid w:val="00BC5BE4"/>
    <w:rsid w:val="00BD0FDF"/>
    <w:rsid w:val="00BD1D19"/>
    <w:rsid w:val="00BD4CD7"/>
    <w:rsid w:val="00BD5CEC"/>
    <w:rsid w:val="00BD70A4"/>
    <w:rsid w:val="00BE1C20"/>
    <w:rsid w:val="00BE1F04"/>
    <w:rsid w:val="00BE2809"/>
    <w:rsid w:val="00BE53E4"/>
    <w:rsid w:val="00BE5E02"/>
    <w:rsid w:val="00BE734C"/>
    <w:rsid w:val="00BE79F2"/>
    <w:rsid w:val="00BF0DBE"/>
    <w:rsid w:val="00C03F66"/>
    <w:rsid w:val="00C1049A"/>
    <w:rsid w:val="00C117D0"/>
    <w:rsid w:val="00C118E3"/>
    <w:rsid w:val="00C125C5"/>
    <w:rsid w:val="00C12AB8"/>
    <w:rsid w:val="00C15302"/>
    <w:rsid w:val="00C17BEF"/>
    <w:rsid w:val="00C353A0"/>
    <w:rsid w:val="00C359D7"/>
    <w:rsid w:val="00C366DA"/>
    <w:rsid w:val="00C37F7A"/>
    <w:rsid w:val="00C43C54"/>
    <w:rsid w:val="00C445B3"/>
    <w:rsid w:val="00C44660"/>
    <w:rsid w:val="00C46212"/>
    <w:rsid w:val="00C50F10"/>
    <w:rsid w:val="00C532CF"/>
    <w:rsid w:val="00C5474B"/>
    <w:rsid w:val="00C54BBD"/>
    <w:rsid w:val="00C6411C"/>
    <w:rsid w:val="00C701B2"/>
    <w:rsid w:val="00C70B34"/>
    <w:rsid w:val="00C710EE"/>
    <w:rsid w:val="00C73C71"/>
    <w:rsid w:val="00C80A1A"/>
    <w:rsid w:val="00C81719"/>
    <w:rsid w:val="00C82F7A"/>
    <w:rsid w:val="00C87295"/>
    <w:rsid w:val="00C905E1"/>
    <w:rsid w:val="00C942EC"/>
    <w:rsid w:val="00C97C25"/>
    <w:rsid w:val="00CA0478"/>
    <w:rsid w:val="00CA0D25"/>
    <w:rsid w:val="00CA2806"/>
    <w:rsid w:val="00CA3B65"/>
    <w:rsid w:val="00CA5582"/>
    <w:rsid w:val="00CB0349"/>
    <w:rsid w:val="00CB3275"/>
    <w:rsid w:val="00CC10EF"/>
    <w:rsid w:val="00CC205B"/>
    <w:rsid w:val="00CC2BC7"/>
    <w:rsid w:val="00CD0195"/>
    <w:rsid w:val="00CD0D02"/>
    <w:rsid w:val="00CE0B92"/>
    <w:rsid w:val="00CE274A"/>
    <w:rsid w:val="00CE3AD8"/>
    <w:rsid w:val="00CE5E03"/>
    <w:rsid w:val="00CF2AFF"/>
    <w:rsid w:val="00CF2D63"/>
    <w:rsid w:val="00CF2FE7"/>
    <w:rsid w:val="00CF3172"/>
    <w:rsid w:val="00D009C5"/>
    <w:rsid w:val="00D0414D"/>
    <w:rsid w:val="00D052E6"/>
    <w:rsid w:val="00D06779"/>
    <w:rsid w:val="00D10909"/>
    <w:rsid w:val="00D10DB4"/>
    <w:rsid w:val="00D11F48"/>
    <w:rsid w:val="00D14F53"/>
    <w:rsid w:val="00D153DC"/>
    <w:rsid w:val="00D207BF"/>
    <w:rsid w:val="00D21FD1"/>
    <w:rsid w:val="00D2260B"/>
    <w:rsid w:val="00D23EB4"/>
    <w:rsid w:val="00D25285"/>
    <w:rsid w:val="00D402BD"/>
    <w:rsid w:val="00D41704"/>
    <w:rsid w:val="00D43B07"/>
    <w:rsid w:val="00D47214"/>
    <w:rsid w:val="00D472F6"/>
    <w:rsid w:val="00D478A2"/>
    <w:rsid w:val="00D50940"/>
    <w:rsid w:val="00D51631"/>
    <w:rsid w:val="00D552AE"/>
    <w:rsid w:val="00D560B3"/>
    <w:rsid w:val="00D5632B"/>
    <w:rsid w:val="00D602AA"/>
    <w:rsid w:val="00D63922"/>
    <w:rsid w:val="00D64305"/>
    <w:rsid w:val="00D644DC"/>
    <w:rsid w:val="00D66387"/>
    <w:rsid w:val="00D67FCC"/>
    <w:rsid w:val="00D70555"/>
    <w:rsid w:val="00D70A3E"/>
    <w:rsid w:val="00D727A5"/>
    <w:rsid w:val="00D7293E"/>
    <w:rsid w:val="00D7672B"/>
    <w:rsid w:val="00D869D7"/>
    <w:rsid w:val="00D917BD"/>
    <w:rsid w:val="00D954A3"/>
    <w:rsid w:val="00D96BE2"/>
    <w:rsid w:val="00DA58C2"/>
    <w:rsid w:val="00DA5D58"/>
    <w:rsid w:val="00DA6DFB"/>
    <w:rsid w:val="00DA6F9A"/>
    <w:rsid w:val="00DB6026"/>
    <w:rsid w:val="00DC046C"/>
    <w:rsid w:val="00DC653A"/>
    <w:rsid w:val="00DC7026"/>
    <w:rsid w:val="00DD1A4C"/>
    <w:rsid w:val="00DD2CB2"/>
    <w:rsid w:val="00DE113C"/>
    <w:rsid w:val="00DE3ECE"/>
    <w:rsid w:val="00DE4EB2"/>
    <w:rsid w:val="00DE5BD2"/>
    <w:rsid w:val="00DF01CB"/>
    <w:rsid w:val="00DF67C4"/>
    <w:rsid w:val="00DF7812"/>
    <w:rsid w:val="00E00ADF"/>
    <w:rsid w:val="00E2080B"/>
    <w:rsid w:val="00E22B5A"/>
    <w:rsid w:val="00E2476A"/>
    <w:rsid w:val="00E27C8B"/>
    <w:rsid w:val="00E307DD"/>
    <w:rsid w:val="00E31C89"/>
    <w:rsid w:val="00E3418E"/>
    <w:rsid w:val="00E341E0"/>
    <w:rsid w:val="00E363BA"/>
    <w:rsid w:val="00E40432"/>
    <w:rsid w:val="00E42F70"/>
    <w:rsid w:val="00E42FBE"/>
    <w:rsid w:val="00E47595"/>
    <w:rsid w:val="00E56DF7"/>
    <w:rsid w:val="00E65E76"/>
    <w:rsid w:val="00E67759"/>
    <w:rsid w:val="00E7331A"/>
    <w:rsid w:val="00E747EB"/>
    <w:rsid w:val="00E764D2"/>
    <w:rsid w:val="00E827B7"/>
    <w:rsid w:val="00E8574D"/>
    <w:rsid w:val="00E908A9"/>
    <w:rsid w:val="00E92526"/>
    <w:rsid w:val="00E95336"/>
    <w:rsid w:val="00E97734"/>
    <w:rsid w:val="00E9775A"/>
    <w:rsid w:val="00E97CB0"/>
    <w:rsid w:val="00EA1A63"/>
    <w:rsid w:val="00EA2628"/>
    <w:rsid w:val="00EA41DF"/>
    <w:rsid w:val="00EA5CEC"/>
    <w:rsid w:val="00EA677C"/>
    <w:rsid w:val="00EB1E18"/>
    <w:rsid w:val="00EB397E"/>
    <w:rsid w:val="00EB6B0F"/>
    <w:rsid w:val="00EC0CBA"/>
    <w:rsid w:val="00EC2701"/>
    <w:rsid w:val="00ED4926"/>
    <w:rsid w:val="00ED493E"/>
    <w:rsid w:val="00ED5D60"/>
    <w:rsid w:val="00ED692C"/>
    <w:rsid w:val="00ED7290"/>
    <w:rsid w:val="00EE2813"/>
    <w:rsid w:val="00EE53E6"/>
    <w:rsid w:val="00EE56D8"/>
    <w:rsid w:val="00EF09D6"/>
    <w:rsid w:val="00EF20EA"/>
    <w:rsid w:val="00EF5B32"/>
    <w:rsid w:val="00EF5CA3"/>
    <w:rsid w:val="00EF7C84"/>
    <w:rsid w:val="00F01152"/>
    <w:rsid w:val="00F017E1"/>
    <w:rsid w:val="00F0371B"/>
    <w:rsid w:val="00F1215F"/>
    <w:rsid w:val="00F14A5B"/>
    <w:rsid w:val="00F201DF"/>
    <w:rsid w:val="00F210AF"/>
    <w:rsid w:val="00F21E75"/>
    <w:rsid w:val="00F22B26"/>
    <w:rsid w:val="00F23D2E"/>
    <w:rsid w:val="00F23F3F"/>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736E1"/>
    <w:rsid w:val="00F76DAA"/>
    <w:rsid w:val="00F77649"/>
    <w:rsid w:val="00F87681"/>
    <w:rsid w:val="00F8778B"/>
    <w:rsid w:val="00F93DEB"/>
    <w:rsid w:val="00F95F88"/>
    <w:rsid w:val="00FA04E4"/>
    <w:rsid w:val="00FA5211"/>
    <w:rsid w:val="00FA5C2C"/>
    <w:rsid w:val="00FB37E1"/>
    <w:rsid w:val="00FB7EE6"/>
    <w:rsid w:val="00FC1809"/>
    <w:rsid w:val="00FC2253"/>
    <w:rsid w:val="00FC2481"/>
    <w:rsid w:val="00FC467F"/>
    <w:rsid w:val="00FC5857"/>
    <w:rsid w:val="00FC63FB"/>
    <w:rsid w:val="00FC66E6"/>
    <w:rsid w:val="00FC6F34"/>
    <w:rsid w:val="00FD20CE"/>
    <w:rsid w:val="00FD3556"/>
    <w:rsid w:val="00FD6A2C"/>
    <w:rsid w:val="00FE02AA"/>
    <w:rsid w:val="00FF03D4"/>
    <w:rsid w:val="00FF054B"/>
    <w:rsid w:val="00FF3EFF"/>
    <w:rsid w:val="00FF3F47"/>
    <w:rsid w:val="00FF53FC"/>
    <w:rsid w:val="00FF55B5"/>
    <w:rsid w:val="00FF564E"/>
    <w:rsid w:val="00FF58CD"/>
    <w:rsid w:val="00FF6B50"/>
    <w:rsid w:val="00FF6C23"/>
    <w:rsid w:val="017426B0"/>
    <w:rsid w:val="02263013"/>
    <w:rsid w:val="05186E6D"/>
    <w:rsid w:val="08F651E1"/>
    <w:rsid w:val="0A346303"/>
    <w:rsid w:val="0C9A197A"/>
    <w:rsid w:val="18CD45C3"/>
    <w:rsid w:val="1B7C05B7"/>
    <w:rsid w:val="1D467DF1"/>
    <w:rsid w:val="249B5E79"/>
    <w:rsid w:val="24DD793C"/>
    <w:rsid w:val="2A5A5F14"/>
    <w:rsid w:val="2D102879"/>
    <w:rsid w:val="2D1660E1"/>
    <w:rsid w:val="2EF02962"/>
    <w:rsid w:val="34571DD6"/>
    <w:rsid w:val="3767670C"/>
    <w:rsid w:val="3C427344"/>
    <w:rsid w:val="3CEA279F"/>
    <w:rsid w:val="3EB63280"/>
    <w:rsid w:val="3F205185"/>
    <w:rsid w:val="4CE526E2"/>
    <w:rsid w:val="502A158D"/>
    <w:rsid w:val="50651AD3"/>
    <w:rsid w:val="51C178E1"/>
    <w:rsid w:val="52021EE1"/>
    <w:rsid w:val="59103135"/>
    <w:rsid w:val="596F7A61"/>
    <w:rsid w:val="5E17280A"/>
    <w:rsid w:val="5E7E6D93"/>
    <w:rsid w:val="5EC32CBD"/>
    <w:rsid w:val="62970423"/>
    <w:rsid w:val="686E4E9E"/>
    <w:rsid w:val="6B3B40E2"/>
    <w:rsid w:val="71C00E88"/>
    <w:rsid w:val="73405284"/>
    <w:rsid w:val="75247761"/>
    <w:rsid w:val="767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line="360" w:lineRule="auto"/>
    </w:pPr>
    <w:rPr>
      <w:b/>
      <w:bCs/>
      <w:sz w:val="24"/>
    </w:rPr>
  </w:style>
  <w:style w:type="paragraph" w:styleId="a6">
    <w:name w:val="Body Text Indent"/>
    <w:basedOn w:val="a"/>
    <w:uiPriority w:val="99"/>
    <w:qFormat/>
    <w:pPr>
      <w:ind w:firstLineChars="352" w:firstLine="830"/>
    </w:pPr>
    <w:rPr>
      <w:rFonts w:ascii="仿宋_GB2312" w:eastAsia="仿宋_GB2312" w:hAnsi="Calibri"/>
      <w:kern w:val="0"/>
      <w:sz w:val="32"/>
      <w:szCs w:val="20"/>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6"/>
    <w:qFormat/>
    <w:pPr>
      <w:ind w:firstLineChars="200" w:firstLine="200"/>
      <w:jc w:val="left"/>
    </w:pPr>
    <w:rPr>
      <w:rFonts w:ascii="宋体" w:hAnsi="宋体"/>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uiPriority w:val="99"/>
    <w:semiHidden/>
    <w:qFormat/>
    <w:rPr>
      <w:kern w:val="2"/>
      <w:sz w:val="21"/>
      <w:szCs w:val="22"/>
    </w:rPr>
  </w:style>
  <w:style w:type="character" w:customStyle="1" w:styleId="Char0">
    <w:name w:val="正文文本 Char"/>
    <w:basedOn w:val="a0"/>
    <w:link w:val="a5"/>
    <w:qFormat/>
    <w:rPr>
      <w:b/>
      <w:bCs/>
      <w:kern w:val="2"/>
      <w:sz w:val="24"/>
      <w:szCs w:val="22"/>
    </w:rPr>
  </w:style>
  <w:style w:type="paragraph" w:customStyle="1" w:styleId="10">
    <w:name w:val="修订1"/>
    <w:hidden/>
    <w:uiPriority w:val="99"/>
    <w:semiHidden/>
    <w:qFormat/>
    <w:rPr>
      <w:kern w:val="2"/>
      <w:sz w:val="21"/>
      <w:szCs w:val="22"/>
    </w:rPr>
  </w:style>
  <w:style w:type="paragraph" w:customStyle="1" w:styleId="11">
    <w:name w:val="列表段落1"/>
    <w:basedOn w:val="a"/>
    <w:uiPriority w:val="34"/>
    <w:qFormat/>
    <w:pPr>
      <w:ind w:firstLineChars="200" w:firstLine="420"/>
    </w:pPr>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line="360" w:lineRule="auto"/>
    </w:pPr>
    <w:rPr>
      <w:b/>
      <w:bCs/>
      <w:sz w:val="24"/>
    </w:rPr>
  </w:style>
  <w:style w:type="paragraph" w:styleId="a6">
    <w:name w:val="Body Text Indent"/>
    <w:basedOn w:val="a"/>
    <w:uiPriority w:val="99"/>
    <w:qFormat/>
    <w:pPr>
      <w:ind w:firstLineChars="352" w:firstLine="830"/>
    </w:pPr>
    <w:rPr>
      <w:rFonts w:ascii="仿宋_GB2312" w:eastAsia="仿宋_GB2312" w:hAnsi="Calibri"/>
      <w:kern w:val="0"/>
      <w:sz w:val="32"/>
      <w:szCs w:val="20"/>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6"/>
    <w:qFormat/>
    <w:pPr>
      <w:ind w:firstLineChars="200" w:firstLine="200"/>
      <w:jc w:val="left"/>
    </w:pPr>
    <w:rPr>
      <w:rFonts w:ascii="宋体" w:hAnsi="宋体"/>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uiPriority w:val="99"/>
    <w:semiHidden/>
    <w:qFormat/>
    <w:rPr>
      <w:kern w:val="2"/>
      <w:sz w:val="21"/>
      <w:szCs w:val="22"/>
    </w:rPr>
  </w:style>
  <w:style w:type="character" w:customStyle="1" w:styleId="Char0">
    <w:name w:val="正文文本 Char"/>
    <w:basedOn w:val="a0"/>
    <w:link w:val="a5"/>
    <w:qFormat/>
    <w:rPr>
      <w:b/>
      <w:bCs/>
      <w:kern w:val="2"/>
      <w:sz w:val="24"/>
      <w:szCs w:val="22"/>
    </w:rPr>
  </w:style>
  <w:style w:type="paragraph" w:customStyle="1" w:styleId="10">
    <w:name w:val="修订1"/>
    <w:hidden/>
    <w:uiPriority w:val="99"/>
    <w:semiHidden/>
    <w:qFormat/>
    <w:rPr>
      <w:kern w:val="2"/>
      <w:sz w:val="21"/>
      <w:szCs w:val="22"/>
    </w:rPr>
  </w:style>
  <w:style w:type="paragraph" w:customStyle="1" w:styleId="11">
    <w:name w:val="列表段落1"/>
    <w:basedOn w:val="a"/>
    <w:uiPriority w:val="34"/>
    <w:qFormat/>
    <w:pPr>
      <w:ind w:firstLineChars="200" w:firstLine="4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7</Pages>
  <Words>870</Words>
  <Characters>4959</Characters>
  <Application>Microsoft Office Word</Application>
  <DocSecurity>0</DocSecurity>
  <Lines>41</Lines>
  <Paragraphs>11</Paragraphs>
  <ScaleCrop>false</ScaleCrop>
  <Company>DELL</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NTKO</cp:lastModifiedBy>
  <cp:revision>144</cp:revision>
  <dcterms:created xsi:type="dcterms:W3CDTF">2023-02-01T00:57:00Z</dcterms:created>
  <dcterms:modified xsi:type="dcterms:W3CDTF">2024-08-14T00:12:00Z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407AEB79C89C400EAD76CF3BD0330ED6</vt:lpwstr>
  </property>
</Properties>
</file>