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C1F" w:rsidRDefault="00084F3B">
      <w:pPr>
        <w:jc w:val="center"/>
        <w:rPr>
          <w:shd w:val="clear" w:color="FFFFFF" w:fill="D9D9D9"/>
        </w:rPr>
      </w:pPr>
      <w:r>
        <w:rPr>
          <w:noProof/>
          <w:shd w:val="clear" w:color="FFFFFF" w:fill="D9D9D9"/>
        </w:rPr>
        <mc:AlternateContent>
          <mc:Choice Requires="wps">
            <w:drawing>
              <wp:anchor distT="0" distB="0" distL="114300" distR="114300" simplePos="0" relativeHeight="251659264" behindDoc="1" locked="0" layoutInCell="1" allowOverlap="1" wp14:anchorId="53CB383A" wp14:editId="3638E89B">
                <wp:simplePos x="0" y="0"/>
                <wp:positionH relativeFrom="column">
                  <wp:posOffset>3810</wp:posOffset>
                </wp:positionH>
                <wp:positionV relativeFrom="paragraph">
                  <wp:posOffset>120015</wp:posOffset>
                </wp:positionV>
                <wp:extent cx="5656580" cy="8618220"/>
                <wp:effectExtent l="6350" t="6350" r="13970" b="24130"/>
                <wp:wrapTight wrapText="bothSides">
                  <wp:wrapPolygon edited="0">
                    <wp:start x="2667" y="-16"/>
                    <wp:lineTo x="2085" y="80"/>
                    <wp:lineTo x="703" y="605"/>
                    <wp:lineTo x="339" y="1130"/>
                    <wp:lineTo x="-24" y="1512"/>
                    <wp:lineTo x="-24" y="19942"/>
                    <wp:lineTo x="412" y="20610"/>
                    <wp:lineTo x="1722" y="21374"/>
                    <wp:lineTo x="2522" y="21565"/>
                    <wp:lineTo x="2667" y="21565"/>
                    <wp:lineTo x="18889" y="21565"/>
                    <wp:lineTo x="19035" y="21565"/>
                    <wp:lineTo x="19835" y="21374"/>
                    <wp:lineTo x="21071" y="20706"/>
                    <wp:lineTo x="21071" y="20610"/>
                    <wp:lineTo x="21581" y="19894"/>
                    <wp:lineTo x="21581" y="1942"/>
                    <wp:lineTo x="21508" y="1512"/>
                    <wp:lineTo x="21071" y="987"/>
                    <wp:lineTo x="20926" y="653"/>
                    <wp:lineTo x="19471" y="80"/>
                    <wp:lineTo x="18889" y="-16"/>
                    <wp:lineTo x="2667" y="-16"/>
                  </wp:wrapPolygon>
                </wp:wrapTight>
                <wp:docPr id="5" name="圆角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56580" cy="8618220"/>
                        </a:xfrm>
                        <a:prstGeom prst="roundRect">
                          <a:avLst/>
                        </a:prstGeom>
                        <a:solidFill>
                          <a:sysClr val="window" lastClr="FFFFFF"/>
                        </a:solidFill>
                        <a:ln w="12700" cap="flat" cmpd="sng" algn="ctr">
                          <a:solidFill>
                            <a:sysClr val="windowText" lastClr="000000">
                              <a:shade val="50000"/>
                            </a:sysClr>
                          </a:solidFill>
                          <a:prstDash val="solid"/>
                          <a:miter lim="800000"/>
                        </a:ln>
                        <a:effectLst/>
                      </wps:spPr>
                      <wps:txbx>
                        <w:txbxContent>
                          <w:p w:rsidR="00746FEF" w:rsidRDefault="00746FEF">
                            <w:pPr>
                              <w:ind w:rightChars="-118" w:right="-248"/>
                              <w:jc w:val="center"/>
                              <w:rPr>
                                <w:b/>
                                <w:color w:val="000000"/>
                                <w:sz w:val="56"/>
                              </w:rPr>
                            </w:pPr>
                          </w:p>
                          <w:p w:rsidR="00746FEF" w:rsidRDefault="00746FEF">
                            <w:pPr>
                              <w:ind w:leftChars="104" w:left="218" w:rightChars="-222" w:right="-466"/>
                              <w:jc w:val="center"/>
                              <w:rPr>
                                <w:b/>
                                <w:color w:val="000000"/>
                                <w:sz w:val="96"/>
                              </w:rPr>
                            </w:pPr>
                          </w:p>
                          <w:p w:rsidR="00746FEF" w:rsidRDefault="00746FEF">
                            <w:pPr>
                              <w:jc w:val="center"/>
                              <w:rPr>
                                <w:b/>
                                <w:color w:val="000000"/>
                                <w:sz w:val="96"/>
                              </w:rPr>
                            </w:pPr>
                            <w:r>
                              <w:rPr>
                                <w:rFonts w:hint="eastAsia"/>
                                <w:b/>
                                <w:color w:val="000000"/>
                                <w:sz w:val="96"/>
                              </w:rPr>
                              <w:t>采购文件</w:t>
                            </w:r>
                          </w:p>
                          <w:p w:rsidR="00746FEF" w:rsidRDefault="00746FEF">
                            <w:pPr>
                              <w:jc w:val="center"/>
                              <w:rPr>
                                <w:b/>
                                <w:color w:val="000000"/>
                                <w:sz w:val="44"/>
                                <w:szCs w:val="44"/>
                              </w:rPr>
                            </w:pPr>
                            <w:r>
                              <w:rPr>
                                <w:rFonts w:hint="eastAsia"/>
                                <w:b/>
                                <w:color w:val="000000"/>
                                <w:sz w:val="44"/>
                                <w:szCs w:val="44"/>
                              </w:rPr>
                              <w:t>（货物类）</w:t>
                            </w:r>
                          </w:p>
                          <w:p w:rsidR="00746FEF" w:rsidRDefault="00746FEF">
                            <w:pPr>
                              <w:rPr>
                                <w:b/>
                                <w:color w:val="000000"/>
                                <w:sz w:val="56"/>
                              </w:rPr>
                            </w:pPr>
                          </w:p>
                          <w:p w:rsidR="00746FEF" w:rsidRDefault="00746FEF">
                            <w:pPr>
                              <w:pStyle w:val="a5"/>
                            </w:pPr>
                          </w:p>
                          <w:p w:rsidR="00746FEF" w:rsidRDefault="00746FEF"/>
                          <w:p w:rsidR="00746FEF" w:rsidRDefault="00746FEF">
                            <w:pPr>
                              <w:pStyle w:val="2"/>
                            </w:pPr>
                          </w:p>
                          <w:p w:rsidR="00746FEF" w:rsidRDefault="00746FEF">
                            <w:pPr>
                              <w:jc w:val="center"/>
                              <w:rPr>
                                <w:b/>
                                <w:color w:val="000000"/>
                                <w:sz w:val="56"/>
                              </w:rPr>
                            </w:pPr>
                          </w:p>
                          <w:p w:rsidR="00746FEF" w:rsidRDefault="00746FEF">
                            <w:pPr>
                              <w:pStyle w:val="a9"/>
                            </w:pPr>
                          </w:p>
                          <w:p w:rsidR="00746FEF" w:rsidRDefault="00746FEF">
                            <w:pPr>
                              <w:spacing w:line="360" w:lineRule="auto"/>
                              <w:jc w:val="center"/>
                              <w:rPr>
                                <w:rFonts w:ascii="宋体" w:hAnsi="宋体" w:cs="宋体"/>
                                <w:b/>
                                <w:color w:val="000000"/>
                                <w:sz w:val="36"/>
                              </w:rPr>
                            </w:pPr>
                            <w:r>
                              <w:rPr>
                                <w:rFonts w:hint="eastAsia"/>
                                <w:b/>
                                <w:color w:val="000000"/>
                                <w:sz w:val="36"/>
                              </w:rPr>
                              <w:t>项目编号：</w:t>
                            </w:r>
                            <w:r>
                              <w:rPr>
                                <w:rFonts w:hint="eastAsia"/>
                                <w:b/>
                                <w:color w:val="000000"/>
                                <w:sz w:val="36"/>
                              </w:rPr>
                              <w:t>NFYKDSZKQ-GHWYH-JJRFL-2025DWFL-2025042903</w:t>
                            </w:r>
                          </w:p>
                          <w:p w:rsidR="00746FEF" w:rsidRDefault="00746FEF">
                            <w:pPr>
                              <w:spacing w:line="360" w:lineRule="auto"/>
                              <w:jc w:val="center"/>
                              <w:rPr>
                                <w:b/>
                                <w:color w:val="000000"/>
                                <w:sz w:val="36"/>
                              </w:rPr>
                            </w:pPr>
                            <w:r>
                              <w:rPr>
                                <w:rFonts w:hint="eastAsia"/>
                                <w:b/>
                                <w:color w:val="000000"/>
                                <w:sz w:val="36"/>
                              </w:rPr>
                              <w:t>项目名称：南方医科大学深圳口腔医院（坪山）工会委员会</w:t>
                            </w:r>
                            <w:r>
                              <w:rPr>
                                <w:rFonts w:hint="eastAsia"/>
                                <w:b/>
                                <w:color w:val="000000"/>
                                <w:sz w:val="36"/>
                              </w:rPr>
                              <w:t>2025</w:t>
                            </w:r>
                            <w:r>
                              <w:rPr>
                                <w:rFonts w:hint="eastAsia"/>
                                <w:b/>
                                <w:color w:val="000000"/>
                                <w:sz w:val="36"/>
                              </w:rPr>
                              <w:t>年端午节假日福利采购项目</w:t>
                            </w:r>
                          </w:p>
                          <w:p w:rsidR="00746FEF" w:rsidRDefault="00746FEF">
                            <w:pPr>
                              <w:pStyle w:val="a5"/>
                            </w:pPr>
                          </w:p>
                          <w:p w:rsidR="00746FEF" w:rsidRDefault="00746FEF"/>
                          <w:p w:rsidR="00746FEF" w:rsidRDefault="00746FEF"/>
                          <w:p w:rsidR="00746FEF" w:rsidRDefault="00746FEF">
                            <w:pPr>
                              <w:pStyle w:val="a9"/>
                            </w:pPr>
                          </w:p>
                          <w:p w:rsidR="00746FEF" w:rsidRDefault="00746FEF"/>
                          <w:p w:rsidR="00746FEF" w:rsidRDefault="00746FEF">
                            <w:pPr>
                              <w:pStyle w:val="a5"/>
                            </w:pPr>
                          </w:p>
                          <w:p w:rsidR="00746FEF" w:rsidRDefault="00746FEF"/>
                          <w:p w:rsidR="00746FEF" w:rsidRDefault="00746FEF">
                            <w:pPr>
                              <w:pStyle w:val="a5"/>
                              <w:jc w:val="center"/>
                            </w:pPr>
                          </w:p>
                          <w:p w:rsidR="00746FEF" w:rsidRDefault="00746FEF">
                            <w:pPr>
                              <w:pStyle w:val="a5"/>
                              <w:jc w:val="center"/>
                            </w:pPr>
                          </w:p>
                          <w:p w:rsidR="00746FEF" w:rsidRDefault="00746FEF">
                            <w:pPr>
                              <w:spacing w:line="360" w:lineRule="auto"/>
                              <w:rPr>
                                <w:b/>
                                <w:color w:val="000000"/>
                                <w:sz w:val="44"/>
                                <w:szCs w:val="44"/>
                              </w:rPr>
                            </w:pPr>
                          </w:p>
                          <w:p w:rsidR="00746FEF" w:rsidRDefault="00746FEF">
                            <w:pPr>
                              <w:jc w:val="center"/>
                              <w:rPr>
                                <w:b/>
                                <w:color w:val="000000"/>
                                <w:sz w:val="56"/>
                              </w:rPr>
                            </w:pPr>
                          </w:p>
                          <w:p w:rsidR="00746FEF" w:rsidRDefault="00746FEF">
                            <w:pPr>
                              <w:jc w:val="center"/>
                              <w:rPr>
                                <w:b/>
                                <w:color w:val="000000"/>
                                <w:sz w:val="56"/>
                              </w:rPr>
                            </w:pPr>
                          </w:p>
                          <w:p w:rsidR="00746FEF" w:rsidRDefault="00746FEF">
                            <w:pPr>
                              <w:jc w:val="center"/>
                              <w:rPr>
                                <w:b/>
                                <w:color w:val="000000"/>
                                <w:sz w:val="5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5" o:spid="_x0000_s1026" style="position:absolute;left:0;text-align:left;margin-left:.3pt;margin-top:9.45pt;width:445.4pt;height:678.6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" fillcolor="window" strokeweight="1pt">
                <v:stroke joinstyle="miter"/>
                <v:path arrowok="t"/>
                <o:lock v:ext="edit" aspectratio="t"/>
                <v:textbox>
                  <w:txbxContent>
                    <w:p w:rsidR="00746FEF" w:rsidRDefault="00746FEF">
                      <w:pPr>
                        <w:ind w:rightChars="-118" w:right="-248"/>
                        <w:jc w:val="center"/>
                        <w:rPr>
                          <w:b/>
                          <w:color w:val="000000"/>
                          <w:sz w:val="56"/>
                        </w:rPr>
                      </w:pPr>
                    </w:p>
                    <w:p w:rsidR="00746FEF" w:rsidRDefault="00746FEF">
                      <w:pPr>
                        <w:ind w:leftChars="104" w:left="218" w:rightChars="-222" w:right="-466"/>
                        <w:jc w:val="center"/>
                        <w:rPr>
                          <w:b/>
                          <w:color w:val="000000"/>
                          <w:sz w:val="96"/>
                        </w:rPr>
                      </w:pPr>
                    </w:p>
                    <w:p w:rsidR="00746FEF" w:rsidRDefault="00746FEF">
                      <w:pPr>
                        <w:jc w:val="center"/>
                        <w:rPr>
                          <w:b/>
                          <w:color w:val="000000"/>
                          <w:sz w:val="96"/>
                        </w:rPr>
                      </w:pPr>
                      <w:r>
                        <w:rPr>
                          <w:rFonts w:hint="eastAsia"/>
                          <w:b/>
                          <w:color w:val="000000"/>
                          <w:sz w:val="96"/>
                        </w:rPr>
                        <w:t>采购文件</w:t>
                      </w:r>
                    </w:p>
                    <w:p w:rsidR="00746FEF" w:rsidRDefault="00746FEF">
                      <w:pPr>
                        <w:jc w:val="center"/>
                        <w:rPr>
                          <w:b/>
                          <w:color w:val="000000"/>
                          <w:sz w:val="44"/>
                          <w:szCs w:val="44"/>
                        </w:rPr>
                      </w:pPr>
                      <w:r>
                        <w:rPr>
                          <w:rFonts w:hint="eastAsia"/>
                          <w:b/>
                          <w:color w:val="000000"/>
                          <w:sz w:val="44"/>
                          <w:szCs w:val="44"/>
                        </w:rPr>
                        <w:t>（货物类）</w:t>
                      </w:r>
                    </w:p>
                    <w:p w:rsidR="00746FEF" w:rsidRDefault="00746FEF">
                      <w:pPr>
                        <w:rPr>
                          <w:b/>
                          <w:color w:val="000000"/>
                          <w:sz w:val="56"/>
                        </w:rPr>
                      </w:pPr>
                    </w:p>
                    <w:p w:rsidR="00746FEF" w:rsidRDefault="00746FEF">
                      <w:pPr>
                        <w:pStyle w:val="a5"/>
                      </w:pPr>
                    </w:p>
                    <w:p w:rsidR="00746FEF" w:rsidRDefault="00746FEF"/>
                    <w:p w:rsidR="00746FEF" w:rsidRDefault="00746FEF">
                      <w:pPr>
                        <w:pStyle w:val="2"/>
                      </w:pPr>
                    </w:p>
                    <w:p w:rsidR="00746FEF" w:rsidRDefault="00746FEF">
                      <w:pPr>
                        <w:jc w:val="center"/>
                        <w:rPr>
                          <w:b/>
                          <w:color w:val="000000"/>
                          <w:sz w:val="56"/>
                        </w:rPr>
                      </w:pPr>
                    </w:p>
                    <w:p w:rsidR="00746FEF" w:rsidRDefault="00746FEF">
                      <w:pPr>
                        <w:pStyle w:val="a9"/>
                      </w:pPr>
                    </w:p>
                    <w:p w:rsidR="00746FEF" w:rsidRDefault="00746FEF">
                      <w:pPr>
                        <w:spacing w:line="360" w:lineRule="auto"/>
                        <w:jc w:val="center"/>
                        <w:rPr>
                          <w:rFonts w:ascii="宋体" w:hAnsi="宋体" w:cs="宋体"/>
                          <w:b/>
                          <w:color w:val="000000"/>
                          <w:sz w:val="36"/>
                        </w:rPr>
                      </w:pPr>
                      <w:r>
                        <w:rPr>
                          <w:rFonts w:hint="eastAsia"/>
                          <w:b/>
                          <w:color w:val="000000"/>
                          <w:sz w:val="36"/>
                        </w:rPr>
                        <w:t>项目编号：</w:t>
                      </w:r>
                      <w:r>
                        <w:rPr>
                          <w:rFonts w:hint="eastAsia"/>
                          <w:b/>
                          <w:color w:val="000000"/>
                          <w:sz w:val="36"/>
                        </w:rPr>
                        <w:t>NFYKDSZKQ-GHWYH-JJRFL-2025DWFL-2025042903</w:t>
                      </w:r>
                    </w:p>
                    <w:p w:rsidR="00746FEF" w:rsidRDefault="00746FEF">
                      <w:pPr>
                        <w:spacing w:line="360" w:lineRule="auto"/>
                        <w:jc w:val="center"/>
                        <w:rPr>
                          <w:b/>
                          <w:color w:val="000000"/>
                          <w:sz w:val="36"/>
                        </w:rPr>
                      </w:pPr>
                      <w:r>
                        <w:rPr>
                          <w:rFonts w:hint="eastAsia"/>
                          <w:b/>
                          <w:color w:val="000000"/>
                          <w:sz w:val="36"/>
                        </w:rPr>
                        <w:t>项目名称：南方医科大学深圳口腔医院（坪山）工会委员会</w:t>
                      </w:r>
                      <w:r>
                        <w:rPr>
                          <w:rFonts w:hint="eastAsia"/>
                          <w:b/>
                          <w:color w:val="000000"/>
                          <w:sz w:val="36"/>
                        </w:rPr>
                        <w:t>2025</w:t>
                      </w:r>
                      <w:r>
                        <w:rPr>
                          <w:rFonts w:hint="eastAsia"/>
                          <w:b/>
                          <w:color w:val="000000"/>
                          <w:sz w:val="36"/>
                        </w:rPr>
                        <w:t>年端午节假日福利采购项目</w:t>
                      </w:r>
                    </w:p>
                    <w:p w:rsidR="00746FEF" w:rsidRDefault="00746FEF">
                      <w:pPr>
                        <w:pStyle w:val="a5"/>
                      </w:pPr>
                    </w:p>
                    <w:p w:rsidR="00746FEF" w:rsidRDefault="00746FEF"/>
                    <w:p w:rsidR="00746FEF" w:rsidRDefault="00746FEF"/>
                    <w:p w:rsidR="00746FEF" w:rsidRDefault="00746FEF">
                      <w:pPr>
                        <w:pStyle w:val="a9"/>
                      </w:pPr>
                    </w:p>
                    <w:p w:rsidR="00746FEF" w:rsidRDefault="00746FEF"/>
                    <w:p w:rsidR="00746FEF" w:rsidRDefault="00746FEF">
                      <w:pPr>
                        <w:pStyle w:val="a5"/>
                      </w:pPr>
                    </w:p>
                    <w:p w:rsidR="00746FEF" w:rsidRDefault="00746FEF"/>
                    <w:p w:rsidR="00746FEF" w:rsidRDefault="00746FEF">
                      <w:pPr>
                        <w:pStyle w:val="a5"/>
                        <w:jc w:val="center"/>
                      </w:pPr>
                    </w:p>
                    <w:p w:rsidR="00746FEF" w:rsidRDefault="00746FEF">
                      <w:pPr>
                        <w:pStyle w:val="a5"/>
                        <w:jc w:val="center"/>
                      </w:pPr>
                    </w:p>
                    <w:p w:rsidR="00746FEF" w:rsidRDefault="00746FEF">
                      <w:pPr>
                        <w:spacing w:line="360" w:lineRule="auto"/>
                        <w:rPr>
                          <w:b/>
                          <w:color w:val="000000"/>
                          <w:sz w:val="44"/>
                          <w:szCs w:val="44"/>
                        </w:rPr>
                      </w:pPr>
                    </w:p>
                    <w:p w:rsidR="00746FEF" w:rsidRDefault="00746FEF">
                      <w:pPr>
                        <w:jc w:val="center"/>
                        <w:rPr>
                          <w:b/>
                          <w:color w:val="000000"/>
                          <w:sz w:val="56"/>
                        </w:rPr>
                      </w:pPr>
                    </w:p>
                    <w:p w:rsidR="00746FEF" w:rsidRDefault="00746FEF">
                      <w:pPr>
                        <w:jc w:val="center"/>
                        <w:rPr>
                          <w:b/>
                          <w:color w:val="000000"/>
                          <w:sz w:val="56"/>
                        </w:rPr>
                      </w:pPr>
                    </w:p>
                    <w:p w:rsidR="00746FEF" w:rsidRDefault="00746FEF">
                      <w:pPr>
                        <w:jc w:val="center"/>
                        <w:rPr>
                          <w:b/>
                          <w:color w:val="000000"/>
                          <w:sz w:val="56"/>
                        </w:rPr>
                      </w:pPr>
                    </w:p>
                  </w:txbxContent>
                </v:textbox>
                <w10:wrap type="tight"/>
              </v:roundrect>
            </w:pict>
          </mc:Fallback>
        </mc:AlternateContent>
      </w:r>
    </w:p>
    <w:p w:rsidR="00794C1F" w:rsidRDefault="00794C1F">
      <w:pPr>
        <w:snapToGrid w:val="0"/>
        <w:spacing w:line="336" w:lineRule="auto"/>
        <w:ind w:firstLineChars="200" w:firstLine="480"/>
        <w:rPr>
          <w:rFonts w:ascii="宋体" w:hAnsi="宋体"/>
          <w:sz w:val="24"/>
        </w:rPr>
      </w:pPr>
    </w:p>
    <w:p w:rsidR="00794C1F" w:rsidRDefault="00084F3B">
      <w:pPr>
        <w:spacing w:line="360" w:lineRule="auto"/>
        <w:ind w:firstLineChars="200" w:firstLine="420"/>
        <w:jc w:val="left"/>
        <w:rPr>
          <w:rFonts w:ascii="宋体" w:hAnsi="宋体" w:cs="宋体"/>
          <w:bCs/>
        </w:rPr>
      </w:pPr>
      <w:r>
        <w:br w:type="page"/>
      </w:r>
    </w:p>
    <w:p w:rsidR="00794C1F" w:rsidRDefault="00084F3B">
      <w:pPr>
        <w:pStyle w:val="10"/>
        <w:rPr>
          <w:b/>
          <w:sz w:val="28"/>
          <w:szCs w:val="28"/>
        </w:rPr>
      </w:pPr>
      <w:bookmarkStart w:id="0" w:name="_Toc39851075"/>
      <w:r>
        <w:rPr>
          <w:rFonts w:ascii="宋体" w:hAnsi="宋体" w:hint="eastAsia"/>
          <w:b/>
          <w:bCs/>
          <w:sz w:val="28"/>
        </w:rPr>
        <w:lastRenderedPageBreak/>
        <w:t>关键信息</w:t>
      </w:r>
      <w:bookmarkEnd w:id="0"/>
    </w:p>
    <w:p w:rsidR="00794C1F" w:rsidRDefault="00084F3B">
      <w:pPr>
        <w:jc w:val="center"/>
        <w:rPr>
          <w:b/>
          <w:sz w:val="28"/>
          <w:szCs w:val="28"/>
        </w:rPr>
      </w:pPr>
      <w:r>
        <w:rPr>
          <w:rFonts w:hint="eastAsia"/>
          <w:b/>
          <w:sz w:val="28"/>
          <w:szCs w:val="28"/>
        </w:rPr>
        <w:t>项目信息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6620"/>
      </w:tblGrid>
      <w:tr w:rsidR="00794C1F">
        <w:trPr>
          <w:trHeight w:val="340"/>
          <w:jc w:val="center"/>
        </w:trPr>
        <w:tc>
          <w:tcPr>
            <w:tcW w:w="1710" w:type="dxa"/>
            <w:vAlign w:val="center"/>
          </w:tcPr>
          <w:p w:rsidR="00794C1F" w:rsidRDefault="00084F3B">
            <w:pPr>
              <w:rPr>
                <w:szCs w:val="21"/>
              </w:rPr>
            </w:pPr>
            <w:r>
              <w:rPr>
                <w:rFonts w:hint="eastAsia"/>
                <w:szCs w:val="21"/>
              </w:rPr>
              <w:t>招标</w:t>
            </w:r>
            <w:r>
              <w:rPr>
                <w:szCs w:val="21"/>
              </w:rPr>
              <w:t>编号</w:t>
            </w:r>
          </w:p>
        </w:tc>
        <w:tc>
          <w:tcPr>
            <w:tcW w:w="6620" w:type="dxa"/>
            <w:vAlign w:val="center"/>
          </w:tcPr>
          <w:p w:rsidR="00794C1F" w:rsidRDefault="009C666C">
            <w:pPr>
              <w:rPr>
                <w:szCs w:val="21"/>
              </w:rPr>
            </w:pPr>
            <w:r>
              <w:rPr>
                <w:szCs w:val="21"/>
              </w:rPr>
              <w:t>NFYKDSZKQ-GHWYH-JJRFL-2025</w:t>
            </w:r>
            <w:r>
              <w:rPr>
                <w:rFonts w:hint="eastAsia"/>
                <w:szCs w:val="21"/>
              </w:rPr>
              <w:t>DW</w:t>
            </w:r>
            <w:r>
              <w:rPr>
                <w:szCs w:val="21"/>
              </w:rPr>
              <w:t>FL-2025042903</w:t>
            </w:r>
          </w:p>
        </w:tc>
      </w:tr>
      <w:tr w:rsidR="00794C1F">
        <w:trPr>
          <w:trHeight w:val="340"/>
          <w:jc w:val="center"/>
        </w:trPr>
        <w:tc>
          <w:tcPr>
            <w:tcW w:w="1710" w:type="dxa"/>
            <w:vAlign w:val="center"/>
          </w:tcPr>
          <w:p w:rsidR="00794C1F" w:rsidRDefault="00084F3B">
            <w:pPr>
              <w:rPr>
                <w:szCs w:val="21"/>
              </w:rPr>
            </w:pPr>
            <w:r>
              <w:rPr>
                <w:szCs w:val="21"/>
              </w:rPr>
              <w:t>项目名称</w:t>
            </w:r>
          </w:p>
        </w:tc>
        <w:tc>
          <w:tcPr>
            <w:tcW w:w="6620" w:type="dxa"/>
            <w:vAlign w:val="center"/>
          </w:tcPr>
          <w:p w:rsidR="00794C1F" w:rsidRDefault="00084F3B">
            <w:pPr>
              <w:rPr>
                <w:szCs w:val="21"/>
              </w:rPr>
            </w:pPr>
            <w:r>
              <w:rPr>
                <w:rFonts w:hint="eastAsia"/>
                <w:szCs w:val="21"/>
              </w:rPr>
              <w:t>南方医科大学深圳口腔医院（坪山）工会委员会</w:t>
            </w:r>
            <w:r>
              <w:rPr>
                <w:rFonts w:hint="eastAsia"/>
                <w:szCs w:val="21"/>
              </w:rPr>
              <w:t>2025</w:t>
            </w:r>
            <w:r w:rsidR="009C666C">
              <w:rPr>
                <w:rFonts w:hint="eastAsia"/>
                <w:szCs w:val="21"/>
              </w:rPr>
              <w:t>年端午</w:t>
            </w:r>
            <w:r>
              <w:rPr>
                <w:rFonts w:hint="eastAsia"/>
                <w:szCs w:val="21"/>
              </w:rPr>
              <w:t>节假日福利采购项目</w:t>
            </w:r>
          </w:p>
        </w:tc>
      </w:tr>
      <w:tr w:rsidR="00794C1F">
        <w:trPr>
          <w:trHeight w:val="340"/>
          <w:jc w:val="center"/>
        </w:trPr>
        <w:tc>
          <w:tcPr>
            <w:tcW w:w="1710" w:type="dxa"/>
            <w:vAlign w:val="center"/>
          </w:tcPr>
          <w:p w:rsidR="00794C1F" w:rsidRDefault="00084F3B">
            <w:pPr>
              <w:rPr>
                <w:szCs w:val="21"/>
              </w:rPr>
            </w:pPr>
            <w:r>
              <w:rPr>
                <w:szCs w:val="21"/>
              </w:rPr>
              <w:t>项目类型</w:t>
            </w:r>
          </w:p>
        </w:tc>
        <w:tc>
          <w:tcPr>
            <w:tcW w:w="6620" w:type="dxa"/>
            <w:vAlign w:val="center"/>
          </w:tcPr>
          <w:p w:rsidR="00794C1F" w:rsidRDefault="00084F3B">
            <w:pPr>
              <w:rPr>
                <w:szCs w:val="21"/>
              </w:rPr>
            </w:pPr>
            <w:r>
              <w:rPr>
                <w:rFonts w:hint="eastAsia"/>
                <w:szCs w:val="21"/>
              </w:rPr>
              <w:t>货物</w:t>
            </w:r>
            <w:r>
              <w:rPr>
                <w:szCs w:val="21"/>
              </w:rPr>
              <w:t>类</w:t>
            </w:r>
          </w:p>
        </w:tc>
      </w:tr>
      <w:tr w:rsidR="00794C1F">
        <w:trPr>
          <w:trHeight w:val="340"/>
          <w:jc w:val="center"/>
        </w:trPr>
        <w:tc>
          <w:tcPr>
            <w:tcW w:w="1710" w:type="dxa"/>
            <w:vAlign w:val="center"/>
          </w:tcPr>
          <w:p w:rsidR="00794C1F" w:rsidRDefault="00084F3B">
            <w:pPr>
              <w:rPr>
                <w:szCs w:val="21"/>
              </w:rPr>
            </w:pPr>
            <w:r>
              <w:rPr>
                <w:szCs w:val="21"/>
              </w:rPr>
              <w:t>采购方式</w:t>
            </w:r>
          </w:p>
        </w:tc>
        <w:tc>
          <w:tcPr>
            <w:tcW w:w="6620" w:type="dxa"/>
            <w:vAlign w:val="center"/>
          </w:tcPr>
          <w:p w:rsidR="00794C1F" w:rsidRDefault="00084F3B">
            <w:pPr>
              <w:rPr>
                <w:szCs w:val="21"/>
              </w:rPr>
            </w:pPr>
            <w:r>
              <w:rPr>
                <w:szCs w:val="21"/>
              </w:rPr>
              <w:t>公开招标</w:t>
            </w:r>
          </w:p>
        </w:tc>
      </w:tr>
      <w:tr w:rsidR="00794C1F">
        <w:trPr>
          <w:trHeight w:val="340"/>
          <w:jc w:val="center"/>
        </w:trPr>
        <w:tc>
          <w:tcPr>
            <w:tcW w:w="1710" w:type="dxa"/>
            <w:vAlign w:val="center"/>
          </w:tcPr>
          <w:p w:rsidR="00794C1F" w:rsidRDefault="00084F3B">
            <w:pPr>
              <w:rPr>
                <w:szCs w:val="21"/>
              </w:rPr>
            </w:pPr>
            <w:r>
              <w:rPr>
                <w:szCs w:val="21"/>
              </w:rPr>
              <w:t>货币类型</w:t>
            </w:r>
          </w:p>
        </w:tc>
        <w:tc>
          <w:tcPr>
            <w:tcW w:w="6620" w:type="dxa"/>
            <w:vAlign w:val="center"/>
          </w:tcPr>
          <w:p w:rsidR="00794C1F" w:rsidRDefault="00084F3B">
            <w:pPr>
              <w:rPr>
                <w:szCs w:val="21"/>
              </w:rPr>
            </w:pPr>
            <w:r>
              <w:rPr>
                <w:szCs w:val="21"/>
              </w:rPr>
              <w:t>人民币</w:t>
            </w:r>
          </w:p>
        </w:tc>
      </w:tr>
      <w:tr w:rsidR="00794C1F">
        <w:trPr>
          <w:trHeight w:val="340"/>
          <w:jc w:val="center"/>
        </w:trPr>
        <w:tc>
          <w:tcPr>
            <w:tcW w:w="1710" w:type="dxa"/>
            <w:vAlign w:val="center"/>
          </w:tcPr>
          <w:p w:rsidR="00794C1F" w:rsidRDefault="00084F3B">
            <w:pPr>
              <w:rPr>
                <w:szCs w:val="21"/>
              </w:rPr>
            </w:pPr>
            <w:r>
              <w:rPr>
                <w:szCs w:val="21"/>
              </w:rPr>
              <w:t>投标文件份数</w:t>
            </w:r>
          </w:p>
        </w:tc>
        <w:tc>
          <w:tcPr>
            <w:tcW w:w="6620" w:type="dxa"/>
            <w:vAlign w:val="center"/>
          </w:tcPr>
          <w:p w:rsidR="00794C1F" w:rsidRDefault="00084F3B">
            <w:pPr>
              <w:rPr>
                <w:szCs w:val="21"/>
              </w:rPr>
            </w:pPr>
            <w:r>
              <w:rPr>
                <w:rFonts w:hint="eastAsia"/>
                <w:szCs w:val="21"/>
              </w:rPr>
              <w:t>一正五副（及盖章电子文档一份）</w:t>
            </w:r>
          </w:p>
        </w:tc>
      </w:tr>
      <w:tr w:rsidR="00794C1F">
        <w:trPr>
          <w:trHeight w:val="340"/>
          <w:jc w:val="center"/>
        </w:trPr>
        <w:tc>
          <w:tcPr>
            <w:tcW w:w="1710" w:type="dxa"/>
            <w:vAlign w:val="center"/>
          </w:tcPr>
          <w:p w:rsidR="00794C1F" w:rsidRDefault="00084F3B">
            <w:pPr>
              <w:jc w:val="left"/>
              <w:rPr>
                <w:szCs w:val="21"/>
              </w:rPr>
            </w:pPr>
            <w:r>
              <w:rPr>
                <w:rFonts w:hint="eastAsia"/>
                <w:szCs w:val="21"/>
              </w:rPr>
              <w:t>评标方法</w:t>
            </w:r>
          </w:p>
        </w:tc>
        <w:tc>
          <w:tcPr>
            <w:tcW w:w="6620" w:type="dxa"/>
            <w:vAlign w:val="center"/>
          </w:tcPr>
          <w:p w:rsidR="00794C1F" w:rsidRDefault="00084F3B">
            <w:pPr>
              <w:rPr>
                <w:szCs w:val="21"/>
              </w:rPr>
            </w:pPr>
            <w:r>
              <w:rPr>
                <w:rFonts w:hint="eastAsia"/>
                <w:szCs w:val="21"/>
              </w:rPr>
              <w:t>综合评分法</w:t>
            </w:r>
          </w:p>
        </w:tc>
      </w:tr>
    </w:tbl>
    <w:p w:rsidR="00794C1F" w:rsidRDefault="00794C1F">
      <w:pPr>
        <w:jc w:val="center"/>
        <w:rPr>
          <w:sz w:val="24"/>
          <w:shd w:val="clear" w:color="FFFFFF" w:fill="D9D9D9"/>
        </w:rPr>
      </w:pPr>
    </w:p>
    <w:p w:rsidR="00794C1F" w:rsidRDefault="00084F3B">
      <w:pPr>
        <w:jc w:val="center"/>
        <w:rPr>
          <w:b/>
          <w:sz w:val="28"/>
          <w:szCs w:val="28"/>
        </w:rPr>
      </w:pPr>
      <w:r>
        <w:rPr>
          <w:sz w:val="24"/>
          <w:shd w:val="clear" w:color="FFFFFF" w:fill="D9D9D9"/>
        </w:rPr>
        <w:br w:type="page"/>
      </w:r>
      <w:r>
        <w:rPr>
          <w:rFonts w:ascii="宋体" w:eastAsia="黑体" w:hAnsi="宋体" w:hint="eastAsia"/>
          <w:b/>
          <w:bCs/>
          <w:kern w:val="44"/>
          <w:sz w:val="28"/>
          <w:szCs w:val="44"/>
        </w:rPr>
        <w:lastRenderedPageBreak/>
        <w:t>投标文件初审表</w:t>
      </w:r>
    </w:p>
    <w:p w:rsidR="00794C1F" w:rsidRDefault="00794C1F">
      <w:pPr>
        <w:rPr>
          <w:b/>
        </w:rPr>
      </w:pPr>
    </w:p>
    <w:p w:rsidR="00794C1F" w:rsidRDefault="00084F3B">
      <w:pPr>
        <w:spacing w:beforeLines="50" w:before="120" w:afterLines="50" w:after="120"/>
        <w:rPr>
          <w:b/>
          <w:bCs/>
          <w:sz w:val="22"/>
        </w:rPr>
      </w:pPr>
      <w:r>
        <w:rPr>
          <w:rFonts w:hint="eastAsia"/>
          <w:b/>
          <w:bCs/>
          <w:sz w:val="22"/>
        </w:rPr>
        <w:t>凡有下列情形之一的，其投标文件作无效处理：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7645"/>
      </w:tblGrid>
      <w:tr w:rsidR="00794C1F">
        <w:trPr>
          <w:trHeight w:val="340"/>
          <w:jc w:val="center"/>
        </w:trPr>
        <w:tc>
          <w:tcPr>
            <w:tcW w:w="8313" w:type="dxa"/>
            <w:gridSpan w:val="2"/>
            <w:vAlign w:val="center"/>
          </w:tcPr>
          <w:p w:rsidR="00794C1F" w:rsidRDefault="00084F3B">
            <w:pPr>
              <w:jc w:val="center"/>
              <w:rPr>
                <w:b/>
              </w:rPr>
            </w:pPr>
            <w:r>
              <w:rPr>
                <w:b/>
              </w:rPr>
              <w:t>资格性检查表</w:t>
            </w:r>
          </w:p>
        </w:tc>
      </w:tr>
      <w:tr w:rsidR="00794C1F">
        <w:trPr>
          <w:trHeight w:val="340"/>
          <w:jc w:val="center"/>
        </w:trPr>
        <w:tc>
          <w:tcPr>
            <w:tcW w:w="668" w:type="dxa"/>
            <w:vAlign w:val="center"/>
          </w:tcPr>
          <w:p w:rsidR="00794C1F" w:rsidRDefault="00794C1F">
            <w:pPr>
              <w:numPr>
                <w:ilvl w:val="0"/>
                <w:numId w:val="7"/>
              </w:numPr>
              <w:jc w:val="center"/>
            </w:pPr>
          </w:p>
        </w:tc>
        <w:tc>
          <w:tcPr>
            <w:tcW w:w="7645" w:type="dxa"/>
            <w:vAlign w:val="center"/>
          </w:tcPr>
          <w:p w:rsidR="00794C1F" w:rsidRDefault="00084F3B">
            <w:r>
              <w:rPr>
                <w:rFonts w:hint="eastAsia"/>
              </w:rPr>
              <w:t>不具备采购文件所列的资格要求，或未提交相应的资格证明资料（详见采购公告）</w:t>
            </w:r>
          </w:p>
        </w:tc>
      </w:tr>
      <w:tr w:rsidR="00794C1F">
        <w:trPr>
          <w:trHeight w:val="340"/>
          <w:jc w:val="center"/>
        </w:trPr>
        <w:tc>
          <w:tcPr>
            <w:tcW w:w="668" w:type="dxa"/>
            <w:vAlign w:val="center"/>
          </w:tcPr>
          <w:p w:rsidR="00794C1F" w:rsidRDefault="00794C1F">
            <w:pPr>
              <w:numPr>
                <w:ilvl w:val="0"/>
                <w:numId w:val="7"/>
              </w:numPr>
              <w:jc w:val="center"/>
            </w:pPr>
          </w:p>
        </w:tc>
        <w:tc>
          <w:tcPr>
            <w:tcW w:w="7645" w:type="dxa"/>
            <w:vAlign w:val="center"/>
          </w:tcPr>
          <w:p w:rsidR="00794C1F" w:rsidRDefault="00084F3B">
            <w:r>
              <w:rPr>
                <w:rFonts w:hint="eastAsia"/>
              </w:rPr>
              <w:t>不具备国家有关法律规定的有关资质的</w:t>
            </w:r>
          </w:p>
        </w:tc>
      </w:tr>
      <w:tr w:rsidR="00794C1F">
        <w:trPr>
          <w:trHeight w:val="340"/>
          <w:jc w:val="center"/>
        </w:trPr>
        <w:tc>
          <w:tcPr>
            <w:tcW w:w="8313" w:type="dxa"/>
            <w:gridSpan w:val="2"/>
            <w:vAlign w:val="center"/>
          </w:tcPr>
          <w:p w:rsidR="00794C1F" w:rsidRDefault="00084F3B">
            <w:pPr>
              <w:jc w:val="center"/>
              <w:rPr>
                <w:b/>
              </w:rPr>
            </w:pPr>
            <w:r>
              <w:rPr>
                <w:b/>
              </w:rPr>
              <w:t>符合性检查表</w:t>
            </w:r>
          </w:p>
        </w:tc>
      </w:tr>
      <w:tr w:rsidR="00794C1F">
        <w:trPr>
          <w:trHeight w:val="340"/>
          <w:jc w:val="center"/>
        </w:trPr>
        <w:tc>
          <w:tcPr>
            <w:tcW w:w="668" w:type="dxa"/>
            <w:vAlign w:val="center"/>
          </w:tcPr>
          <w:p w:rsidR="00794C1F" w:rsidRDefault="00794C1F">
            <w:pPr>
              <w:numPr>
                <w:ilvl w:val="0"/>
                <w:numId w:val="8"/>
              </w:numPr>
              <w:jc w:val="center"/>
            </w:pPr>
          </w:p>
        </w:tc>
        <w:tc>
          <w:tcPr>
            <w:tcW w:w="7645" w:type="dxa"/>
            <w:vAlign w:val="center"/>
          </w:tcPr>
          <w:p w:rsidR="00794C1F" w:rsidRDefault="00084F3B">
            <w:r>
              <w:t>将一个包中的内容拆开投标</w:t>
            </w:r>
          </w:p>
        </w:tc>
      </w:tr>
      <w:tr w:rsidR="00794C1F">
        <w:trPr>
          <w:trHeight w:val="340"/>
          <w:jc w:val="center"/>
        </w:trPr>
        <w:tc>
          <w:tcPr>
            <w:tcW w:w="668" w:type="dxa"/>
            <w:vAlign w:val="center"/>
          </w:tcPr>
          <w:p w:rsidR="00794C1F" w:rsidRDefault="00794C1F">
            <w:pPr>
              <w:numPr>
                <w:ilvl w:val="0"/>
                <w:numId w:val="8"/>
              </w:numPr>
              <w:jc w:val="center"/>
            </w:pPr>
          </w:p>
        </w:tc>
        <w:tc>
          <w:tcPr>
            <w:tcW w:w="7645" w:type="dxa"/>
            <w:vAlign w:val="center"/>
          </w:tcPr>
          <w:p w:rsidR="00794C1F" w:rsidRDefault="00084F3B">
            <w:r>
              <w:t>采购文件未规定允许有替代方案时，同时提供两套或两套以上的投标方案</w:t>
            </w:r>
          </w:p>
        </w:tc>
      </w:tr>
      <w:tr w:rsidR="00794C1F">
        <w:trPr>
          <w:trHeight w:val="340"/>
          <w:jc w:val="center"/>
        </w:trPr>
        <w:tc>
          <w:tcPr>
            <w:tcW w:w="668" w:type="dxa"/>
            <w:vAlign w:val="center"/>
          </w:tcPr>
          <w:p w:rsidR="00794C1F" w:rsidRDefault="00794C1F">
            <w:pPr>
              <w:numPr>
                <w:ilvl w:val="0"/>
                <w:numId w:val="8"/>
              </w:numPr>
              <w:jc w:val="center"/>
            </w:pPr>
          </w:p>
        </w:tc>
        <w:tc>
          <w:tcPr>
            <w:tcW w:w="7645" w:type="dxa"/>
            <w:vAlign w:val="center"/>
          </w:tcPr>
          <w:p w:rsidR="00794C1F" w:rsidRDefault="00084F3B">
            <w:r>
              <w:t>投标总价或分项报价高于预算限额的</w:t>
            </w:r>
          </w:p>
        </w:tc>
      </w:tr>
      <w:tr w:rsidR="00794C1F">
        <w:trPr>
          <w:trHeight w:val="340"/>
          <w:jc w:val="center"/>
        </w:trPr>
        <w:tc>
          <w:tcPr>
            <w:tcW w:w="668" w:type="dxa"/>
            <w:vAlign w:val="center"/>
          </w:tcPr>
          <w:p w:rsidR="00794C1F" w:rsidRDefault="00794C1F">
            <w:pPr>
              <w:numPr>
                <w:ilvl w:val="0"/>
                <w:numId w:val="8"/>
              </w:numPr>
              <w:jc w:val="center"/>
            </w:pPr>
          </w:p>
        </w:tc>
        <w:tc>
          <w:tcPr>
            <w:tcW w:w="7645" w:type="dxa"/>
            <w:vAlign w:val="center"/>
          </w:tcPr>
          <w:p w:rsidR="00794C1F" w:rsidRDefault="00084F3B">
            <w:r>
              <w:t>同一项目出现两个或以上报价</w:t>
            </w:r>
          </w:p>
        </w:tc>
      </w:tr>
      <w:tr w:rsidR="00794C1F">
        <w:trPr>
          <w:trHeight w:val="340"/>
          <w:jc w:val="center"/>
        </w:trPr>
        <w:tc>
          <w:tcPr>
            <w:tcW w:w="668" w:type="dxa"/>
            <w:vAlign w:val="center"/>
          </w:tcPr>
          <w:p w:rsidR="00794C1F" w:rsidRDefault="00794C1F">
            <w:pPr>
              <w:numPr>
                <w:ilvl w:val="0"/>
                <w:numId w:val="8"/>
              </w:numPr>
              <w:jc w:val="center"/>
            </w:pPr>
          </w:p>
        </w:tc>
        <w:tc>
          <w:tcPr>
            <w:tcW w:w="7645" w:type="dxa"/>
            <w:vAlign w:val="center"/>
          </w:tcPr>
          <w:p w:rsidR="00794C1F" w:rsidRDefault="00084F3B">
            <w:r>
              <w:rPr>
                <w:rFonts w:hint="eastAsia"/>
              </w:rPr>
              <w:t>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tc>
      </w:tr>
      <w:tr w:rsidR="00794C1F">
        <w:trPr>
          <w:trHeight w:val="340"/>
          <w:jc w:val="center"/>
        </w:trPr>
        <w:tc>
          <w:tcPr>
            <w:tcW w:w="668" w:type="dxa"/>
            <w:vAlign w:val="center"/>
          </w:tcPr>
          <w:p w:rsidR="00794C1F" w:rsidRDefault="00794C1F">
            <w:pPr>
              <w:numPr>
                <w:ilvl w:val="0"/>
                <w:numId w:val="8"/>
              </w:numPr>
              <w:jc w:val="center"/>
            </w:pPr>
          </w:p>
        </w:tc>
        <w:tc>
          <w:tcPr>
            <w:tcW w:w="7645" w:type="dxa"/>
            <w:vAlign w:val="center"/>
          </w:tcPr>
          <w:p w:rsidR="00794C1F" w:rsidRDefault="00084F3B">
            <w:r>
              <w:t>投标报价有严重缺漏项目或对采购文件规定的服务清单项目及数量进行修改</w:t>
            </w:r>
          </w:p>
        </w:tc>
      </w:tr>
      <w:tr w:rsidR="00794C1F">
        <w:trPr>
          <w:trHeight w:val="340"/>
          <w:jc w:val="center"/>
        </w:trPr>
        <w:tc>
          <w:tcPr>
            <w:tcW w:w="668" w:type="dxa"/>
            <w:vAlign w:val="center"/>
          </w:tcPr>
          <w:p w:rsidR="00794C1F" w:rsidRDefault="00794C1F">
            <w:pPr>
              <w:numPr>
                <w:ilvl w:val="0"/>
                <w:numId w:val="8"/>
              </w:numPr>
              <w:jc w:val="center"/>
            </w:pPr>
          </w:p>
        </w:tc>
        <w:tc>
          <w:tcPr>
            <w:tcW w:w="7645" w:type="dxa"/>
            <w:vAlign w:val="center"/>
          </w:tcPr>
          <w:p w:rsidR="00794C1F" w:rsidRDefault="00084F3B">
            <w:r>
              <w:t>投标文件载明的服务期（完工期）超过采购文件规定的期限</w:t>
            </w:r>
          </w:p>
        </w:tc>
      </w:tr>
      <w:tr w:rsidR="00794C1F">
        <w:trPr>
          <w:trHeight w:val="340"/>
          <w:jc w:val="center"/>
        </w:trPr>
        <w:tc>
          <w:tcPr>
            <w:tcW w:w="668" w:type="dxa"/>
            <w:vAlign w:val="center"/>
          </w:tcPr>
          <w:p w:rsidR="00794C1F" w:rsidRDefault="00794C1F">
            <w:pPr>
              <w:numPr>
                <w:ilvl w:val="0"/>
                <w:numId w:val="8"/>
              </w:numPr>
              <w:jc w:val="center"/>
            </w:pPr>
          </w:p>
        </w:tc>
        <w:tc>
          <w:tcPr>
            <w:tcW w:w="7645" w:type="dxa"/>
            <w:vAlign w:val="center"/>
          </w:tcPr>
          <w:p w:rsidR="00794C1F" w:rsidRDefault="00084F3B">
            <w:r>
              <w:t>投标文件载明的免费保修期低于采购文件规定的期限</w:t>
            </w:r>
          </w:p>
        </w:tc>
      </w:tr>
      <w:tr w:rsidR="00794C1F">
        <w:trPr>
          <w:trHeight w:val="340"/>
          <w:jc w:val="center"/>
        </w:trPr>
        <w:tc>
          <w:tcPr>
            <w:tcW w:w="668" w:type="dxa"/>
            <w:vAlign w:val="center"/>
          </w:tcPr>
          <w:p w:rsidR="00794C1F" w:rsidRDefault="00794C1F">
            <w:pPr>
              <w:numPr>
                <w:ilvl w:val="0"/>
                <w:numId w:val="8"/>
              </w:numPr>
              <w:jc w:val="center"/>
            </w:pPr>
          </w:p>
        </w:tc>
        <w:tc>
          <w:tcPr>
            <w:tcW w:w="7645" w:type="dxa"/>
            <w:vAlign w:val="center"/>
          </w:tcPr>
          <w:p w:rsidR="00794C1F" w:rsidRDefault="00084F3B">
            <w:r>
              <w:t>所投产品、工程、服务在质量、技术、方案等方面没有实质性满足采购文件要求</w:t>
            </w:r>
            <w:r>
              <w:t xml:space="preserve"> </w:t>
            </w:r>
          </w:p>
        </w:tc>
      </w:tr>
      <w:tr w:rsidR="00794C1F">
        <w:trPr>
          <w:trHeight w:val="340"/>
          <w:jc w:val="center"/>
        </w:trPr>
        <w:tc>
          <w:tcPr>
            <w:tcW w:w="668" w:type="dxa"/>
            <w:vAlign w:val="center"/>
          </w:tcPr>
          <w:p w:rsidR="00794C1F" w:rsidRDefault="00794C1F">
            <w:pPr>
              <w:numPr>
                <w:ilvl w:val="0"/>
                <w:numId w:val="8"/>
              </w:numPr>
              <w:jc w:val="center"/>
            </w:pPr>
          </w:p>
        </w:tc>
        <w:tc>
          <w:tcPr>
            <w:tcW w:w="7645" w:type="dxa"/>
            <w:vAlign w:val="center"/>
          </w:tcPr>
          <w:p w:rsidR="00794C1F" w:rsidRDefault="00084F3B">
            <w:r>
              <w:rPr>
                <w:rFonts w:hint="eastAsia"/>
              </w:rPr>
              <w:t>未按采购文件提供</w:t>
            </w:r>
            <w:r>
              <w:t>《</w:t>
            </w:r>
            <w:r>
              <w:rPr>
                <w:rFonts w:hint="eastAsia"/>
              </w:rPr>
              <w:t>投标函》、《政府采购投标承诺函》；未按采购文件对投标文件组成的要求提供投标文件的（投标文件组成不完整）；投标文件的数量、制作、密封、标记、签字盖章不符合采购文件要求；</w:t>
            </w:r>
            <w:r>
              <w:rPr>
                <w:rFonts w:hint="eastAsia"/>
                <w:color w:val="000000"/>
              </w:rPr>
              <w:t>未按照采购文件规定的样式及要求填写</w:t>
            </w:r>
            <w:r>
              <w:rPr>
                <w:rFonts w:hint="eastAsia"/>
                <w:color w:val="000000"/>
              </w:rPr>
              <w:t xml:space="preserve"> </w:t>
            </w:r>
            <w:r>
              <w:rPr>
                <w:rFonts w:hint="eastAsia"/>
                <w:color w:val="000000"/>
              </w:rPr>
              <w:t>“法定代表人（负责人）资格证明书”或“投标文件签署授权委托书”或“分项报价清单”；</w:t>
            </w:r>
          </w:p>
        </w:tc>
      </w:tr>
      <w:tr w:rsidR="00794C1F">
        <w:trPr>
          <w:trHeight w:val="340"/>
          <w:jc w:val="center"/>
        </w:trPr>
        <w:tc>
          <w:tcPr>
            <w:tcW w:w="668" w:type="dxa"/>
            <w:vAlign w:val="center"/>
          </w:tcPr>
          <w:p w:rsidR="00794C1F" w:rsidRDefault="00794C1F">
            <w:pPr>
              <w:numPr>
                <w:ilvl w:val="0"/>
                <w:numId w:val="8"/>
              </w:numPr>
              <w:jc w:val="center"/>
            </w:pPr>
          </w:p>
        </w:tc>
        <w:tc>
          <w:tcPr>
            <w:tcW w:w="7645" w:type="dxa"/>
            <w:vAlign w:val="center"/>
          </w:tcPr>
          <w:p w:rsidR="00794C1F" w:rsidRDefault="00084F3B">
            <w:r>
              <w:rPr>
                <w:rFonts w:hint="eastAsia"/>
              </w:rPr>
              <w:t>投标文件未满足采购文件的实质性条款；</w:t>
            </w:r>
          </w:p>
        </w:tc>
      </w:tr>
      <w:tr w:rsidR="00794C1F">
        <w:trPr>
          <w:trHeight w:val="340"/>
          <w:jc w:val="center"/>
        </w:trPr>
        <w:tc>
          <w:tcPr>
            <w:tcW w:w="668" w:type="dxa"/>
            <w:vAlign w:val="center"/>
          </w:tcPr>
          <w:p w:rsidR="00794C1F" w:rsidRDefault="00794C1F">
            <w:pPr>
              <w:numPr>
                <w:ilvl w:val="0"/>
                <w:numId w:val="8"/>
              </w:numPr>
              <w:jc w:val="center"/>
            </w:pPr>
          </w:p>
        </w:tc>
        <w:tc>
          <w:tcPr>
            <w:tcW w:w="7645" w:type="dxa"/>
            <w:vAlign w:val="center"/>
          </w:tcPr>
          <w:p w:rsidR="00794C1F" w:rsidRDefault="00084F3B">
            <w:r>
              <w:t>法律、法规规定的其他情形</w:t>
            </w:r>
            <w:r>
              <w:rPr>
                <w:rFonts w:hint="eastAsia"/>
              </w:rPr>
              <w:t>；</w:t>
            </w:r>
          </w:p>
        </w:tc>
      </w:tr>
    </w:tbl>
    <w:p w:rsidR="00794C1F" w:rsidRDefault="00084F3B">
      <w:pPr>
        <w:pStyle w:val="2"/>
        <w:rPr>
          <w:b/>
          <w:bCs/>
          <w:sz w:val="32"/>
          <w:szCs w:val="40"/>
        </w:rPr>
      </w:pPr>
      <w:r>
        <w:rPr>
          <w:shd w:val="clear" w:color="FFFFFF" w:fill="D9D9D9"/>
        </w:rPr>
        <w:br w:type="page"/>
      </w:r>
      <w:r>
        <w:rPr>
          <w:rFonts w:hint="eastAsia"/>
          <w:b/>
          <w:bCs/>
          <w:sz w:val="32"/>
          <w:szCs w:val="40"/>
        </w:rPr>
        <w:lastRenderedPageBreak/>
        <w:t>评标信息</w:t>
      </w:r>
    </w:p>
    <w:tbl>
      <w:tblPr>
        <w:tblW w:w="8938" w:type="dxa"/>
        <w:jc w:val="center"/>
        <w:tblCellSpacing w:w="0" w:type="dxa"/>
        <w:tblCellMar>
          <w:top w:w="45" w:type="dxa"/>
          <w:left w:w="45" w:type="dxa"/>
          <w:bottom w:w="45" w:type="dxa"/>
          <w:right w:w="45" w:type="dxa"/>
        </w:tblCellMar>
        <w:tblLook w:val="04A0" w:firstRow="1" w:lastRow="0" w:firstColumn="1" w:lastColumn="0" w:noHBand="0" w:noVBand="1"/>
      </w:tblPr>
      <w:tblGrid>
        <w:gridCol w:w="8413"/>
        <w:gridCol w:w="525"/>
      </w:tblGrid>
      <w:tr w:rsidR="00794C1F">
        <w:trPr>
          <w:tblCellSpacing w:w="0" w:type="dxa"/>
          <w:jc w:val="center"/>
        </w:trPr>
        <w:tc>
          <w:tcPr>
            <w:tcW w:w="8413" w:type="dxa"/>
            <w:tcBorders>
              <w:top w:val="nil"/>
              <w:left w:val="nil"/>
              <w:bottom w:val="nil"/>
              <w:right w:val="nil"/>
            </w:tcBorders>
            <w:vAlign w:val="center"/>
          </w:tcPr>
          <w:p w:rsidR="00794C1F" w:rsidRDefault="00084F3B">
            <w:pPr>
              <w:rPr>
                <w:b/>
                <w:bCs/>
              </w:rPr>
            </w:pPr>
            <w:r>
              <w:rPr>
                <w:b/>
                <w:bCs/>
              </w:rPr>
              <w:t>评标方法：综合评分法（新价格分算法）</w:t>
            </w:r>
          </w:p>
        </w:tc>
        <w:tc>
          <w:tcPr>
            <w:tcW w:w="525" w:type="dxa"/>
            <w:tcBorders>
              <w:top w:val="nil"/>
              <w:left w:val="nil"/>
              <w:bottom w:val="nil"/>
              <w:right w:val="nil"/>
            </w:tcBorders>
            <w:vAlign w:val="center"/>
          </w:tcPr>
          <w:p w:rsidR="00794C1F" w:rsidRDefault="00794C1F">
            <w:pPr>
              <w:jc w:val="right"/>
              <w:rPr>
                <w:b/>
                <w:bCs/>
              </w:rPr>
            </w:pPr>
          </w:p>
        </w:tc>
      </w:tr>
      <w:tr w:rsidR="00794C1F">
        <w:trPr>
          <w:tblCellSpacing w:w="0" w:type="dxa"/>
          <w:jc w:val="center"/>
        </w:trPr>
        <w:tc>
          <w:tcPr>
            <w:tcW w:w="8938" w:type="dxa"/>
            <w:gridSpan w:val="2"/>
            <w:tcBorders>
              <w:top w:val="nil"/>
              <w:left w:val="nil"/>
              <w:bottom w:val="nil"/>
              <w:right w:val="nil"/>
            </w:tcBorders>
            <w:vAlign w:val="center"/>
          </w:tcPr>
          <w:p w:rsidR="00794C1F" w:rsidRDefault="00084F3B">
            <w:pPr>
              <w:pStyle w:val="af4"/>
              <w:spacing w:line="324" w:lineRule="auto"/>
              <w:ind w:firstLine="420"/>
              <w:rPr>
                <w:rFonts w:ascii="宋体" w:hAnsi="宋体" w:cs="宋体"/>
                <w:sz w:val="21"/>
                <w:szCs w:val="21"/>
              </w:rPr>
            </w:pPr>
            <w:r>
              <w:rPr>
                <w:rFonts w:ascii="宋体" w:hAnsi="宋体" w:cs="宋体" w:hint="eastAsia"/>
                <w:sz w:val="21"/>
                <w:szCs w:val="21"/>
              </w:rPr>
              <w:t xml:space="preserve">综合评分法，是指投标文件满足招标文件全部实质性要求，且按照评审因素的量化指标评审得分最高的投标人为中标候选人的评标方法。 </w:t>
            </w:r>
          </w:p>
          <w:p w:rsidR="00794C1F" w:rsidRDefault="00084F3B">
            <w:pPr>
              <w:pStyle w:val="af4"/>
              <w:ind w:firstLine="420"/>
              <w:rPr>
                <w:rFonts w:ascii="宋体" w:hAnsi="宋体" w:cs="宋体"/>
                <w:sz w:val="21"/>
                <w:szCs w:val="21"/>
              </w:rPr>
            </w:pPr>
            <w:r>
              <w:rPr>
                <w:rFonts w:ascii="宋体" w:hAnsi="宋体" w:cs="宋体" w:hint="eastAsia"/>
                <w:sz w:val="21"/>
                <w:szCs w:val="21"/>
              </w:rPr>
              <w:t>价格分计算方法：</w:t>
            </w:r>
          </w:p>
          <w:p w:rsidR="00794C1F" w:rsidRDefault="00084F3B">
            <w:pPr>
              <w:pStyle w:val="af4"/>
              <w:spacing w:line="324" w:lineRule="auto"/>
              <w:ind w:left="420"/>
              <w:rPr>
                <w:rFonts w:ascii="宋体" w:hAnsi="宋体" w:cs="宋体"/>
                <w:sz w:val="21"/>
                <w:szCs w:val="21"/>
              </w:rPr>
            </w:pPr>
            <w:r>
              <w:rPr>
                <w:rFonts w:ascii="宋体" w:hAnsi="宋体" w:cs="宋体" w:hint="eastAsia"/>
                <w:sz w:val="21"/>
                <w:szCs w:val="21"/>
              </w:rPr>
              <w:t xml:space="preserve">采用低价优先法计算，即满足招标文件要求且投标价格最低的投标报价为评标基准价，其价格分为满分。其他投标人的价格分统一按照下列公式计算： </w:t>
            </w:r>
          </w:p>
          <w:p w:rsidR="00794C1F" w:rsidRDefault="00084F3B">
            <w:pPr>
              <w:pStyle w:val="af4"/>
              <w:spacing w:line="324" w:lineRule="auto"/>
              <w:ind w:left="420"/>
              <w:rPr>
                <w:rFonts w:ascii="宋体" w:hAnsi="宋体" w:cs="宋体"/>
                <w:sz w:val="21"/>
                <w:szCs w:val="21"/>
              </w:rPr>
            </w:pPr>
            <w:r>
              <w:rPr>
                <w:rFonts w:ascii="宋体" w:hAnsi="宋体" w:cs="宋体" w:hint="eastAsia"/>
                <w:sz w:val="21"/>
                <w:szCs w:val="21"/>
              </w:rPr>
              <w:t xml:space="preserve">投标报价得分=(评标基准价／投标报价)×100 </w:t>
            </w:r>
          </w:p>
          <w:p w:rsidR="00794C1F" w:rsidRDefault="00084F3B">
            <w:pPr>
              <w:pStyle w:val="af4"/>
              <w:spacing w:line="324" w:lineRule="auto"/>
              <w:ind w:left="420"/>
              <w:rPr>
                <w:rFonts w:ascii="宋体" w:hAnsi="宋体" w:cs="宋体"/>
                <w:sz w:val="21"/>
                <w:szCs w:val="21"/>
              </w:rPr>
            </w:pPr>
            <w:r>
              <w:rPr>
                <w:rFonts w:ascii="宋体" w:hAnsi="宋体" w:cs="宋体" w:hint="eastAsia"/>
                <w:sz w:val="21"/>
                <w:szCs w:val="21"/>
              </w:rPr>
              <w:t xml:space="preserve">评标总得分＝F1×A1＋F2×A2＋……＋Fn×An </w:t>
            </w:r>
          </w:p>
          <w:p w:rsidR="00794C1F" w:rsidRDefault="00084F3B">
            <w:pPr>
              <w:pStyle w:val="af4"/>
              <w:spacing w:line="324" w:lineRule="auto"/>
              <w:ind w:left="420"/>
              <w:rPr>
                <w:rFonts w:ascii="宋体" w:hAnsi="宋体" w:cs="宋体"/>
                <w:sz w:val="21"/>
                <w:szCs w:val="21"/>
              </w:rPr>
            </w:pPr>
            <w:r>
              <w:rPr>
                <w:rFonts w:ascii="宋体" w:hAnsi="宋体" w:cs="宋体" w:hint="eastAsia"/>
                <w:sz w:val="21"/>
                <w:szCs w:val="21"/>
              </w:rPr>
              <w:t xml:space="preserve">F1、F2……Fn分别为各项评审因素的得分； </w:t>
            </w:r>
          </w:p>
          <w:p w:rsidR="00794C1F" w:rsidRDefault="00084F3B">
            <w:pPr>
              <w:pStyle w:val="af4"/>
              <w:spacing w:line="324" w:lineRule="auto"/>
              <w:ind w:left="420"/>
              <w:rPr>
                <w:rFonts w:ascii="宋体" w:hAnsi="宋体" w:cs="宋体"/>
                <w:sz w:val="21"/>
                <w:szCs w:val="21"/>
              </w:rPr>
            </w:pPr>
            <w:r>
              <w:rPr>
                <w:rFonts w:ascii="宋体" w:hAnsi="宋体" w:cs="宋体" w:hint="eastAsia"/>
                <w:sz w:val="21"/>
                <w:szCs w:val="21"/>
              </w:rPr>
              <w:t xml:space="preserve">A1、A2、……An 分别为各项评审因素所占的权重(A1＋A2＋……＋An＝1)。 </w:t>
            </w:r>
          </w:p>
          <w:p w:rsidR="00794C1F" w:rsidRDefault="00084F3B">
            <w:pPr>
              <w:pStyle w:val="af4"/>
              <w:spacing w:line="324" w:lineRule="auto"/>
              <w:ind w:left="420"/>
              <w:rPr>
                <w:rFonts w:ascii="宋体" w:hAnsi="宋体" w:cs="宋体"/>
                <w:sz w:val="21"/>
                <w:szCs w:val="21"/>
              </w:rPr>
            </w:pPr>
            <w:r>
              <w:rPr>
                <w:rFonts w:ascii="宋体" w:hAnsi="宋体" w:cs="宋体" w:hint="eastAsia"/>
                <w:sz w:val="21"/>
                <w:szCs w:val="21"/>
              </w:rPr>
              <w:t xml:space="preserve">评标过程中，不得去掉报价中的最高报价和最低报价。 </w:t>
            </w:r>
          </w:p>
          <w:p w:rsidR="00794C1F" w:rsidRDefault="00084F3B">
            <w:pPr>
              <w:pStyle w:val="af4"/>
              <w:spacing w:line="324" w:lineRule="auto"/>
              <w:ind w:left="420"/>
              <w:rPr>
                <w:rFonts w:ascii="宋体" w:hAnsi="宋体" w:cs="宋体"/>
                <w:sz w:val="21"/>
                <w:szCs w:val="21"/>
              </w:rPr>
            </w:pPr>
            <w:r>
              <w:rPr>
                <w:rFonts w:ascii="宋体" w:hAnsi="宋体" w:cs="宋体" w:hint="eastAsia"/>
                <w:sz w:val="21"/>
                <w:szCs w:val="21"/>
              </w:rPr>
              <w:t xml:space="preserve">此方法适用于货物类、服务类、工程类项目。 </w:t>
            </w:r>
          </w:p>
          <w:tbl>
            <w:tblPr>
              <w:tblW w:w="499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7"/>
              <w:gridCol w:w="980"/>
              <w:gridCol w:w="535"/>
              <w:gridCol w:w="5690"/>
              <w:gridCol w:w="978"/>
            </w:tblGrid>
            <w:tr w:rsidR="00794C1F">
              <w:trPr>
                <w:trHeight w:val="453"/>
              </w:trPr>
              <w:tc>
                <w:tcPr>
                  <w:tcW w:w="4445" w:type="pct"/>
                  <w:gridSpan w:val="4"/>
                  <w:vAlign w:val="center"/>
                </w:tcPr>
                <w:p w:rsidR="00794C1F" w:rsidRDefault="00084F3B">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评分项及评分规则</w:t>
                  </w:r>
                </w:p>
              </w:tc>
              <w:tc>
                <w:tcPr>
                  <w:tcW w:w="554" w:type="pct"/>
                  <w:vAlign w:val="center"/>
                </w:tcPr>
                <w:p w:rsidR="00794C1F" w:rsidRDefault="00084F3B">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权重</w:t>
                  </w:r>
                </w:p>
              </w:tc>
            </w:tr>
            <w:tr w:rsidR="00794C1F">
              <w:trPr>
                <w:trHeight w:val="428"/>
              </w:trPr>
              <w:tc>
                <w:tcPr>
                  <w:tcW w:w="4445" w:type="pct"/>
                  <w:gridSpan w:val="4"/>
                  <w:vAlign w:val="center"/>
                </w:tcPr>
                <w:p w:rsidR="00794C1F" w:rsidRDefault="00084F3B">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一、价格部分</w:t>
                  </w:r>
                </w:p>
              </w:tc>
              <w:tc>
                <w:tcPr>
                  <w:tcW w:w="554" w:type="pct"/>
                  <w:vAlign w:val="center"/>
                </w:tcPr>
                <w:p w:rsidR="00794C1F" w:rsidRDefault="00084F3B">
                  <w:pPr>
                    <w:autoSpaceDE w:val="0"/>
                    <w:autoSpaceDN w:val="0"/>
                    <w:adjustRightInd w:val="0"/>
                    <w:spacing w:line="360" w:lineRule="exact"/>
                    <w:jc w:val="center"/>
                    <w:rPr>
                      <w:rFonts w:ascii="宋体" w:hAnsi="宋体" w:cs="宋体"/>
                      <w:b/>
                      <w:szCs w:val="21"/>
                    </w:rPr>
                  </w:pPr>
                  <w:r>
                    <w:rPr>
                      <w:rFonts w:ascii="宋体" w:hAnsi="宋体" w:cs="宋体" w:hint="eastAsia"/>
                      <w:b/>
                      <w:szCs w:val="21"/>
                    </w:rPr>
                    <w:t>30</w:t>
                  </w:r>
                </w:p>
              </w:tc>
            </w:tr>
            <w:tr w:rsidR="00794C1F">
              <w:trPr>
                <w:trHeight w:val="369"/>
              </w:trPr>
              <w:tc>
                <w:tcPr>
                  <w:tcW w:w="4445" w:type="pct"/>
                  <w:gridSpan w:val="4"/>
                  <w:vAlign w:val="center"/>
                </w:tcPr>
                <w:p w:rsidR="00794C1F" w:rsidRDefault="00084F3B">
                  <w:pPr>
                    <w:pStyle w:val="af4"/>
                    <w:spacing w:line="360" w:lineRule="exact"/>
                    <w:ind w:left="420" w:hanging="420"/>
                    <w:rPr>
                      <w:b/>
                      <w:bCs/>
                      <w:sz w:val="21"/>
                      <w:szCs w:val="21"/>
                    </w:rPr>
                  </w:pPr>
                  <w:r>
                    <w:rPr>
                      <w:rFonts w:hint="eastAsia"/>
                      <w:sz w:val="21"/>
                      <w:szCs w:val="21"/>
                    </w:rPr>
                    <w:t>价格分采用低价优先法计算，计算公式如下：</w:t>
                  </w:r>
                </w:p>
                <w:p w:rsidR="00794C1F" w:rsidRDefault="00084F3B">
                  <w:pPr>
                    <w:pStyle w:val="af4"/>
                    <w:spacing w:line="360" w:lineRule="exact"/>
                    <w:rPr>
                      <w:sz w:val="21"/>
                      <w:szCs w:val="21"/>
                    </w:rPr>
                  </w:pPr>
                  <w:r>
                    <w:rPr>
                      <w:rFonts w:hint="eastAsia"/>
                      <w:sz w:val="21"/>
                      <w:szCs w:val="21"/>
                    </w:rPr>
                    <w:t>投标报价得分</w:t>
                  </w:r>
                  <w:r>
                    <w:rPr>
                      <w:rFonts w:hint="eastAsia"/>
                      <w:sz w:val="21"/>
                      <w:szCs w:val="21"/>
                    </w:rPr>
                    <w:t xml:space="preserve"> = Z/Sn </w:t>
                  </w:r>
                  <w:r>
                    <w:rPr>
                      <w:rFonts w:hint="eastAsia"/>
                      <w:sz w:val="21"/>
                      <w:szCs w:val="21"/>
                    </w:rPr>
                    <w:t>×权重</w:t>
                  </w:r>
                </w:p>
                <w:p w:rsidR="00794C1F" w:rsidRDefault="00084F3B">
                  <w:pPr>
                    <w:pStyle w:val="af4"/>
                    <w:spacing w:line="360" w:lineRule="exact"/>
                    <w:rPr>
                      <w:sz w:val="21"/>
                      <w:szCs w:val="21"/>
                    </w:rPr>
                  </w:pPr>
                  <w:r>
                    <w:rPr>
                      <w:rFonts w:hint="eastAsia"/>
                      <w:sz w:val="21"/>
                      <w:szCs w:val="21"/>
                    </w:rPr>
                    <w:t>当价格分＜</w:t>
                  </w:r>
                  <w:r>
                    <w:rPr>
                      <w:rFonts w:hint="eastAsia"/>
                      <w:sz w:val="21"/>
                      <w:szCs w:val="21"/>
                    </w:rPr>
                    <w:t>0</w:t>
                  </w:r>
                  <w:r>
                    <w:rPr>
                      <w:rFonts w:hint="eastAsia"/>
                      <w:sz w:val="21"/>
                      <w:szCs w:val="21"/>
                    </w:rPr>
                    <w:t>时，取</w:t>
                  </w:r>
                  <w:r>
                    <w:rPr>
                      <w:rFonts w:hint="eastAsia"/>
                      <w:sz w:val="21"/>
                      <w:szCs w:val="21"/>
                    </w:rPr>
                    <w:t>0</w:t>
                  </w:r>
                  <w:r>
                    <w:rPr>
                      <w:rFonts w:hint="eastAsia"/>
                      <w:sz w:val="21"/>
                      <w:szCs w:val="21"/>
                    </w:rPr>
                    <w:t>。</w:t>
                  </w:r>
                  <w:r>
                    <w:rPr>
                      <w:rFonts w:hint="eastAsia"/>
                      <w:sz w:val="21"/>
                      <w:szCs w:val="21"/>
                    </w:rPr>
                    <w:t xml:space="preserve"> </w:t>
                  </w:r>
                </w:p>
                <w:p w:rsidR="00794C1F" w:rsidRDefault="00084F3B">
                  <w:pPr>
                    <w:pStyle w:val="af4"/>
                    <w:spacing w:line="360" w:lineRule="exact"/>
                    <w:rPr>
                      <w:sz w:val="21"/>
                      <w:szCs w:val="21"/>
                    </w:rPr>
                  </w:pPr>
                  <w:r>
                    <w:rPr>
                      <w:rFonts w:hint="eastAsia"/>
                      <w:sz w:val="21"/>
                      <w:szCs w:val="21"/>
                    </w:rPr>
                    <w:t>其中：</w:t>
                  </w:r>
                </w:p>
                <w:p w:rsidR="00794C1F" w:rsidRDefault="00084F3B">
                  <w:pPr>
                    <w:pStyle w:val="af4"/>
                    <w:spacing w:line="360" w:lineRule="exact"/>
                    <w:rPr>
                      <w:sz w:val="21"/>
                      <w:szCs w:val="21"/>
                    </w:rPr>
                  </w:pPr>
                  <w:r>
                    <w:rPr>
                      <w:rFonts w:hint="eastAsia"/>
                      <w:sz w:val="21"/>
                      <w:szCs w:val="21"/>
                    </w:rPr>
                    <w:t>Z ---</w:t>
                  </w:r>
                  <w:r>
                    <w:rPr>
                      <w:rFonts w:hint="eastAsia"/>
                      <w:sz w:val="21"/>
                      <w:szCs w:val="21"/>
                    </w:rPr>
                    <w:t>－评标基准价，即通过资格性审查和符合性审查且投标价格最低的投标报价。</w:t>
                  </w:r>
                </w:p>
                <w:p w:rsidR="00794C1F" w:rsidRDefault="00084F3B">
                  <w:pPr>
                    <w:autoSpaceDE w:val="0"/>
                    <w:autoSpaceDN w:val="0"/>
                    <w:adjustRightInd w:val="0"/>
                    <w:spacing w:line="360" w:lineRule="exact"/>
                    <w:jc w:val="left"/>
                    <w:rPr>
                      <w:rFonts w:ascii="宋体" w:hAnsi="宋体" w:cs="宋体"/>
                      <w:szCs w:val="21"/>
                    </w:rPr>
                  </w:pPr>
                  <w:r>
                    <w:rPr>
                      <w:rFonts w:ascii="宋体" w:hAnsi="宋体" w:cs="宋体" w:hint="eastAsia"/>
                      <w:szCs w:val="21"/>
                    </w:rPr>
                    <w:t>Sn --－投标报价，即通过资格性审查和符合性审查的投标报价。</w:t>
                  </w:r>
                </w:p>
                <w:p w:rsidR="00794C1F" w:rsidRDefault="00084F3B">
                  <w:pPr>
                    <w:autoSpaceDE w:val="0"/>
                    <w:autoSpaceDN w:val="0"/>
                    <w:adjustRightInd w:val="0"/>
                    <w:spacing w:line="360" w:lineRule="exact"/>
                    <w:jc w:val="left"/>
                    <w:rPr>
                      <w:rFonts w:ascii="宋体" w:hAnsi="宋体" w:cs="宋体"/>
                      <w:b/>
                      <w:bCs/>
                      <w:snapToGrid w:val="0"/>
                      <w:kern w:val="0"/>
                    </w:rPr>
                  </w:pPr>
                  <w:r>
                    <w:rPr>
                      <w:rFonts w:ascii="宋体" w:hAnsi="宋体" w:cs="宋体" w:hint="eastAsia"/>
                      <w:b/>
                      <w:snapToGrid w:val="0"/>
                      <w:kern w:val="0"/>
                      <w:szCs w:val="21"/>
                    </w:rPr>
                    <w:t>注：对于符合 “</w:t>
                  </w:r>
                  <w:r>
                    <w:rPr>
                      <w:rFonts w:ascii="宋体" w:hAnsi="宋体" w:cs="宋体" w:hint="eastAsia"/>
                      <w:b/>
                      <w:snapToGrid w:val="0"/>
                      <w:kern w:val="0"/>
                    </w:rPr>
                    <w:t>政府采购扶持政策</w:t>
                  </w:r>
                  <w:r>
                    <w:rPr>
                      <w:rFonts w:ascii="宋体" w:hAnsi="宋体" w:cs="宋体" w:hint="eastAsia"/>
                      <w:b/>
                      <w:bCs/>
                      <w:snapToGrid w:val="0"/>
                      <w:kern w:val="0"/>
                    </w:rPr>
                    <w:t>”的小微企业、监狱企业和残疾人福利性单位，以调整后的价格计算评标基准价和投标报价。</w:t>
                  </w:r>
                </w:p>
              </w:tc>
              <w:tc>
                <w:tcPr>
                  <w:tcW w:w="554" w:type="pct"/>
                  <w:vAlign w:val="center"/>
                </w:tcPr>
                <w:p w:rsidR="00794C1F" w:rsidRDefault="00084F3B">
                  <w:pPr>
                    <w:autoSpaceDE w:val="0"/>
                    <w:autoSpaceDN w:val="0"/>
                    <w:adjustRightInd w:val="0"/>
                    <w:spacing w:line="360" w:lineRule="exact"/>
                    <w:jc w:val="center"/>
                    <w:rPr>
                      <w:rFonts w:ascii="宋体" w:hAnsi="宋体" w:cs="宋体"/>
                      <w:szCs w:val="21"/>
                    </w:rPr>
                  </w:pPr>
                  <w:r>
                    <w:rPr>
                      <w:rFonts w:ascii="宋体" w:hAnsi="宋体" w:cs="宋体" w:hint="eastAsia"/>
                      <w:szCs w:val="21"/>
                      <w:lang w:val="zh-CN"/>
                    </w:rPr>
                    <w:t>按公式计算评分</w:t>
                  </w:r>
                </w:p>
              </w:tc>
            </w:tr>
            <w:tr w:rsidR="00794C1F">
              <w:trPr>
                <w:trHeight w:val="458"/>
              </w:trPr>
              <w:tc>
                <w:tcPr>
                  <w:tcW w:w="4445" w:type="pct"/>
                  <w:gridSpan w:val="4"/>
                  <w:vAlign w:val="center"/>
                </w:tcPr>
                <w:p w:rsidR="00794C1F" w:rsidRDefault="00084F3B">
                  <w:pPr>
                    <w:autoSpaceDE w:val="0"/>
                    <w:autoSpaceDN w:val="0"/>
                    <w:adjustRightInd w:val="0"/>
                    <w:spacing w:line="360" w:lineRule="exact"/>
                    <w:jc w:val="center"/>
                    <w:rPr>
                      <w:rFonts w:ascii="宋体" w:hAnsi="宋体" w:cs="宋体"/>
                      <w:b/>
                      <w:szCs w:val="21"/>
                    </w:rPr>
                  </w:pPr>
                  <w:r>
                    <w:rPr>
                      <w:rFonts w:ascii="宋体" w:hAnsi="宋体" w:cs="宋体" w:hint="eastAsia"/>
                      <w:b/>
                      <w:szCs w:val="21"/>
                    </w:rPr>
                    <w:t>二、技术部分</w:t>
                  </w:r>
                </w:p>
              </w:tc>
              <w:tc>
                <w:tcPr>
                  <w:tcW w:w="554" w:type="pct"/>
                  <w:vAlign w:val="center"/>
                </w:tcPr>
                <w:p w:rsidR="00794C1F" w:rsidRDefault="00084F3B">
                  <w:pPr>
                    <w:autoSpaceDE w:val="0"/>
                    <w:autoSpaceDN w:val="0"/>
                    <w:adjustRightInd w:val="0"/>
                    <w:spacing w:line="360" w:lineRule="exact"/>
                    <w:jc w:val="center"/>
                    <w:rPr>
                      <w:rFonts w:ascii="宋体" w:hAnsi="宋体" w:cs="宋体"/>
                      <w:b/>
                      <w:szCs w:val="21"/>
                    </w:rPr>
                  </w:pPr>
                  <w:r>
                    <w:rPr>
                      <w:rFonts w:ascii="宋体" w:hAnsi="宋体" w:cs="宋体" w:hint="eastAsia"/>
                      <w:b/>
                      <w:szCs w:val="21"/>
                    </w:rPr>
                    <w:t>50</w:t>
                  </w:r>
                </w:p>
              </w:tc>
            </w:tr>
            <w:tr w:rsidR="00794C1F">
              <w:trPr>
                <w:trHeight w:val="451"/>
              </w:trPr>
              <w:tc>
                <w:tcPr>
                  <w:tcW w:w="366" w:type="pct"/>
                  <w:vAlign w:val="center"/>
                </w:tcPr>
                <w:p w:rsidR="00794C1F" w:rsidRDefault="00084F3B">
                  <w:pPr>
                    <w:autoSpaceDE w:val="0"/>
                    <w:autoSpaceDN w:val="0"/>
                    <w:adjustRightInd w:val="0"/>
                    <w:spacing w:line="360" w:lineRule="exact"/>
                    <w:jc w:val="center"/>
                    <w:rPr>
                      <w:rFonts w:ascii="宋体" w:hAnsi="宋体" w:cs="宋体"/>
                      <w:szCs w:val="21"/>
                    </w:rPr>
                  </w:pPr>
                  <w:r>
                    <w:rPr>
                      <w:rFonts w:ascii="宋体" w:hAnsi="宋体" w:cs="宋体" w:hint="eastAsia"/>
                      <w:szCs w:val="21"/>
                    </w:rPr>
                    <w:t>序号</w:t>
                  </w:r>
                </w:p>
              </w:tc>
              <w:tc>
                <w:tcPr>
                  <w:tcW w:w="555" w:type="pct"/>
                  <w:vAlign w:val="center"/>
                </w:tcPr>
                <w:p w:rsidR="00794C1F" w:rsidRDefault="00084F3B">
                  <w:pPr>
                    <w:autoSpaceDE w:val="0"/>
                    <w:autoSpaceDN w:val="0"/>
                    <w:adjustRightInd w:val="0"/>
                    <w:spacing w:line="360" w:lineRule="exact"/>
                    <w:jc w:val="center"/>
                    <w:rPr>
                      <w:rFonts w:ascii="宋体" w:hAnsi="宋体" w:cs="宋体"/>
                      <w:szCs w:val="21"/>
                    </w:rPr>
                  </w:pPr>
                  <w:r>
                    <w:rPr>
                      <w:rFonts w:ascii="宋体" w:hAnsi="宋体" w:cs="宋体" w:hint="eastAsia"/>
                      <w:szCs w:val="21"/>
                    </w:rPr>
                    <w:t>内容</w:t>
                  </w:r>
                </w:p>
              </w:tc>
              <w:tc>
                <w:tcPr>
                  <w:tcW w:w="303" w:type="pct"/>
                  <w:vAlign w:val="center"/>
                </w:tcPr>
                <w:p w:rsidR="00794C1F" w:rsidRDefault="00084F3B">
                  <w:pPr>
                    <w:autoSpaceDE w:val="0"/>
                    <w:autoSpaceDN w:val="0"/>
                    <w:adjustRightInd w:val="0"/>
                    <w:spacing w:line="360" w:lineRule="exact"/>
                    <w:jc w:val="center"/>
                    <w:rPr>
                      <w:rFonts w:ascii="宋体" w:hAnsi="宋体" w:cs="宋体"/>
                      <w:szCs w:val="21"/>
                    </w:rPr>
                  </w:pPr>
                  <w:r>
                    <w:rPr>
                      <w:rFonts w:ascii="宋体" w:hAnsi="宋体" w:cs="宋体" w:hint="eastAsia"/>
                      <w:szCs w:val="21"/>
                    </w:rPr>
                    <w:t>权重</w:t>
                  </w:r>
                </w:p>
              </w:tc>
              <w:tc>
                <w:tcPr>
                  <w:tcW w:w="3219" w:type="pct"/>
                  <w:vAlign w:val="center"/>
                </w:tcPr>
                <w:p w:rsidR="00794C1F" w:rsidRDefault="00084F3B">
                  <w:pPr>
                    <w:autoSpaceDE w:val="0"/>
                    <w:autoSpaceDN w:val="0"/>
                    <w:adjustRightInd w:val="0"/>
                    <w:spacing w:line="360" w:lineRule="exact"/>
                    <w:jc w:val="center"/>
                    <w:rPr>
                      <w:rFonts w:ascii="宋体" w:hAnsi="宋体" w:cs="宋体"/>
                      <w:szCs w:val="21"/>
                    </w:rPr>
                  </w:pPr>
                  <w:r>
                    <w:rPr>
                      <w:rFonts w:ascii="宋体" w:hAnsi="宋体" w:cs="宋体" w:hint="eastAsia"/>
                      <w:szCs w:val="21"/>
                    </w:rPr>
                    <w:t>评分规则</w:t>
                  </w:r>
                </w:p>
              </w:tc>
              <w:tc>
                <w:tcPr>
                  <w:tcW w:w="554" w:type="pct"/>
                  <w:vAlign w:val="center"/>
                </w:tcPr>
                <w:p w:rsidR="00794C1F" w:rsidRDefault="00084F3B">
                  <w:pPr>
                    <w:autoSpaceDE w:val="0"/>
                    <w:autoSpaceDN w:val="0"/>
                    <w:adjustRightInd w:val="0"/>
                    <w:spacing w:line="360" w:lineRule="exact"/>
                    <w:jc w:val="center"/>
                    <w:rPr>
                      <w:rFonts w:ascii="宋体" w:hAnsi="宋体" w:cs="宋体"/>
                      <w:szCs w:val="21"/>
                    </w:rPr>
                  </w:pPr>
                  <w:r>
                    <w:rPr>
                      <w:rFonts w:ascii="宋体" w:hAnsi="宋体" w:cs="宋体" w:hint="eastAsia"/>
                      <w:szCs w:val="21"/>
                    </w:rPr>
                    <w:t>评分方式</w:t>
                  </w:r>
                </w:p>
              </w:tc>
            </w:tr>
            <w:tr w:rsidR="00794C1F">
              <w:trPr>
                <w:trHeight w:val="1928"/>
              </w:trPr>
              <w:tc>
                <w:tcPr>
                  <w:tcW w:w="366" w:type="pct"/>
                  <w:vAlign w:val="center"/>
                </w:tcPr>
                <w:p w:rsidR="00794C1F" w:rsidRDefault="00084F3B">
                  <w:pPr>
                    <w:autoSpaceDE w:val="0"/>
                    <w:autoSpaceDN w:val="0"/>
                    <w:adjustRightInd w:val="0"/>
                    <w:spacing w:line="360" w:lineRule="exact"/>
                    <w:jc w:val="center"/>
                    <w:rPr>
                      <w:rFonts w:ascii="宋体" w:hAnsi="宋体" w:cs="宋体"/>
                      <w:szCs w:val="21"/>
                    </w:rPr>
                  </w:pPr>
                  <w:r>
                    <w:rPr>
                      <w:rFonts w:ascii="宋体" w:hAnsi="宋体" w:cs="宋体" w:hint="eastAsia"/>
                      <w:szCs w:val="21"/>
                    </w:rPr>
                    <w:t>1</w:t>
                  </w:r>
                </w:p>
              </w:tc>
              <w:tc>
                <w:tcPr>
                  <w:tcW w:w="555" w:type="pct"/>
                  <w:vAlign w:val="center"/>
                </w:tcPr>
                <w:p w:rsidR="00794C1F" w:rsidRDefault="00084F3B">
                  <w:pPr>
                    <w:widowControl/>
                    <w:spacing w:line="360" w:lineRule="exact"/>
                    <w:jc w:val="center"/>
                    <w:rPr>
                      <w:rFonts w:ascii="宋体" w:hAnsi="宋体" w:cs="宋体"/>
                      <w:kern w:val="0"/>
                      <w:szCs w:val="21"/>
                    </w:rPr>
                  </w:pPr>
                  <w:r>
                    <w:rPr>
                      <w:rFonts w:ascii="宋体" w:hAnsi="宋体" w:cs="宋体" w:hint="eastAsia"/>
                      <w:kern w:val="0"/>
                      <w:szCs w:val="21"/>
                    </w:rPr>
                    <w:t>技术规格偏离情况</w:t>
                  </w:r>
                </w:p>
              </w:tc>
              <w:tc>
                <w:tcPr>
                  <w:tcW w:w="303" w:type="pct"/>
                  <w:vAlign w:val="center"/>
                </w:tcPr>
                <w:p w:rsidR="00794C1F" w:rsidRDefault="00084F3B">
                  <w:pPr>
                    <w:widowControl/>
                    <w:spacing w:line="360" w:lineRule="exact"/>
                    <w:jc w:val="center"/>
                    <w:rPr>
                      <w:rFonts w:ascii="宋体" w:hAnsi="宋体" w:cs="宋体"/>
                      <w:kern w:val="0"/>
                      <w:szCs w:val="21"/>
                    </w:rPr>
                  </w:pPr>
                  <w:r>
                    <w:rPr>
                      <w:rFonts w:ascii="宋体" w:hAnsi="宋体" w:cs="宋体" w:hint="eastAsia"/>
                      <w:kern w:val="0"/>
                      <w:szCs w:val="21"/>
                    </w:rPr>
                    <w:t>13</w:t>
                  </w:r>
                </w:p>
              </w:tc>
              <w:tc>
                <w:tcPr>
                  <w:tcW w:w="3219" w:type="pct"/>
                  <w:vAlign w:val="center"/>
                </w:tcPr>
                <w:p w:rsidR="00794C1F" w:rsidRDefault="00084F3B">
                  <w:pPr>
                    <w:pStyle w:val="17"/>
                    <w:spacing w:line="360" w:lineRule="exact"/>
                    <w:ind w:firstLineChars="0" w:firstLine="0"/>
                    <w:rPr>
                      <w:rFonts w:hAnsi="宋体" w:cs="宋体"/>
                      <w:szCs w:val="21"/>
                    </w:rPr>
                  </w:pPr>
                  <w:r>
                    <w:rPr>
                      <w:rFonts w:hAnsi="宋体" w:cs="宋体" w:hint="eastAsia"/>
                      <w:szCs w:val="21"/>
                    </w:rPr>
                    <w:t>（一）评分内容：</w:t>
                  </w:r>
                </w:p>
                <w:p w:rsidR="00794C1F" w:rsidRDefault="00084F3B">
                  <w:pPr>
                    <w:spacing w:line="360" w:lineRule="exact"/>
                    <w:jc w:val="left"/>
                    <w:rPr>
                      <w:rFonts w:ascii="宋体" w:hAnsi="宋体" w:cs="宋体"/>
                      <w:szCs w:val="21"/>
                    </w:rPr>
                  </w:pPr>
                  <w:r>
                    <w:rPr>
                      <w:rFonts w:ascii="宋体" w:hAnsi="宋体" w:cs="宋体" w:hint="eastAsia"/>
                      <w:szCs w:val="21"/>
                    </w:rPr>
                    <w:t>投标人应如实填写《技术规格偏离表》，各项技术参数指标及要求全部满足的得 13分，每负偏离一项扣 3分，</w:t>
                  </w:r>
                  <w:r>
                    <w:rPr>
                      <w:rFonts w:ascii="宋体" w:hAnsi="宋体" w:cs="宋体" w:hint="eastAsia"/>
                      <w:bCs/>
                      <w:szCs w:val="21"/>
                    </w:rPr>
                    <w:t>最低0分</w:t>
                  </w:r>
                  <w:r>
                    <w:rPr>
                      <w:rFonts w:ascii="宋体" w:hAnsi="宋体" w:cs="宋体" w:hint="eastAsia"/>
                      <w:szCs w:val="21"/>
                    </w:rPr>
                    <w:t>。</w:t>
                  </w:r>
                </w:p>
                <w:p w:rsidR="00794C1F" w:rsidRDefault="00084F3B">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（二）评分依据：</w:t>
                  </w:r>
                </w:p>
                <w:p w:rsidR="00794C1F" w:rsidRDefault="00084F3B">
                  <w:pPr>
                    <w:spacing w:line="360" w:lineRule="exact"/>
                    <w:jc w:val="left"/>
                    <w:rPr>
                      <w:rFonts w:ascii="宋体" w:hAnsi="宋体" w:cs="宋体"/>
                      <w:szCs w:val="21"/>
                    </w:rPr>
                  </w:pPr>
                  <w:r>
                    <w:rPr>
                      <w:rFonts w:ascii="宋体" w:hAnsi="宋体" w:cs="宋体" w:hint="eastAsia"/>
                      <w:bCs/>
                      <w:szCs w:val="21"/>
                    </w:rPr>
                    <w:t>以投标文件《</w:t>
                  </w:r>
                  <w:r>
                    <w:rPr>
                      <w:rFonts w:ascii="宋体" w:hAnsi="宋体" w:cs="宋体" w:hint="eastAsia"/>
                      <w:szCs w:val="21"/>
                    </w:rPr>
                    <w:t>技术规格偏离表</w:t>
                  </w:r>
                  <w:r>
                    <w:rPr>
                      <w:rFonts w:ascii="宋体" w:hAnsi="宋体" w:cs="宋体" w:hint="eastAsia"/>
                      <w:bCs/>
                      <w:szCs w:val="21"/>
                    </w:rPr>
                    <w:t>》为评分依据，投标人</w:t>
                  </w:r>
                  <w:r>
                    <w:rPr>
                      <w:rFonts w:ascii="宋体" w:hAnsi="宋体" w:cs="宋体" w:hint="eastAsia"/>
                      <w:szCs w:val="21"/>
                    </w:rPr>
                    <w:t>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w:t>
                  </w:r>
                  <w:r>
                    <w:rPr>
                      <w:rFonts w:ascii="宋体" w:hAnsi="宋体" w:cs="宋体" w:hint="eastAsia"/>
                      <w:szCs w:val="21"/>
                    </w:rPr>
                    <w:lastRenderedPageBreak/>
                    <w:t>按负偏离处理。对于不同货物的技术要求中的相同项不满足时按一项不满足进行扣分，不对某一项技术要求重复扣分。</w:t>
                  </w:r>
                </w:p>
              </w:tc>
              <w:tc>
                <w:tcPr>
                  <w:tcW w:w="554" w:type="pct"/>
                  <w:vAlign w:val="center"/>
                </w:tcPr>
                <w:p w:rsidR="00794C1F" w:rsidRDefault="00794C1F">
                  <w:pPr>
                    <w:autoSpaceDE w:val="0"/>
                    <w:autoSpaceDN w:val="0"/>
                    <w:adjustRightInd w:val="0"/>
                    <w:spacing w:line="360" w:lineRule="exact"/>
                    <w:jc w:val="center"/>
                    <w:rPr>
                      <w:rFonts w:ascii="宋体" w:hAnsi="宋体" w:cs="宋体"/>
                      <w:szCs w:val="21"/>
                    </w:rPr>
                  </w:pPr>
                </w:p>
              </w:tc>
            </w:tr>
            <w:tr w:rsidR="00794C1F">
              <w:trPr>
                <w:trHeight w:val="615"/>
              </w:trPr>
              <w:tc>
                <w:tcPr>
                  <w:tcW w:w="366" w:type="pct"/>
                  <w:vAlign w:val="center"/>
                </w:tcPr>
                <w:p w:rsidR="00794C1F" w:rsidRDefault="00084F3B">
                  <w:pPr>
                    <w:autoSpaceDE w:val="0"/>
                    <w:autoSpaceDN w:val="0"/>
                    <w:adjustRightInd w:val="0"/>
                    <w:spacing w:line="360" w:lineRule="exact"/>
                    <w:jc w:val="center"/>
                    <w:rPr>
                      <w:rFonts w:ascii="宋体" w:hAnsi="宋体" w:cs="宋体"/>
                      <w:szCs w:val="21"/>
                    </w:rPr>
                  </w:pPr>
                  <w:r>
                    <w:rPr>
                      <w:rFonts w:ascii="宋体" w:hAnsi="宋体" w:cs="宋体" w:hint="eastAsia"/>
                      <w:szCs w:val="21"/>
                    </w:rPr>
                    <w:lastRenderedPageBreak/>
                    <w:t>2</w:t>
                  </w:r>
                </w:p>
              </w:tc>
              <w:tc>
                <w:tcPr>
                  <w:tcW w:w="555" w:type="pct"/>
                  <w:vAlign w:val="center"/>
                </w:tcPr>
                <w:p w:rsidR="00794C1F" w:rsidRDefault="00084F3B">
                  <w:pPr>
                    <w:widowControl/>
                    <w:spacing w:line="360" w:lineRule="exact"/>
                    <w:jc w:val="center"/>
                    <w:rPr>
                      <w:rFonts w:ascii="宋体" w:hAnsi="宋体" w:cs="宋体"/>
                      <w:kern w:val="0"/>
                      <w:szCs w:val="21"/>
                    </w:rPr>
                  </w:pPr>
                  <w:r>
                    <w:rPr>
                      <w:rFonts w:ascii="宋体" w:hAnsi="宋体" w:cs="宋体" w:hint="eastAsia"/>
                      <w:kern w:val="0"/>
                      <w:szCs w:val="21"/>
                    </w:rPr>
                    <w:t>突发性事件应急配送方案</w:t>
                  </w:r>
                </w:p>
              </w:tc>
              <w:tc>
                <w:tcPr>
                  <w:tcW w:w="303" w:type="pct"/>
                  <w:vAlign w:val="center"/>
                </w:tcPr>
                <w:p w:rsidR="00794C1F" w:rsidRDefault="00084F3B">
                  <w:pPr>
                    <w:widowControl/>
                    <w:spacing w:line="360" w:lineRule="exact"/>
                    <w:jc w:val="center"/>
                    <w:rPr>
                      <w:rFonts w:ascii="宋体" w:hAnsi="宋体" w:cs="宋体"/>
                      <w:kern w:val="0"/>
                      <w:szCs w:val="21"/>
                    </w:rPr>
                  </w:pPr>
                  <w:r>
                    <w:rPr>
                      <w:rFonts w:ascii="宋体" w:hAnsi="宋体" w:cs="宋体" w:hint="eastAsia"/>
                      <w:kern w:val="0"/>
                      <w:szCs w:val="21"/>
                    </w:rPr>
                    <w:t>5</w:t>
                  </w:r>
                </w:p>
              </w:tc>
              <w:tc>
                <w:tcPr>
                  <w:tcW w:w="3219" w:type="pct"/>
                  <w:vAlign w:val="center"/>
                </w:tcPr>
                <w:p w:rsidR="00794C1F" w:rsidRDefault="00084F3B">
                  <w:pPr>
                    <w:pStyle w:val="ac"/>
                    <w:spacing w:line="360" w:lineRule="exact"/>
                    <w:rPr>
                      <w:rFonts w:hAnsi="宋体" w:cs="宋体"/>
                      <w:kern w:val="2"/>
                      <w:sz w:val="21"/>
                      <w:szCs w:val="21"/>
                    </w:rPr>
                  </w:pPr>
                  <w:r>
                    <w:rPr>
                      <w:rFonts w:hAnsi="宋体" w:cs="宋体" w:hint="eastAsia"/>
                      <w:kern w:val="2"/>
                      <w:sz w:val="21"/>
                      <w:szCs w:val="21"/>
                    </w:rPr>
                    <w:t>（一）评分内容：</w:t>
                  </w:r>
                </w:p>
                <w:p w:rsidR="00794C1F" w:rsidRDefault="00084F3B">
                  <w:pPr>
                    <w:pStyle w:val="ac"/>
                    <w:spacing w:line="360" w:lineRule="exact"/>
                    <w:rPr>
                      <w:rFonts w:hAnsi="宋体" w:cs="宋体"/>
                      <w:kern w:val="2"/>
                      <w:sz w:val="21"/>
                      <w:szCs w:val="21"/>
                    </w:rPr>
                  </w:pPr>
                  <w:r>
                    <w:rPr>
                      <w:rFonts w:hAnsi="宋体" w:cs="宋体" w:hint="eastAsia"/>
                      <w:kern w:val="2"/>
                      <w:sz w:val="21"/>
                      <w:szCs w:val="21"/>
                    </w:rPr>
                    <w:t>根据投标人提供的突发性事件（如突发恶劣天气、交通事故等）应急配送方案进行评审：</w:t>
                  </w:r>
                </w:p>
                <w:p w:rsidR="00794C1F" w:rsidRDefault="00084F3B">
                  <w:pPr>
                    <w:pStyle w:val="ac"/>
                    <w:spacing w:line="360" w:lineRule="exact"/>
                    <w:rPr>
                      <w:rFonts w:hAnsi="宋体" w:cs="宋体"/>
                      <w:kern w:val="2"/>
                      <w:sz w:val="21"/>
                      <w:szCs w:val="21"/>
                    </w:rPr>
                  </w:pPr>
                  <w:r>
                    <w:rPr>
                      <w:rFonts w:hAnsi="宋体" w:cs="宋体" w:hint="eastAsia"/>
                      <w:kern w:val="2"/>
                      <w:sz w:val="21"/>
                      <w:szCs w:val="21"/>
                    </w:rPr>
                    <w:t>（1）服务响应时间；</w:t>
                  </w:r>
                </w:p>
                <w:p w:rsidR="00794C1F" w:rsidRDefault="00084F3B">
                  <w:pPr>
                    <w:pStyle w:val="ac"/>
                    <w:spacing w:line="360" w:lineRule="exact"/>
                    <w:rPr>
                      <w:rFonts w:hAnsi="宋体" w:cs="宋体"/>
                      <w:kern w:val="2"/>
                      <w:sz w:val="21"/>
                      <w:szCs w:val="21"/>
                    </w:rPr>
                  </w:pPr>
                  <w:r>
                    <w:rPr>
                      <w:rFonts w:hAnsi="宋体" w:cs="宋体" w:hint="eastAsia"/>
                      <w:kern w:val="2"/>
                      <w:sz w:val="21"/>
                      <w:szCs w:val="21"/>
                    </w:rPr>
                    <w:t>（2）供货配送计划；</w:t>
                  </w:r>
                </w:p>
                <w:p w:rsidR="00794C1F" w:rsidRDefault="00084F3B">
                  <w:pPr>
                    <w:pStyle w:val="ac"/>
                    <w:spacing w:line="360" w:lineRule="exact"/>
                    <w:rPr>
                      <w:rFonts w:hAnsi="宋体" w:cs="宋体"/>
                      <w:kern w:val="2"/>
                      <w:sz w:val="21"/>
                      <w:szCs w:val="21"/>
                    </w:rPr>
                  </w:pPr>
                  <w:r>
                    <w:rPr>
                      <w:rFonts w:hAnsi="宋体" w:cs="宋体" w:hint="eastAsia"/>
                      <w:kern w:val="2"/>
                      <w:sz w:val="21"/>
                      <w:szCs w:val="21"/>
                    </w:rPr>
                    <w:t>（3）供货配送流程。</w:t>
                  </w:r>
                </w:p>
                <w:p w:rsidR="00794C1F" w:rsidRDefault="00084F3B">
                  <w:pPr>
                    <w:pStyle w:val="ac"/>
                    <w:spacing w:line="360" w:lineRule="exact"/>
                    <w:rPr>
                      <w:rFonts w:hAnsi="宋体" w:cs="宋体"/>
                      <w:kern w:val="2"/>
                      <w:sz w:val="21"/>
                      <w:szCs w:val="21"/>
                    </w:rPr>
                  </w:pPr>
                  <w:r>
                    <w:rPr>
                      <w:rFonts w:hAnsi="宋体" w:cs="宋体" w:hint="eastAsia"/>
                      <w:kern w:val="2"/>
                      <w:sz w:val="21"/>
                      <w:szCs w:val="21"/>
                    </w:rPr>
                    <w:t>（二）评分标准：</w:t>
                  </w:r>
                </w:p>
                <w:p w:rsidR="00794C1F" w:rsidRDefault="00084F3B">
                  <w:pPr>
                    <w:pStyle w:val="ac"/>
                    <w:spacing w:line="360" w:lineRule="exact"/>
                    <w:rPr>
                      <w:rFonts w:hAnsi="宋体" w:cs="宋体"/>
                      <w:kern w:val="2"/>
                      <w:sz w:val="21"/>
                      <w:szCs w:val="21"/>
                    </w:rPr>
                  </w:pPr>
                  <w:r>
                    <w:rPr>
                      <w:rFonts w:hAnsi="宋体" w:cs="宋体" w:hint="eastAsia"/>
                      <w:kern w:val="2"/>
                      <w:sz w:val="21"/>
                      <w:szCs w:val="21"/>
                    </w:rPr>
                    <w:t>以上全部满足得3分，满足其中两项得2分，满足其中一项得1分。</w:t>
                  </w:r>
                </w:p>
                <w:p w:rsidR="00794C1F" w:rsidRDefault="00084F3B">
                  <w:pPr>
                    <w:pStyle w:val="ac"/>
                    <w:spacing w:line="360" w:lineRule="exact"/>
                    <w:rPr>
                      <w:rFonts w:hAnsi="宋体" w:cs="宋体"/>
                      <w:kern w:val="2"/>
                      <w:sz w:val="21"/>
                      <w:szCs w:val="21"/>
                    </w:rPr>
                  </w:pPr>
                  <w:r>
                    <w:rPr>
                      <w:rFonts w:hAnsi="宋体" w:cs="宋体" w:hint="eastAsia"/>
                      <w:kern w:val="2"/>
                      <w:sz w:val="21"/>
                      <w:szCs w:val="21"/>
                    </w:rPr>
                    <w:t>在此基础上，专家根据投标人的具体响应内容按照量化评审因素进一步评审</w:t>
                  </w:r>
                  <w:r>
                    <w:rPr>
                      <w:rFonts w:hAnsi="宋体" w:cs="宋体" w:hint="eastAsia"/>
                      <w:kern w:val="2"/>
                      <w:sz w:val="21"/>
                      <w:szCs w:val="21"/>
                      <w:lang w:val="zh-CN"/>
                    </w:rPr>
                    <w:t>：</w:t>
                  </w:r>
                </w:p>
                <w:p w:rsidR="00794C1F" w:rsidRDefault="00084F3B">
                  <w:pPr>
                    <w:pStyle w:val="ac"/>
                    <w:spacing w:line="360" w:lineRule="exact"/>
                    <w:rPr>
                      <w:rFonts w:hAnsi="宋体" w:cs="宋体"/>
                      <w:kern w:val="2"/>
                      <w:sz w:val="21"/>
                      <w:szCs w:val="21"/>
                    </w:rPr>
                  </w:pPr>
                  <w:r>
                    <w:rPr>
                      <w:rFonts w:hAnsi="宋体" w:cs="宋体" w:hint="eastAsia"/>
                      <w:kern w:val="2"/>
                      <w:sz w:val="21"/>
                      <w:szCs w:val="21"/>
                    </w:rPr>
                    <w:t>（1）方案详细具体、合理、具有针对性、可行性强，能够完全满足且优于采购要求的，加2分。</w:t>
                  </w:r>
                </w:p>
                <w:p w:rsidR="00794C1F" w:rsidRDefault="00084F3B">
                  <w:pPr>
                    <w:pStyle w:val="ac"/>
                    <w:spacing w:line="360" w:lineRule="exact"/>
                    <w:rPr>
                      <w:rFonts w:hAnsi="宋体" w:cs="宋体"/>
                      <w:kern w:val="2"/>
                      <w:sz w:val="21"/>
                      <w:szCs w:val="21"/>
                    </w:rPr>
                  </w:pPr>
                  <w:r>
                    <w:rPr>
                      <w:rFonts w:hAnsi="宋体" w:cs="宋体" w:hint="eastAsia"/>
                      <w:kern w:val="2"/>
                      <w:sz w:val="21"/>
                      <w:szCs w:val="21"/>
                    </w:rPr>
                    <w:t>（2）方案合理，能够满足采购要求的，加1分。</w:t>
                  </w:r>
                </w:p>
                <w:p w:rsidR="00794C1F" w:rsidRDefault="00084F3B">
                  <w:pPr>
                    <w:pStyle w:val="ac"/>
                    <w:spacing w:line="360" w:lineRule="exact"/>
                    <w:rPr>
                      <w:rFonts w:hAnsi="宋体" w:cs="宋体"/>
                      <w:szCs w:val="21"/>
                    </w:rPr>
                  </w:pPr>
                  <w:r>
                    <w:rPr>
                      <w:rFonts w:hAnsi="宋体" w:cs="宋体" w:hint="eastAsia"/>
                      <w:kern w:val="2"/>
                      <w:sz w:val="21"/>
                      <w:szCs w:val="21"/>
                    </w:rPr>
                    <w:t>（3）其他不得分。</w:t>
                  </w:r>
                </w:p>
              </w:tc>
              <w:tc>
                <w:tcPr>
                  <w:tcW w:w="554" w:type="pct"/>
                  <w:vAlign w:val="center"/>
                </w:tcPr>
                <w:p w:rsidR="00794C1F" w:rsidRDefault="00084F3B">
                  <w:pPr>
                    <w:autoSpaceDE w:val="0"/>
                    <w:autoSpaceDN w:val="0"/>
                    <w:adjustRightInd w:val="0"/>
                    <w:spacing w:line="360" w:lineRule="exact"/>
                    <w:jc w:val="center"/>
                    <w:rPr>
                      <w:rFonts w:ascii="宋体" w:hAnsi="宋体" w:cs="宋体"/>
                      <w:szCs w:val="21"/>
                    </w:rPr>
                  </w:pPr>
                  <w:r>
                    <w:rPr>
                      <w:rFonts w:ascii="宋体" w:hAnsi="宋体" w:cs="宋体" w:hint="eastAsia"/>
                      <w:szCs w:val="21"/>
                    </w:rPr>
                    <w:t>专家打分</w:t>
                  </w:r>
                </w:p>
              </w:tc>
            </w:tr>
            <w:tr w:rsidR="00794C1F">
              <w:trPr>
                <w:trHeight w:val="90"/>
              </w:trPr>
              <w:tc>
                <w:tcPr>
                  <w:tcW w:w="366" w:type="pct"/>
                  <w:vAlign w:val="center"/>
                </w:tcPr>
                <w:p w:rsidR="00794C1F" w:rsidRDefault="00084F3B">
                  <w:pPr>
                    <w:autoSpaceDE w:val="0"/>
                    <w:autoSpaceDN w:val="0"/>
                    <w:adjustRightInd w:val="0"/>
                    <w:spacing w:line="360" w:lineRule="exact"/>
                    <w:jc w:val="center"/>
                    <w:rPr>
                      <w:rFonts w:ascii="宋体" w:hAnsi="宋体" w:cs="宋体"/>
                      <w:szCs w:val="21"/>
                    </w:rPr>
                  </w:pPr>
                  <w:r>
                    <w:rPr>
                      <w:rFonts w:ascii="宋体" w:hAnsi="宋体" w:cs="宋体" w:hint="eastAsia"/>
                      <w:szCs w:val="21"/>
                    </w:rPr>
                    <w:t>3</w:t>
                  </w:r>
                </w:p>
              </w:tc>
              <w:tc>
                <w:tcPr>
                  <w:tcW w:w="555" w:type="pct"/>
                  <w:vAlign w:val="center"/>
                </w:tcPr>
                <w:p w:rsidR="00794C1F" w:rsidRDefault="00084F3B">
                  <w:pPr>
                    <w:widowControl/>
                    <w:spacing w:line="360" w:lineRule="exact"/>
                    <w:jc w:val="center"/>
                    <w:rPr>
                      <w:rFonts w:ascii="宋体" w:hAnsi="宋体" w:cs="宋体"/>
                      <w:kern w:val="0"/>
                      <w:szCs w:val="21"/>
                    </w:rPr>
                  </w:pPr>
                  <w:r>
                    <w:rPr>
                      <w:rFonts w:ascii="宋体" w:hAnsi="宋体" w:cs="宋体" w:hint="eastAsia"/>
                      <w:color w:val="000000"/>
                      <w:kern w:val="0"/>
                      <w:szCs w:val="21"/>
                    </w:rPr>
                    <w:t>总体实施方案</w:t>
                  </w:r>
                </w:p>
              </w:tc>
              <w:tc>
                <w:tcPr>
                  <w:tcW w:w="303" w:type="pct"/>
                  <w:vAlign w:val="center"/>
                </w:tcPr>
                <w:p w:rsidR="00794C1F" w:rsidRDefault="00084F3B">
                  <w:pPr>
                    <w:widowControl/>
                    <w:spacing w:line="360" w:lineRule="exact"/>
                    <w:jc w:val="center"/>
                    <w:rPr>
                      <w:rFonts w:ascii="宋体" w:hAnsi="宋体" w:cs="宋体"/>
                      <w:szCs w:val="21"/>
                    </w:rPr>
                  </w:pPr>
                  <w:r>
                    <w:rPr>
                      <w:rFonts w:ascii="宋体" w:hAnsi="宋体" w:cs="宋体" w:hint="eastAsia"/>
                      <w:szCs w:val="21"/>
                    </w:rPr>
                    <w:t>5</w:t>
                  </w:r>
                </w:p>
              </w:tc>
              <w:tc>
                <w:tcPr>
                  <w:tcW w:w="3219" w:type="pct"/>
                  <w:vAlign w:val="center"/>
                </w:tcPr>
                <w:p w:rsidR="00794C1F" w:rsidRDefault="00084F3B">
                  <w:pPr>
                    <w:pStyle w:val="ac"/>
                    <w:spacing w:line="360" w:lineRule="exact"/>
                    <w:rPr>
                      <w:rFonts w:hAnsi="宋体" w:cs="宋体"/>
                      <w:kern w:val="2"/>
                      <w:sz w:val="21"/>
                      <w:szCs w:val="21"/>
                    </w:rPr>
                  </w:pPr>
                  <w:r>
                    <w:rPr>
                      <w:rFonts w:hAnsi="宋体" w:cs="宋体" w:hint="eastAsia"/>
                      <w:kern w:val="2"/>
                      <w:sz w:val="21"/>
                      <w:szCs w:val="21"/>
                    </w:rPr>
                    <w:t>（一）评分内容：</w:t>
                  </w:r>
                </w:p>
                <w:p w:rsidR="00794C1F" w:rsidRDefault="00084F3B">
                  <w:pPr>
                    <w:pStyle w:val="ac"/>
                    <w:spacing w:line="360" w:lineRule="exact"/>
                    <w:rPr>
                      <w:rFonts w:hAnsi="宋体" w:cs="宋体"/>
                      <w:kern w:val="2"/>
                      <w:sz w:val="21"/>
                      <w:szCs w:val="21"/>
                    </w:rPr>
                  </w:pPr>
                  <w:r>
                    <w:rPr>
                      <w:rFonts w:hAnsi="宋体" w:cs="宋体" w:hint="eastAsia"/>
                      <w:kern w:val="2"/>
                      <w:sz w:val="21"/>
                      <w:szCs w:val="21"/>
                    </w:rPr>
                    <w:t>投标人阐述本项目总体实施方案，包括但不限于以下内容：</w:t>
                  </w:r>
                </w:p>
                <w:p w:rsidR="00794C1F" w:rsidRDefault="00084F3B">
                  <w:pPr>
                    <w:pStyle w:val="ac"/>
                    <w:spacing w:line="360" w:lineRule="exact"/>
                    <w:rPr>
                      <w:rFonts w:hAnsi="宋体" w:cs="宋体"/>
                      <w:kern w:val="2"/>
                      <w:sz w:val="21"/>
                      <w:szCs w:val="21"/>
                    </w:rPr>
                  </w:pPr>
                  <w:r>
                    <w:rPr>
                      <w:rFonts w:hAnsi="宋体" w:cs="宋体" w:hint="eastAsia"/>
                      <w:kern w:val="2"/>
                      <w:sz w:val="21"/>
                      <w:szCs w:val="21"/>
                    </w:rPr>
                    <w:t>（1）实施组织计划；</w:t>
                  </w:r>
                </w:p>
                <w:p w:rsidR="00794C1F" w:rsidRDefault="00084F3B">
                  <w:pPr>
                    <w:pStyle w:val="ac"/>
                    <w:spacing w:line="360" w:lineRule="exact"/>
                    <w:rPr>
                      <w:rFonts w:hAnsi="宋体" w:cs="宋体"/>
                      <w:kern w:val="2"/>
                      <w:sz w:val="21"/>
                      <w:szCs w:val="21"/>
                    </w:rPr>
                  </w:pPr>
                  <w:r>
                    <w:rPr>
                      <w:rFonts w:hAnsi="宋体" w:cs="宋体" w:hint="eastAsia"/>
                      <w:kern w:val="2"/>
                      <w:sz w:val="21"/>
                      <w:szCs w:val="21"/>
                    </w:rPr>
                    <w:t>（2）总体工作流程。</w:t>
                  </w:r>
                </w:p>
                <w:p w:rsidR="00794C1F" w:rsidRDefault="00084F3B">
                  <w:pPr>
                    <w:pStyle w:val="ac"/>
                    <w:spacing w:line="360" w:lineRule="exact"/>
                    <w:rPr>
                      <w:rFonts w:hAnsi="宋体" w:cs="宋体"/>
                      <w:kern w:val="2"/>
                      <w:sz w:val="21"/>
                      <w:szCs w:val="21"/>
                    </w:rPr>
                  </w:pPr>
                  <w:r>
                    <w:rPr>
                      <w:rFonts w:hAnsi="宋体" w:cs="宋体" w:hint="eastAsia"/>
                      <w:kern w:val="2"/>
                      <w:sz w:val="21"/>
                      <w:szCs w:val="21"/>
                    </w:rPr>
                    <w:t>（3）配送计划</w:t>
                  </w:r>
                </w:p>
                <w:p w:rsidR="00794C1F" w:rsidRDefault="00084F3B">
                  <w:pPr>
                    <w:pStyle w:val="ac"/>
                    <w:spacing w:line="360" w:lineRule="exact"/>
                    <w:rPr>
                      <w:rFonts w:hAnsi="宋体" w:cs="宋体"/>
                      <w:kern w:val="2"/>
                      <w:sz w:val="21"/>
                      <w:szCs w:val="21"/>
                    </w:rPr>
                  </w:pPr>
                  <w:r>
                    <w:rPr>
                      <w:rFonts w:hAnsi="宋体" w:cs="宋体" w:hint="eastAsia"/>
                      <w:kern w:val="2"/>
                      <w:sz w:val="21"/>
                      <w:szCs w:val="21"/>
                    </w:rPr>
                    <w:t>（二）评分标准：</w:t>
                  </w:r>
                </w:p>
                <w:p w:rsidR="00794C1F" w:rsidRDefault="00084F3B">
                  <w:pPr>
                    <w:pStyle w:val="ac"/>
                    <w:spacing w:line="360" w:lineRule="exact"/>
                    <w:rPr>
                      <w:rFonts w:hAnsi="宋体" w:cs="宋体"/>
                      <w:kern w:val="2"/>
                      <w:sz w:val="21"/>
                      <w:szCs w:val="21"/>
                    </w:rPr>
                  </w:pPr>
                  <w:r>
                    <w:rPr>
                      <w:rFonts w:hAnsi="宋体" w:cs="宋体" w:hint="eastAsia"/>
                      <w:kern w:val="2"/>
                      <w:sz w:val="21"/>
                      <w:szCs w:val="21"/>
                    </w:rPr>
                    <w:t>方案包含以上三项内容得3分，包含以上两项内容得2分，包含以上一项内容得1分，其他情况不得分。在此基础上，专家根据投标人的具体响应内容按照量化评审因素进一步评审：</w:t>
                  </w:r>
                </w:p>
                <w:p w:rsidR="00794C1F" w:rsidRDefault="00084F3B">
                  <w:pPr>
                    <w:pStyle w:val="ac"/>
                    <w:spacing w:line="360" w:lineRule="exact"/>
                    <w:rPr>
                      <w:rFonts w:hAnsi="宋体" w:cs="宋体"/>
                      <w:kern w:val="2"/>
                      <w:sz w:val="21"/>
                      <w:szCs w:val="21"/>
                    </w:rPr>
                  </w:pPr>
                  <w:r>
                    <w:rPr>
                      <w:rFonts w:hAnsi="宋体" w:cs="宋体" w:hint="eastAsia"/>
                      <w:kern w:val="2"/>
                      <w:sz w:val="21"/>
                      <w:szCs w:val="21"/>
                    </w:rPr>
                    <w:t xml:space="preserve">（1）总体实施方案科学合理，可操作性强，加2分； </w:t>
                  </w:r>
                </w:p>
                <w:p w:rsidR="00794C1F" w:rsidRDefault="00084F3B">
                  <w:pPr>
                    <w:pStyle w:val="ac"/>
                    <w:spacing w:line="360" w:lineRule="exact"/>
                    <w:rPr>
                      <w:rFonts w:hAnsi="宋体" w:cs="宋体"/>
                      <w:kern w:val="2"/>
                      <w:sz w:val="21"/>
                      <w:szCs w:val="21"/>
                    </w:rPr>
                  </w:pPr>
                  <w:r>
                    <w:rPr>
                      <w:rFonts w:hAnsi="宋体" w:cs="宋体" w:hint="eastAsia"/>
                      <w:kern w:val="2"/>
                      <w:sz w:val="21"/>
                      <w:szCs w:val="21"/>
                    </w:rPr>
                    <w:t>（2）总体实施方案科学合理性较差，可操作性较差，加1分；</w:t>
                  </w:r>
                </w:p>
                <w:p w:rsidR="00794C1F" w:rsidRDefault="00084F3B">
                  <w:pPr>
                    <w:pStyle w:val="ac"/>
                    <w:spacing w:line="360" w:lineRule="exact"/>
                    <w:rPr>
                      <w:rFonts w:hAnsi="宋体" w:cs="宋体"/>
                      <w:szCs w:val="21"/>
                    </w:rPr>
                  </w:pPr>
                  <w:r>
                    <w:rPr>
                      <w:rFonts w:hAnsi="宋体" w:cs="宋体" w:hint="eastAsia"/>
                      <w:kern w:val="2"/>
                      <w:sz w:val="21"/>
                      <w:szCs w:val="21"/>
                    </w:rPr>
                    <w:t>（3）其他情况不得分。</w:t>
                  </w:r>
                </w:p>
              </w:tc>
              <w:tc>
                <w:tcPr>
                  <w:tcW w:w="554" w:type="pct"/>
                  <w:vAlign w:val="center"/>
                </w:tcPr>
                <w:p w:rsidR="00794C1F" w:rsidRDefault="00084F3B">
                  <w:pPr>
                    <w:spacing w:line="360" w:lineRule="exact"/>
                    <w:jc w:val="center"/>
                    <w:rPr>
                      <w:rFonts w:ascii="宋体" w:hAnsi="宋体" w:cs="宋体"/>
                      <w:szCs w:val="21"/>
                      <w:lang w:val="zh-CN"/>
                    </w:rPr>
                  </w:pPr>
                  <w:r>
                    <w:rPr>
                      <w:rFonts w:ascii="宋体" w:hAnsi="宋体" w:cs="宋体" w:hint="eastAsia"/>
                      <w:szCs w:val="21"/>
                    </w:rPr>
                    <w:t>专家打分</w:t>
                  </w:r>
                </w:p>
              </w:tc>
            </w:tr>
            <w:tr w:rsidR="00794C1F">
              <w:trPr>
                <w:trHeight w:val="1426"/>
              </w:trPr>
              <w:tc>
                <w:tcPr>
                  <w:tcW w:w="366" w:type="pct"/>
                  <w:vAlign w:val="center"/>
                </w:tcPr>
                <w:p w:rsidR="00794C1F" w:rsidRDefault="00084F3B">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rPr>
                    <w:t>4</w:t>
                  </w:r>
                </w:p>
              </w:tc>
              <w:tc>
                <w:tcPr>
                  <w:tcW w:w="555" w:type="pct"/>
                  <w:vAlign w:val="center"/>
                </w:tcPr>
                <w:p w:rsidR="00794C1F" w:rsidRDefault="00084F3B">
                  <w:pPr>
                    <w:widowControl/>
                    <w:spacing w:line="360" w:lineRule="exact"/>
                    <w:jc w:val="center"/>
                    <w:rPr>
                      <w:rFonts w:ascii="宋体" w:hAnsi="宋体" w:cs="宋体"/>
                      <w:szCs w:val="21"/>
                    </w:rPr>
                  </w:pPr>
                  <w:r>
                    <w:rPr>
                      <w:rFonts w:ascii="宋体" w:hAnsi="宋体" w:cs="宋体" w:hint="eastAsia"/>
                      <w:color w:val="000000"/>
                      <w:kern w:val="0"/>
                      <w:szCs w:val="21"/>
                    </w:rPr>
                    <w:t>售后服务处理方案</w:t>
                  </w:r>
                </w:p>
                <w:p w:rsidR="00794C1F" w:rsidRDefault="00794C1F">
                  <w:pPr>
                    <w:widowControl/>
                    <w:spacing w:line="360" w:lineRule="exact"/>
                    <w:rPr>
                      <w:rFonts w:ascii="宋体" w:hAnsi="宋体" w:cs="宋体"/>
                      <w:kern w:val="0"/>
                      <w:szCs w:val="21"/>
                    </w:rPr>
                  </w:pPr>
                </w:p>
              </w:tc>
              <w:tc>
                <w:tcPr>
                  <w:tcW w:w="303" w:type="pct"/>
                  <w:vAlign w:val="center"/>
                </w:tcPr>
                <w:p w:rsidR="00794C1F" w:rsidRDefault="00084F3B">
                  <w:pPr>
                    <w:widowControl/>
                    <w:spacing w:line="360" w:lineRule="exact"/>
                    <w:jc w:val="center"/>
                    <w:rPr>
                      <w:rFonts w:ascii="宋体" w:hAnsi="宋体" w:cs="宋体"/>
                      <w:kern w:val="0"/>
                      <w:szCs w:val="21"/>
                    </w:rPr>
                  </w:pPr>
                  <w:r>
                    <w:rPr>
                      <w:rFonts w:ascii="宋体" w:hAnsi="宋体" w:cs="宋体" w:hint="eastAsia"/>
                      <w:szCs w:val="21"/>
                    </w:rPr>
                    <w:t>6</w:t>
                  </w:r>
                </w:p>
              </w:tc>
              <w:tc>
                <w:tcPr>
                  <w:tcW w:w="3219" w:type="pct"/>
                  <w:vAlign w:val="center"/>
                </w:tcPr>
                <w:p w:rsidR="00794C1F" w:rsidRDefault="00084F3B">
                  <w:pPr>
                    <w:pStyle w:val="ac"/>
                    <w:spacing w:line="360" w:lineRule="exact"/>
                    <w:rPr>
                      <w:rFonts w:hAnsi="宋体" w:cs="宋体"/>
                      <w:kern w:val="2"/>
                      <w:sz w:val="21"/>
                      <w:szCs w:val="21"/>
                    </w:rPr>
                  </w:pPr>
                  <w:r>
                    <w:rPr>
                      <w:rFonts w:hAnsi="宋体" w:cs="宋体" w:hint="eastAsia"/>
                      <w:kern w:val="2"/>
                      <w:sz w:val="21"/>
                      <w:szCs w:val="21"/>
                    </w:rPr>
                    <w:t>（一）评分内容：</w:t>
                  </w:r>
                </w:p>
                <w:p w:rsidR="00794C1F" w:rsidRDefault="00084F3B">
                  <w:pPr>
                    <w:pStyle w:val="ac"/>
                    <w:spacing w:line="360" w:lineRule="exact"/>
                    <w:rPr>
                      <w:rFonts w:hAnsi="宋体" w:cs="宋体"/>
                      <w:kern w:val="2"/>
                      <w:sz w:val="21"/>
                      <w:szCs w:val="21"/>
                    </w:rPr>
                  </w:pPr>
                  <w:r>
                    <w:rPr>
                      <w:rFonts w:hAnsi="宋体" w:cs="宋体" w:hint="eastAsia"/>
                      <w:kern w:val="2"/>
                      <w:sz w:val="21"/>
                      <w:szCs w:val="21"/>
                    </w:rPr>
                    <w:t>投标人阐述售后方案，包括但不限于以下内容：</w:t>
                  </w:r>
                </w:p>
                <w:p w:rsidR="00794C1F" w:rsidRDefault="00084F3B">
                  <w:pPr>
                    <w:pStyle w:val="ac"/>
                    <w:spacing w:line="360" w:lineRule="exact"/>
                    <w:rPr>
                      <w:rFonts w:hAnsi="宋体" w:cs="宋体"/>
                      <w:kern w:val="2"/>
                      <w:sz w:val="21"/>
                      <w:szCs w:val="21"/>
                    </w:rPr>
                  </w:pPr>
                  <w:r>
                    <w:rPr>
                      <w:rFonts w:hAnsi="宋体" w:cs="宋体" w:hint="eastAsia"/>
                      <w:kern w:val="2"/>
                      <w:sz w:val="21"/>
                      <w:szCs w:val="21"/>
                    </w:rPr>
                    <w:t>（1）客服专线与服务网点；</w:t>
                  </w:r>
                </w:p>
                <w:p w:rsidR="00794C1F" w:rsidRDefault="00084F3B">
                  <w:pPr>
                    <w:pStyle w:val="ac"/>
                    <w:spacing w:line="360" w:lineRule="exact"/>
                    <w:rPr>
                      <w:rFonts w:hAnsi="宋体" w:cs="宋体"/>
                      <w:kern w:val="2"/>
                      <w:sz w:val="21"/>
                      <w:szCs w:val="21"/>
                    </w:rPr>
                  </w:pPr>
                  <w:r>
                    <w:rPr>
                      <w:rFonts w:hAnsi="宋体" w:cs="宋体" w:hint="eastAsia"/>
                      <w:kern w:val="2"/>
                      <w:sz w:val="21"/>
                      <w:szCs w:val="21"/>
                    </w:rPr>
                    <w:t>（2）上门服务；</w:t>
                  </w:r>
                </w:p>
                <w:p w:rsidR="00794C1F" w:rsidRDefault="00084F3B">
                  <w:pPr>
                    <w:pStyle w:val="ac"/>
                    <w:spacing w:line="360" w:lineRule="exact"/>
                    <w:rPr>
                      <w:rFonts w:hAnsi="宋体" w:cs="宋体"/>
                      <w:kern w:val="2"/>
                      <w:sz w:val="21"/>
                      <w:szCs w:val="21"/>
                    </w:rPr>
                  </w:pPr>
                  <w:r>
                    <w:rPr>
                      <w:rFonts w:hAnsi="宋体" w:cs="宋体" w:hint="eastAsia"/>
                      <w:kern w:val="2"/>
                      <w:sz w:val="21"/>
                      <w:szCs w:val="21"/>
                    </w:rPr>
                    <w:t>（3）退换货政策；</w:t>
                  </w:r>
                </w:p>
                <w:p w:rsidR="00794C1F" w:rsidRDefault="00084F3B">
                  <w:pPr>
                    <w:pStyle w:val="ac"/>
                    <w:spacing w:line="360" w:lineRule="exact"/>
                    <w:rPr>
                      <w:rFonts w:hAnsi="宋体" w:cs="宋体"/>
                      <w:kern w:val="2"/>
                      <w:sz w:val="21"/>
                      <w:szCs w:val="21"/>
                    </w:rPr>
                  </w:pPr>
                  <w:r>
                    <w:rPr>
                      <w:rFonts w:hAnsi="宋体" w:cs="宋体" w:hint="eastAsia"/>
                      <w:kern w:val="2"/>
                      <w:sz w:val="21"/>
                      <w:szCs w:val="21"/>
                    </w:rPr>
                    <w:lastRenderedPageBreak/>
                    <w:t>（4）符合国家三包政策；</w:t>
                  </w:r>
                </w:p>
                <w:p w:rsidR="00794C1F" w:rsidRDefault="00084F3B">
                  <w:pPr>
                    <w:pStyle w:val="ac"/>
                    <w:spacing w:line="360" w:lineRule="exact"/>
                    <w:rPr>
                      <w:rFonts w:hAnsi="宋体" w:cs="宋体"/>
                      <w:kern w:val="2"/>
                      <w:sz w:val="21"/>
                      <w:szCs w:val="21"/>
                    </w:rPr>
                  </w:pPr>
                  <w:r>
                    <w:rPr>
                      <w:rFonts w:hAnsi="宋体" w:cs="宋体" w:hint="eastAsia"/>
                      <w:kern w:val="2"/>
                      <w:sz w:val="21"/>
                      <w:szCs w:val="21"/>
                    </w:rPr>
                    <w:t>（5）问题及纠纷解决。</w:t>
                  </w:r>
                </w:p>
                <w:p w:rsidR="00794C1F" w:rsidRDefault="00084F3B">
                  <w:pPr>
                    <w:spacing w:line="360" w:lineRule="exact"/>
                    <w:jc w:val="left"/>
                    <w:rPr>
                      <w:rFonts w:ascii="宋体" w:hAnsi="宋体" w:cs="宋体"/>
                      <w:szCs w:val="21"/>
                    </w:rPr>
                  </w:pPr>
                  <w:r>
                    <w:rPr>
                      <w:rFonts w:ascii="宋体" w:hAnsi="宋体" w:cs="宋体" w:hint="eastAsia"/>
                      <w:szCs w:val="21"/>
                    </w:rPr>
                    <w:t>（二）评分标准：</w:t>
                  </w:r>
                </w:p>
                <w:p w:rsidR="00794C1F" w:rsidRDefault="00084F3B">
                  <w:pPr>
                    <w:spacing w:line="360" w:lineRule="exact"/>
                    <w:jc w:val="left"/>
                    <w:rPr>
                      <w:rFonts w:ascii="宋体" w:hAnsi="宋体" w:cs="宋体"/>
                      <w:szCs w:val="21"/>
                    </w:rPr>
                  </w:pPr>
                  <w:r>
                    <w:rPr>
                      <w:rFonts w:ascii="宋体" w:hAnsi="宋体" w:cs="宋体" w:hint="eastAsia"/>
                      <w:szCs w:val="21"/>
                    </w:rPr>
                    <w:t>方案包含以上五项内容得3分，包含以上三至四项内容得2分，包含以上一至两项内容得1分，其他情况不得分。在此基础上，专家根据投标人的具体响应内容按照量化评审因素进一步评审：</w:t>
                  </w:r>
                </w:p>
                <w:p w:rsidR="00794C1F" w:rsidRDefault="00084F3B">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 xml:space="preserve">（1）售后服务方案非常详细，完全满足用户需求，加3分； </w:t>
                  </w:r>
                </w:p>
                <w:p w:rsidR="00794C1F" w:rsidRDefault="00084F3B">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 xml:space="preserve">（2）售后服务方案较为完善，基本满足用户需求，加2分； </w:t>
                  </w:r>
                </w:p>
                <w:p w:rsidR="00794C1F" w:rsidRDefault="00084F3B">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 xml:space="preserve">（3）售后服务可行性较差、不够完善便捷，加1分； </w:t>
                  </w:r>
                </w:p>
                <w:p w:rsidR="00794C1F" w:rsidRDefault="00084F3B">
                  <w:pPr>
                    <w:numPr>
                      <w:ilvl w:val="255"/>
                      <w:numId w:val="0"/>
                    </w:numPr>
                    <w:autoSpaceDE w:val="0"/>
                    <w:autoSpaceDN w:val="0"/>
                    <w:adjustRightInd w:val="0"/>
                    <w:spacing w:line="360" w:lineRule="exact"/>
                    <w:rPr>
                      <w:rFonts w:ascii="宋体" w:hAnsi="宋体" w:cs="宋体"/>
                      <w:color w:val="000000"/>
                      <w:kern w:val="0"/>
                      <w:sz w:val="22"/>
                    </w:rPr>
                  </w:pPr>
                  <w:r>
                    <w:rPr>
                      <w:rFonts w:ascii="宋体" w:hAnsi="宋体" w:cs="宋体" w:hint="eastAsia"/>
                      <w:color w:val="000000"/>
                      <w:kern w:val="0"/>
                      <w:szCs w:val="21"/>
                    </w:rPr>
                    <w:t>（4）其他情况不得分。</w:t>
                  </w:r>
                </w:p>
              </w:tc>
              <w:tc>
                <w:tcPr>
                  <w:tcW w:w="554" w:type="pct"/>
                  <w:vAlign w:val="center"/>
                </w:tcPr>
                <w:p w:rsidR="00794C1F" w:rsidRDefault="00084F3B">
                  <w:pPr>
                    <w:spacing w:line="360" w:lineRule="exact"/>
                    <w:jc w:val="center"/>
                    <w:rPr>
                      <w:rFonts w:ascii="宋体" w:hAnsi="宋体" w:cs="宋体"/>
                      <w:szCs w:val="21"/>
                      <w:lang w:val="zh-CN"/>
                    </w:rPr>
                  </w:pPr>
                  <w:r>
                    <w:rPr>
                      <w:rFonts w:ascii="宋体" w:hAnsi="宋体" w:cs="宋体" w:hint="eastAsia"/>
                      <w:szCs w:val="21"/>
                      <w:lang w:val="zh-CN"/>
                    </w:rPr>
                    <w:lastRenderedPageBreak/>
                    <w:t>专家打分</w:t>
                  </w:r>
                </w:p>
              </w:tc>
            </w:tr>
            <w:tr w:rsidR="00794C1F">
              <w:trPr>
                <w:trHeight w:val="549"/>
              </w:trPr>
              <w:tc>
                <w:tcPr>
                  <w:tcW w:w="366" w:type="pct"/>
                  <w:vAlign w:val="center"/>
                </w:tcPr>
                <w:p w:rsidR="00794C1F" w:rsidRDefault="00084F3B">
                  <w:pPr>
                    <w:autoSpaceDE w:val="0"/>
                    <w:autoSpaceDN w:val="0"/>
                    <w:adjustRightInd w:val="0"/>
                    <w:spacing w:line="360" w:lineRule="exact"/>
                    <w:jc w:val="center"/>
                    <w:rPr>
                      <w:rFonts w:ascii="宋体" w:hAnsi="宋体" w:cs="宋体"/>
                      <w:szCs w:val="21"/>
                    </w:rPr>
                  </w:pPr>
                  <w:r>
                    <w:rPr>
                      <w:rFonts w:ascii="宋体" w:hAnsi="宋体" w:cs="宋体" w:hint="eastAsia"/>
                      <w:szCs w:val="21"/>
                    </w:rPr>
                    <w:lastRenderedPageBreak/>
                    <w:t>5</w:t>
                  </w:r>
                </w:p>
              </w:tc>
              <w:tc>
                <w:tcPr>
                  <w:tcW w:w="555" w:type="pct"/>
                  <w:vAlign w:val="center"/>
                </w:tcPr>
                <w:p w:rsidR="00794C1F" w:rsidRDefault="00084F3B">
                  <w:pPr>
                    <w:widowControl/>
                    <w:spacing w:line="360" w:lineRule="exact"/>
                    <w:jc w:val="center"/>
                    <w:rPr>
                      <w:rFonts w:ascii="宋体" w:hAnsi="宋体" w:cs="宋体"/>
                      <w:szCs w:val="21"/>
                    </w:rPr>
                  </w:pPr>
                  <w:r>
                    <w:rPr>
                      <w:rFonts w:ascii="宋体" w:hAnsi="宋体" w:cs="宋体" w:hint="eastAsia"/>
                      <w:color w:val="000000"/>
                      <w:kern w:val="0"/>
                      <w:szCs w:val="21"/>
                    </w:rPr>
                    <w:t>质量保证措施</w:t>
                  </w:r>
                </w:p>
                <w:p w:rsidR="00794C1F" w:rsidRDefault="00794C1F">
                  <w:pPr>
                    <w:widowControl/>
                    <w:spacing w:line="360" w:lineRule="exact"/>
                    <w:jc w:val="center"/>
                    <w:rPr>
                      <w:rFonts w:ascii="宋体" w:hAnsi="宋体" w:cs="宋体"/>
                      <w:color w:val="000000"/>
                      <w:kern w:val="0"/>
                      <w:sz w:val="22"/>
                    </w:rPr>
                  </w:pPr>
                </w:p>
              </w:tc>
              <w:tc>
                <w:tcPr>
                  <w:tcW w:w="303" w:type="pct"/>
                  <w:vAlign w:val="center"/>
                </w:tcPr>
                <w:p w:rsidR="00794C1F" w:rsidRDefault="00084F3B">
                  <w:pPr>
                    <w:widowControl/>
                    <w:spacing w:line="360" w:lineRule="exact"/>
                    <w:jc w:val="center"/>
                    <w:rPr>
                      <w:rFonts w:ascii="宋体" w:hAnsi="宋体" w:cs="宋体"/>
                      <w:szCs w:val="21"/>
                    </w:rPr>
                  </w:pPr>
                  <w:r>
                    <w:rPr>
                      <w:rFonts w:ascii="宋体" w:hAnsi="宋体" w:cs="宋体" w:hint="eastAsia"/>
                      <w:kern w:val="0"/>
                      <w:szCs w:val="21"/>
                    </w:rPr>
                    <w:t>6</w:t>
                  </w:r>
                </w:p>
              </w:tc>
              <w:tc>
                <w:tcPr>
                  <w:tcW w:w="3219" w:type="pct"/>
                  <w:vAlign w:val="center"/>
                </w:tcPr>
                <w:p w:rsidR="00794C1F" w:rsidRDefault="00084F3B">
                  <w:pPr>
                    <w:spacing w:line="360" w:lineRule="exact"/>
                    <w:rPr>
                      <w:rFonts w:ascii="宋体" w:hAnsi="宋体" w:cs="宋体"/>
                      <w:szCs w:val="21"/>
                    </w:rPr>
                  </w:pPr>
                  <w:r>
                    <w:rPr>
                      <w:rFonts w:ascii="宋体" w:hAnsi="宋体" w:cs="宋体" w:hint="eastAsia"/>
                      <w:szCs w:val="21"/>
                    </w:rPr>
                    <w:t>（一）评分内容：</w:t>
                  </w:r>
                </w:p>
                <w:p w:rsidR="00794C1F" w:rsidRDefault="00084F3B">
                  <w:pPr>
                    <w:spacing w:line="360" w:lineRule="exact"/>
                    <w:rPr>
                      <w:rFonts w:ascii="宋体" w:hAnsi="宋体" w:cs="宋体"/>
                      <w:szCs w:val="21"/>
                    </w:rPr>
                  </w:pPr>
                  <w:r>
                    <w:rPr>
                      <w:rFonts w:ascii="宋体" w:hAnsi="宋体" w:cs="宋体" w:hint="eastAsia"/>
                      <w:szCs w:val="21"/>
                    </w:rPr>
                    <w:t>根据招标文件的需求，提出质量保障措施及方案，包括但不限于以下内容：</w:t>
                  </w:r>
                </w:p>
                <w:p w:rsidR="00794C1F" w:rsidRDefault="00084F3B">
                  <w:pPr>
                    <w:pStyle w:val="ae"/>
                    <w:numPr>
                      <w:ilvl w:val="255"/>
                      <w:numId w:val="0"/>
                    </w:numPr>
                    <w:spacing w:line="360" w:lineRule="exact"/>
                    <w:rPr>
                      <w:rFonts w:hAnsi="宋体" w:cs="宋体"/>
                      <w:szCs w:val="21"/>
                    </w:rPr>
                  </w:pPr>
                  <w:r>
                    <w:rPr>
                      <w:rFonts w:hAnsi="宋体" w:cs="宋体" w:hint="eastAsia"/>
                      <w:szCs w:val="21"/>
                    </w:rPr>
                    <w:t>（1）产品的质量、因产品质量问题造成的责任承担及赔偿方案；</w:t>
                  </w:r>
                </w:p>
                <w:p w:rsidR="00794C1F" w:rsidRDefault="00084F3B">
                  <w:pPr>
                    <w:pStyle w:val="Default"/>
                    <w:numPr>
                      <w:ilvl w:val="255"/>
                      <w:numId w:val="0"/>
                    </w:numPr>
                    <w:spacing w:line="360" w:lineRule="exact"/>
                    <w:rPr>
                      <w:rFonts w:ascii="宋体" w:eastAsia="宋体" w:hAnsi="宋体" w:cs="宋体"/>
                      <w:sz w:val="21"/>
                      <w:szCs w:val="21"/>
                    </w:rPr>
                  </w:pPr>
                  <w:r>
                    <w:rPr>
                      <w:rFonts w:ascii="宋体" w:eastAsia="宋体" w:hAnsi="宋体" w:cs="宋体" w:hint="eastAsia"/>
                      <w:sz w:val="21"/>
                      <w:szCs w:val="21"/>
                    </w:rPr>
                    <w:t>（2）产品的三包、供货服务内容。</w:t>
                  </w:r>
                </w:p>
                <w:p w:rsidR="00794C1F" w:rsidRDefault="00084F3B">
                  <w:pPr>
                    <w:spacing w:line="360" w:lineRule="exact"/>
                    <w:rPr>
                      <w:rFonts w:ascii="宋体" w:hAnsi="宋体" w:cs="宋体"/>
                      <w:szCs w:val="21"/>
                    </w:rPr>
                  </w:pPr>
                  <w:r>
                    <w:rPr>
                      <w:rFonts w:ascii="宋体" w:hAnsi="宋体" w:cs="宋体" w:hint="eastAsia"/>
                      <w:szCs w:val="21"/>
                    </w:rPr>
                    <w:t>（二）评分标准：</w:t>
                  </w:r>
                </w:p>
                <w:p w:rsidR="00794C1F" w:rsidRDefault="00084F3B">
                  <w:pPr>
                    <w:spacing w:line="360" w:lineRule="exact"/>
                    <w:rPr>
                      <w:rFonts w:ascii="宋体" w:hAnsi="宋体" w:cs="宋体"/>
                      <w:szCs w:val="21"/>
                    </w:rPr>
                  </w:pPr>
                  <w:r>
                    <w:rPr>
                      <w:rFonts w:ascii="宋体" w:hAnsi="宋体" w:cs="宋体" w:hint="eastAsia"/>
                      <w:szCs w:val="21"/>
                    </w:rPr>
                    <w:t>满足以上2项要求，得3分；满足以上1项要求，得1分；其他情况不得分。</w:t>
                  </w:r>
                </w:p>
                <w:p w:rsidR="00794C1F" w:rsidRDefault="00084F3B">
                  <w:pPr>
                    <w:spacing w:line="360" w:lineRule="exact"/>
                    <w:rPr>
                      <w:rFonts w:ascii="宋体" w:hAnsi="宋体" w:cs="宋体"/>
                    </w:rPr>
                  </w:pPr>
                  <w:r>
                    <w:rPr>
                      <w:rFonts w:ascii="宋体" w:hAnsi="宋体" w:cs="宋体" w:hint="eastAsia"/>
                      <w:bCs/>
                      <w:szCs w:val="21"/>
                    </w:rPr>
                    <w:t>在此基础上，专家根据各供应商的具体响应内容按照量化的评审因素指标进一步评审：</w:t>
                  </w:r>
                </w:p>
                <w:p w:rsidR="00794C1F" w:rsidRDefault="00084F3B">
                  <w:pPr>
                    <w:widowControl/>
                    <w:numPr>
                      <w:ilvl w:val="255"/>
                      <w:numId w:val="0"/>
                    </w:numPr>
                    <w:spacing w:line="360" w:lineRule="exact"/>
                    <w:jc w:val="left"/>
                    <w:rPr>
                      <w:rFonts w:ascii="宋体" w:hAnsi="宋体" w:cs="宋体"/>
                      <w:color w:val="000000"/>
                      <w:kern w:val="0"/>
                      <w:szCs w:val="21"/>
                    </w:rPr>
                  </w:pPr>
                  <w:r>
                    <w:rPr>
                      <w:rFonts w:ascii="宋体" w:hAnsi="宋体" w:cs="宋体" w:hint="eastAsia"/>
                      <w:color w:val="000000"/>
                      <w:kern w:val="0"/>
                      <w:szCs w:val="21"/>
                    </w:rPr>
                    <w:t xml:space="preserve">（1）对本项目实施所采取的质量保证措施合理性、可行性高，加3分； </w:t>
                  </w:r>
                </w:p>
                <w:p w:rsidR="00794C1F" w:rsidRDefault="00084F3B">
                  <w:pPr>
                    <w:widowControl/>
                    <w:numPr>
                      <w:ilvl w:val="255"/>
                      <w:numId w:val="0"/>
                    </w:numPr>
                    <w:spacing w:line="360" w:lineRule="exact"/>
                    <w:jc w:val="left"/>
                    <w:rPr>
                      <w:rFonts w:ascii="宋体" w:hAnsi="宋体" w:cs="宋体"/>
                      <w:color w:val="000000"/>
                      <w:kern w:val="0"/>
                      <w:szCs w:val="21"/>
                    </w:rPr>
                  </w:pPr>
                  <w:r>
                    <w:rPr>
                      <w:rFonts w:ascii="宋体" w:hAnsi="宋体" w:cs="宋体" w:hint="eastAsia"/>
                      <w:color w:val="000000"/>
                      <w:kern w:val="0"/>
                      <w:szCs w:val="21"/>
                    </w:rPr>
                    <w:t xml:space="preserve">（2）对本项目实施所采取的质量保证措施合理性、可行性较高，加2分； </w:t>
                  </w:r>
                </w:p>
                <w:p w:rsidR="00794C1F" w:rsidRDefault="00084F3B">
                  <w:pPr>
                    <w:widowControl/>
                    <w:numPr>
                      <w:ilvl w:val="255"/>
                      <w:numId w:val="0"/>
                    </w:numPr>
                    <w:spacing w:line="360" w:lineRule="exact"/>
                    <w:jc w:val="left"/>
                    <w:rPr>
                      <w:rFonts w:ascii="宋体" w:hAnsi="宋体" w:cs="宋体"/>
                      <w:color w:val="000000"/>
                      <w:kern w:val="0"/>
                      <w:szCs w:val="21"/>
                    </w:rPr>
                  </w:pPr>
                  <w:r>
                    <w:rPr>
                      <w:rFonts w:ascii="宋体" w:hAnsi="宋体" w:cs="宋体" w:hint="eastAsia"/>
                      <w:color w:val="000000"/>
                      <w:kern w:val="0"/>
                      <w:szCs w:val="21"/>
                    </w:rPr>
                    <w:t>（3）对本项目实施所采取的质量保证措施合理性、可行性一般，加1分；</w:t>
                  </w:r>
                </w:p>
                <w:p w:rsidR="00794C1F" w:rsidRDefault="00084F3B">
                  <w:pPr>
                    <w:widowControl/>
                    <w:numPr>
                      <w:ilvl w:val="255"/>
                      <w:numId w:val="0"/>
                    </w:numPr>
                    <w:snapToGrid w:val="0"/>
                    <w:spacing w:line="360" w:lineRule="exact"/>
                    <w:jc w:val="left"/>
                    <w:rPr>
                      <w:rFonts w:ascii="宋体" w:hAnsi="宋体" w:cs="宋体"/>
                    </w:rPr>
                  </w:pPr>
                  <w:r>
                    <w:rPr>
                      <w:rFonts w:ascii="宋体" w:hAnsi="宋体" w:cs="宋体" w:hint="eastAsia"/>
                      <w:color w:val="000000"/>
                      <w:kern w:val="0"/>
                      <w:szCs w:val="21"/>
                    </w:rPr>
                    <w:t>（4）对本项目实施所采取的质量保证措施合理性、可行性差的，不加分；</w:t>
                  </w:r>
                </w:p>
              </w:tc>
              <w:tc>
                <w:tcPr>
                  <w:tcW w:w="554" w:type="pct"/>
                  <w:vAlign w:val="center"/>
                </w:tcPr>
                <w:p w:rsidR="00794C1F" w:rsidRDefault="00084F3B">
                  <w:pPr>
                    <w:spacing w:line="360" w:lineRule="exact"/>
                    <w:jc w:val="center"/>
                    <w:rPr>
                      <w:rFonts w:ascii="宋体" w:hAnsi="宋体" w:cs="宋体"/>
                      <w:szCs w:val="21"/>
                      <w:lang w:val="zh-CN"/>
                    </w:rPr>
                  </w:pPr>
                  <w:r>
                    <w:rPr>
                      <w:rFonts w:ascii="宋体" w:hAnsi="宋体" w:cs="宋体" w:hint="eastAsia"/>
                      <w:szCs w:val="21"/>
                      <w:lang w:val="zh-CN"/>
                    </w:rPr>
                    <w:t>专家打分</w:t>
                  </w:r>
                </w:p>
              </w:tc>
            </w:tr>
            <w:tr w:rsidR="00794C1F" w:rsidTr="00D25C48">
              <w:trPr>
                <w:trHeight w:val="90"/>
              </w:trPr>
              <w:tc>
                <w:tcPr>
                  <w:tcW w:w="366" w:type="pct"/>
                  <w:vAlign w:val="center"/>
                </w:tcPr>
                <w:p w:rsidR="00794C1F" w:rsidRDefault="00084F3B">
                  <w:pPr>
                    <w:autoSpaceDE w:val="0"/>
                    <w:autoSpaceDN w:val="0"/>
                    <w:adjustRightInd w:val="0"/>
                    <w:spacing w:line="360" w:lineRule="exact"/>
                    <w:jc w:val="center"/>
                    <w:rPr>
                      <w:rFonts w:ascii="宋体" w:hAnsi="宋体" w:cs="宋体"/>
                      <w:szCs w:val="21"/>
                    </w:rPr>
                  </w:pPr>
                  <w:r>
                    <w:rPr>
                      <w:rFonts w:ascii="宋体" w:hAnsi="宋体" w:cs="宋体" w:hint="eastAsia"/>
                      <w:szCs w:val="21"/>
                    </w:rPr>
                    <w:t>6</w:t>
                  </w:r>
                </w:p>
              </w:tc>
              <w:tc>
                <w:tcPr>
                  <w:tcW w:w="555" w:type="pct"/>
                  <w:vAlign w:val="center"/>
                </w:tcPr>
                <w:p w:rsidR="00794C1F" w:rsidRDefault="00084F3B">
                  <w:pPr>
                    <w:widowControl/>
                    <w:spacing w:line="360" w:lineRule="exact"/>
                    <w:jc w:val="center"/>
                    <w:rPr>
                      <w:rFonts w:ascii="宋体" w:hAnsi="宋体" w:cs="宋体"/>
                      <w:color w:val="000000"/>
                      <w:kern w:val="0"/>
                      <w:sz w:val="22"/>
                    </w:rPr>
                  </w:pPr>
                  <w:r>
                    <w:rPr>
                      <w:rFonts w:ascii="宋体" w:hAnsi="宋体" w:cs="宋体" w:hint="eastAsia"/>
                      <w:kern w:val="0"/>
                      <w:szCs w:val="21"/>
                    </w:rPr>
                    <w:t>电子商务平台</w:t>
                  </w:r>
                </w:p>
              </w:tc>
              <w:tc>
                <w:tcPr>
                  <w:tcW w:w="303" w:type="pct"/>
                  <w:vAlign w:val="center"/>
                </w:tcPr>
                <w:p w:rsidR="00794C1F" w:rsidRDefault="00084F3B">
                  <w:pPr>
                    <w:widowControl/>
                    <w:spacing w:line="360" w:lineRule="exact"/>
                    <w:jc w:val="center"/>
                    <w:rPr>
                      <w:rFonts w:ascii="宋体" w:hAnsi="宋体" w:cs="宋体"/>
                      <w:kern w:val="0"/>
                      <w:szCs w:val="21"/>
                    </w:rPr>
                  </w:pPr>
                  <w:r>
                    <w:rPr>
                      <w:rFonts w:ascii="宋体" w:hAnsi="宋体" w:cs="宋体" w:hint="eastAsia"/>
                      <w:kern w:val="0"/>
                      <w:szCs w:val="21"/>
                    </w:rPr>
                    <w:t>10</w:t>
                  </w:r>
                </w:p>
              </w:tc>
              <w:tc>
                <w:tcPr>
                  <w:tcW w:w="3219" w:type="pct"/>
                  <w:vAlign w:val="center"/>
                </w:tcPr>
                <w:p w:rsidR="00794C1F" w:rsidRDefault="00084F3B" w:rsidP="00D25C48">
                  <w:pPr>
                    <w:spacing w:line="360" w:lineRule="exact"/>
                    <w:rPr>
                      <w:rFonts w:hAnsi="宋体" w:cs="宋体"/>
                      <w:szCs w:val="21"/>
                    </w:rPr>
                  </w:pPr>
                  <w:r>
                    <w:rPr>
                      <w:rFonts w:hAnsi="宋体" w:cs="宋体" w:hint="eastAsia"/>
                      <w:szCs w:val="21"/>
                    </w:rPr>
                    <w:t>（一）评分内容：</w:t>
                  </w:r>
                </w:p>
                <w:p w:rsidR="00794C1F" w:rsidRDefault="00084F3B" w:rsidP="00D25C48">
                  <w:pPr>
                    <w:numPr>
                      <w:ilvl w:val="255"/>
                      <w:numId w:val="0"/>
                    </w:numPr>
                    <w:spacing w:line="360" w:lineRule="exact"/>
                    <w:jc w:val="left"/>
                    <w:rPr>
                      <w:rStyle w:val="NormalCharacter"/>
                      <w:rFonts w:ascii="宋体" w:hAnsi="宋体" w:cs="宋体"/>
                    </w:rPr>
                  </w:pPr>
                  <w:r>
                    <w:rPr>
                      <w:rStyle w:val="NormalCharacter"/>
                      <w:rFonts w:ascii="宋体" w:hAnsi="宋体" w:cs="宋体" w:hint="eastAsia"/>
                    </w:rPr>
                    <w:t>投标人有能力提供定制化电子商务采购平台（</w:t>
                  </w:r>
                  <w:r>
                    <w:rPr>
                      <w:rFonts w:ascii="宋体" w:hAnsi="宋体" w:cs="宋体" w:hint="eastAsia"/>
                      <w:color w:val="000000"/>
                    </w:rPr>
                    <w:t>电子商务网站、线上APP、网络公众号等</w:t>
                  </w:r>
                  <w:r>
                    <w:rPr>
                      <w:rStyle w:val="NormalCharacter"/>
                      <w:rFonts w:ascii="宋体" w:hAnsi="宋体" w:cs="宋体" w:hint="eastAsia"/>
                    </w:rPr>
                    <w:t>），包含但不限于：；</w:t>
                  </w:r>
                </w:p>
                <w:p w:rsidR="00794C1F" w:rsidRDefault="00084F3B" w:rsidP="00D25C48">
                  <w:pPr>
                    <w:numPr>
                      <w:ilvl w:val="255"/>
                      <w:numId w:val="0"/>
                    </w:numPr>
                    <w:spacing w:line="360" w:lineRule="exact"/>
                    <w:jc w:val="left"/>
                    <w:rPr>
                      <w:rFonts w:ascii="宋体" w:hAnsi="宋体" w:cs="宋体"/>
                    </w:rPr>
                  </w:pPr>
                  <w:r>
                    <w:rPr>
                      <w:rStyle w:val="NormalCharacter"/>
                      <w:rFonts w:ascii="宋体" w:hAnsi="宋体" w:cs="宋体" w:hint="eastAsia"/>
                    </w:rPr>
                    <w:t>（1）订单管理；</w:t>
                  </w:r>
                </w:p>
                <w:p w:rsidR="00794C1F" w:rsidRDefault="00084F3B" w:rsidP="00D25C48">
                  <w:pPr>
                    <w:numPr>
                      <w:ilvl w:val="255"/>
                      <w:numId w:val="0"/>
                    </w:numPr>
                    <w:spacing w:line="360" w:lineRule="exact"/>
                    <w:jc w:val="left"/>
                    <w:rPr>
                      <w:rFonts w:ascii="宋体" w:hAnsi="宋体" w:cs="宋体"/>
                    </w:rPr>
                  </w:pPr>
                  <w:r>
                    <w:rPr>
                      <w:rStyle w:val="NormalCharacter"/>
                      <w:rFonts w:ascii="宋体" w:hAnsi="宋体" w:cs="宋体" w:hint="eastAsia"/>
                    </w:rPr>
                    <w:t>（2）子母账号管理；</w:t>
                  </w:r>
                </w:p>
                <w:p w:rsidR="00794C1F" w:rsidRDefault="00084F3B" w:rsidP="00D25C48">
                  <w:pPr>
                    <w:numPr>
                      <w:ilvl w:val="255"/>
                      <w:numId w:val="0"/>
                    </w:numPr>
                    <w:spacing w:line="360" w:lineRule="exact"/>
                    <w:jc w:val="left"/>
                    <w:rPr>
                      <w:rFonts w:ascii="宋体" w:hAnsi="宋体" w:cs="宋体"/>
                    </w:rPr>
                  </w:pPr>
                  <w:r>
                    <w:rPr>
                      <w:rStyle w:val="NormalCharacter"/>
                      <w:rFonts w:ascii="宋体" w:hAnsi="宋体" w:cs="宋体" w:hint="eastAsia"/>
                    </w:rPr>
                    <w:t>（3）发起退换货；</w:t>
                  </w:r>
                </w:p>
                <w:p w:rsidR="00794C1F" w:rsidRDefault="00084F3B" w:rsidP="00D25C48">
                  <w:pPr>
                    <w:numPr>
                      <w:ilvl w:val="255"/>
                      <w:numId w:val="0"/>
                    </w:numPr>
                    <w:spacing w:line="360" w:lineRule="exact"/>
                    <w:jc w:val="left"/>
                    <w:rPr>
                      <w:rFonts w:ascii="宋体" w:hAnsi="宋体" w:cs="宋体"/>
                    </w:rPr>
                  </w:pPr>
                  <w:r>
                    <w:rPr>
                      <w:rStyle w:val="NormalCharacter"/>
                      <w:rFonts w:ascii="宋体" w:hAnsi="宋体" w:cs="宋体" w:hint="eastAsia"/>
                    </w:rPr>
                    <w:t>（4）查询物流；</w:t>
                  </w:r>
                </w:p>
                <w:p w:rsidR="00794C1F" w:rsidRDefault="00084F3B" w:rsidP="00D25C48">
                  <w:pPr>
                    <w:numPr>
                      <w:ilvl w:val="255"/>
                      <w:numId w:val="0"/>
                    </w:numPr>
                    <w:spacing w:line="360" w:lineRule="exact"/>
                    <w:jc w:val="left"/>
                    <w:rPr>
                      <w:rFonts w:ascii="宋体" w:hAnsi="宋体" w:cs="宋体"/>
                    </w:rPr>
                  </w:pPr>
                  <w:r>
                    <w:rPr>
                      <w:rStyle w:val="NormalCharacter"/>
                      <w:rFonts w:ascii="宋体" w:hAnsi="宋体" w:cs="宋体" w:hint="eastAsia"/>
                    </w:rPr>
                    <w:t>（5）出具对账单功能</w:t>
                  </w:r>
                  <w:r>
                    <w:rPr>
                      <w:rFonts w:ascii="宋体" w:hAnsi="宋体" w:cs="宋体" w:hint="eastAsia"/>
                    </w:rPr>
                    <w:t>。</w:t>
                  </w:r>
                </w:p>
                <w:p w:rsidR="00794C1F" w:rsidRDefault="00084F3B" w:rsidP="00D25C48">
                  <w:pPr>
                    <w:numPr>
                      <w:ilvl w:val="255"/>
                      <w:numId w:val="0"/>
                    </w:numPr>
                    <w:spacing w:line="360" w:lineRule="exact"/>
                    <w:jc w:val="left"/>
                    <w:rPr>
                      <w:rFonts w:ascii="宋体" w:hAnsi="宋体" w:cs="宋体"/>
                    </w:rPr>
                  </w:pPr>
                  <w:r>
                    <w:rPr>
                      <w:rFonts w:ascii="宋体" w:hAnsi="宋体" w:cs="宋体" w:hint="eastAsia"/>
                    </w:rPr>
                    <w:lastRenderedPageBreak/>
                    <w:t>包含以上一项得2分，满分10分。</w:t>
                  </w:r>
                </w:p>
                <w:p w:rsidR="00794C1F" w:rsidRDefault="00084F3B" w:rsidP="00D25C48">
                  <w:pPr>
                    <w:numPr>
                      <w:ilvl w:val="0"/>
                      <w:numId w:val="10"/>
                    </w:numPr>
                    <w:spacing w:line="360" w:lineRule="exact"/>
                    <w:jc w:val="left"/>
                    <w:rPr>
                      <w:rFonts w:ascii="宋体" w:hAnsi="宋体" w:cs="宋体"/>
                    </w:rPr>
                  </w:pPr>
                  <w:r>
                    <w:rPr>
                      <w:rFonts w:ascii="宋体" w:hAnsi="宋体" w:cs="宋体" w:hint="eastAsia"/>
                    </w:rPr>
                    <w:t>评分标准：</w:t>
                  </w:r>
                </w:p>
                <w:p w:rsidR="00794C1F" w:rsidRDefault="00084F3B">
                  <w:pPr>
                    <w:spacing w:line="360" w:lineRule="exact"/>
                    <w:jc w:val="left"/>
                    <w:rPr>
                      <w:rFonts w:ascii="宋体" w:hAnsi="宋体" w:cs="宋体"/>
                      <w:szCs w:val="21"/>
                    </w:rPr>
                  </w:pPr>
                  <w:r w:rsidRPr="00D25C48">
                    <w:rPr>
                      <w:rFonts w:ascii="宋体" w:hAnsi="宋体" w:cs="宋体" w:hint="eastAsia"/>
                    </w:rPr>
                    <w:t>投标人提供</w:t>
                  </w:r>
                  <w:r w:rsidRPr="00D25C48">
                    <w:rPr>
                      <w:rStyle w:val="NormalCharacter"/>
                      <w:rFonts w:ascii="宋体" w:hAnsi="宋体" w:cs="宋体" w:hint="eastAsia"/>
                    </w:rPr>
                    <w:t>定制化电子商务采购平台（</w:t>
                  </w:r>
                  <w:r w:rsidRPr="00D25C48">
                    <w:rPr>
                      <w:rFonts w:ascii="宋体" w:hAnsi="宋体" w:cs="宋体" w:hint="eastAsia"/>
                      <w:color w:val="000000"/>
                    </w:rPr>
                    <w:t>电子商务网站、线上</w:t>
                  </w:r>
                  <w:r w:rsidRPr="00D25C48">
                    <w:rPr>
                      <w:rFonts w:ascii="宋体" w:hAnsi="宋体" w:cs="宋体"/>
                      <w:color w:val="000000"/>
                    </w:rPr>
                    <w:t>APP、网络公众号等</w:t>
                  </w:r>
                  <w:r w:rsidRPr="00D25C48">
                    <w:rPr>
                      <w:rStyle w:val="NormalCharacter"/>
                      <w:rFonts w:ascii="宋体" w:hAnsi="宋体" w:cs="宋体" w:hint="eastAsia"/>
                    </w:rPr>
                    <w:t>）平台系统页面及相关功能展示页面截图。加盖公章。</w:t>
                  </w:r>
                </w:p>
              </w:tc>
              <w:tc>
                <w:tcPr>
                  <w:tcW w:w="554" w:type="pct"/>
                  <w:vAlign w:val="center"/>
                </w:tcPr>
                <w:p w:rsidR="00794C1F" w:rsidRDefault="00084F3B">
                  <w:pPr>
                    <w:spacing w:line="360" w:lineRule="exact"/>
                    <w:jc w:val="center"/>
                    <w:rPr>
                      <w:rFonts w:ascii="宋体" w:hAnsi="宋体" w:cs="宋体"/>
                      <w:szCs w:val="21"/>
                      <w:lang w:val="zh-CN"/>
                    </w:rPr>
                  </w:pPr>
                  <w:r>
                    <w:rPr>
                      <w:rFonts w:ascii="宋体" w:hAnsi="宋体" w:cs="宋体" w:hint="eastAsia"/>
                      <w:szCs w:val="21"/>
                      <w:lang w:val="zh-CN"/>
                    </w:rPr>
                    <w:lastRenderedPageBreak/>
                    <w:t>专家打分</w:t>
                  </w:r>
                </w:p>
              </w:tc>
            </w:tr>
            <w:tr w:rsidR="00794C1F">
              <w:trPr>
                <w:trHeight w:val="761"/>
              </w:trPr>
              <w:tc>
                <w:tcPr>
                  <w:tcW w:w="366" w:type="pct"/>
                  <w:vAlign w:val="center"/>
                </w:tcPr>
                <w:p w:rsidR="00794C1F" w:rsidRDefault="00084F3B">
                  <w:pPr>
                    <w:autoSpaceDE w:val="0"/>
                    <w:autoSpaceDN w:val="0"/>
                    <w:adjustRightInd w:val="0"/>
                    <w:spacing w:line="360" w:lineRule="exact"/>
                    <w:jc w:val="center"/>
                    <w:rPr>
                      <w:rFonts w:ascii="宋体" w:hAnsi="宋体" w:cs="宋体"/>
                      <w:szCs w:val="21"/>
                    </w:rPr>
                  </w:pPr>
                  <w:r>
                    <w:rPr>
                      <w:rFonts w:ascii="宋体" w:hAnsi="宋体" w:cs="宋体" w:hint="eastAsia"/>
                      <w:szCs w:val="21"/>
                    </w:rPr>
                    <w:lastRenderedPageBreak/>
                    <w:t>7</w:t>
                  </w:r>
                </w:p>
              </w:tc>
              <w:tc>
                <w:tcPr>
                  <w:tcW w:w="555" w:type="pct"/>
                  <w:vAlign w:val="center"/>
                </w:tcPr>
                <w:p w:rsidR="00794C1F" w:rsidRDefault="00084F3B">
                  <w:pPr>
                    <w:widowControl/>
                    <w:jc w:val="center"/>
                    <w:rPr>
                      <w:rFonts w:ascii="宋体" w:hAnsi="宋体" w:cs="宋体"/>
                      <w:kern w:val="0"/>
                      <w:szCs w:val="21"/>
                    </w:rPr>
                  </w:pPr>
                  <w:r>
                    <w:rPr>
                      <w:rFonts w:ascii="宋体" w:hAnsi="宋体" w:cs="宋体" w:hint="eastAsia"/>
                      <w:kern w:val="0"/>
                      <w:szCs w:val="21"/>
                    </w:rPr>
                    <w:t>投标人的产品退换货承诺</w:t>
                  </w:r>
                </w:p>
              </w:tc>
              <w:tc>
                <w:tcPr>
                  <w:tcW w:w="303" w:type="pct"/>
                  <w:vAlign w:val="center"/>
                </w:tcPr>
                <w:p w:rsidR="00794C1F" w:rsidRDefault="00084F3B">
                  <w:pPr>
                    <w:widowControl/>
                    <w:spacing w:line="360" w:lineRule="exact"/>
                    <w:jc w:val="center"/>
                    <w:rPr>
                      <w:rFonts w:ascii="宋体" w:hAnsi="宋体" w:cs="宋体"/>
                      <w:kern w:val="0"/>
                      <w:szCs w:val="21"/>
                    </w:rPr>
                  </w:pPr>
                  <w:r>
                    <w:rPr>
                      <w:rFonts w:ascii="宋体" w:hAnsi="宋体" w:cs="宋体" w:hint="eastAsia"/>
                      <w:kern w:val="0"/>
                      <w:szCs w:val="21"/>
                    </w:rPr>
                    <w:t>5</w:t>
                  </w:r>
                </w:p>
              </w:tc>
              <w:tc>
                <w:tcPr>
                  <w:tcW w:w="3219" w:type="pct"/>
                  <w:vAlign w:val="center"/>
                </w:tcPr>
                <w:p w:rsidR="00794C1F" w:rsidRDefault="00084F3B">
                  <w:pPr>
                    <w:spacing w:line="360" w:lineRule="exact"/>
                    <w:jc w:val="left"/>
                    <w:rPr>
                      <w:rFonts w:ascii="宋体" w:hAnsi="宋体" w:cs="宋体"/>
                    </w:rPr>
                  </w:pPr>
                  <w:r>
                    <w:rPr>
                      <w:rFonts w:ascii="宋体" w:hAnsi="宋体" w:cs="宋体" w:hint="eastAsia"/>
                    </w:rPr>
                    <w:t>投标人有产品退换货承诺，且退换货承诺覆盖项目清单全部的，得5分，未提供承诺不得分。</w:t>
                  </w:r>
                  <w:r>
                    <w:rPr>
                      <w:rFonts w:ascii="宋体" w:hAnsi="宋体" w:cs="宋体" w:hint="eastAsia"/>
                      <w:b/>
                      <w:bCs/>
                    </w:rPr>
                    <w:t>（提供承诺函，格式自拟）。</w:t>
                  </w:r>
                </w:p>
              </w:tc>
              <w:tc>
                <w:tcPr>
                  <w:tcW w:w="554" w:type="pct"/>
                  <w:vAlign w:val="center"/>
                </w:tcPr>
                <w:p w:rsidR="00794C1F" w:rsidRDefault="00084F3B">
                  <w:pPr>
                    <w:spacing w:line="360" w:lineRule="exact"/>
                    <w:jc w:val="center"/>
                    <w:rPr>
                      <w:rFonts w:ascii="宋体" w:hAnsi="宋体" w:cs="宋体"/>
                      <w:szCs w:val="21"/>
                      <w:lang w:val="zh-CN"/>
                    </w:rPr>
                  </w:pPr>
                  <w:r>
                    <w:rPr>
                      <w:rFonts w:ascii="宋体" w:hAnsi="宋体" w:cs="宋体" w:hint="eastAsia"/>
                      <w:szCs w:val="21"/>
                      <w:lang w:val="zh-CN"/>
                    </w:rPr>
                    <w:t>专家打分</w:t>
                  </w:r>
                </w:p>
              </w:tc>
            </w:tr>
            <w:tr w:rsidR="00794C1F">
              <w:trPr>
                <w:trHeight w:val="459"/>
              </w:trPr>
              <w:tc>
                <w:tcPr>
                  <w:tcW w:w="4445" w:type="pct"/>
                  <w:gridSpan w:val="4"/>
                  <w:vAlign w:val="center"/>
                </w:tcPr>
                <w:p w:rsidR="00794C1F" w:rsidRDefault="00084F3B">
                  <w:pPr>
                    <w:autoSpaceDE w:val="0"/>
                    <w:autoSpaceDN w:val="0"/>
                    <w:adjustRightInd w:val="0"/>
                    <w:spacing w:line="360" w:lineRule="exact"/>
                    <w:jc w:val="center"/>
                    <w:rPr>
                      <w:rFonts w:ascii="宋体" w:hAnsi="宋体" w:cs="宋体"/>
                      <w:b/>
                      <w:szCs w:val="21"/>
                    </w:rPr>
                  </w:pPr>
                  <w:r>
                    <w:rPr>
                      <w:rFonts w:ascii="宋体" w:hAnsi="宋体" w:cs="宋体" w:hint="eastAsia"/>
                      <w:b/>
                      <w:szCs w:val="21"/>
                      <w:lang w:val="zh-CN"/>
                    </w:rPr>
                    <w:t>三、商务部分</w:t>
                  </w:r>
                </w:p>
              </w:tc>
              <w:tc>
                <w:tcPr>
                  <w:tcW w:w="554" w:type="pct"/>
                  <w:vAlign w:val="center"/>
                </w:tcPr>
                <w:p w:rsidR="00794C1F" w:rsidRDefault="00084F3B">
                  <w:pPr>
                    <w:autoSpaceDE w:val="0"/>
                    <w:autoSpaceDN w:val="0"/>
                    <w:adjustRightInd w:val="0"/>
                    <w:spacing w:line="360" w:lineRule="exact"/>
                    <w:jc w:val="center"/>
                    <w:rPr>
                      <w:rFonts w:ascii="宋体" w:hAnsi="宋体" w:cs="宋体"/>
                      <w:b/>
                      <w:szCs w:val="21"/>
                    </w:rPr>
                  </w:pPr>
                  <w:r>
                    <w:rPr>
                      <w:rFonts w:ascii="宋体" w:hAnsi="宋体" w:cs="宋体" w:hint="eastAsia"/>
                      <w:b/>
                      <w:szCs w:val="21"/>
                    </w:rPr>
                    <w:t>20</w:t>
                  </w:r>
                </w:p>
              </w:tc>
            </w:tr>
            <w:tr w:rsidR="00794C1F">
              <w:trPr>
                <w:trHeight w:val="625"/>
              </w:trPr>
              <w:tc>
                <w:tcPr>
                  <w:tcW w:w="366" w:type="pct"/>
                  <w:vAlign w:val="center"/>
                </w:tcPr>
                <w:p w:rsidR="00794C1F" w:rsidRDefault="00084F3B">
                  <w:pPr>
                    <w:autoSpaceDE w:val="0"/>
                    <w:autoSpaceDN w:val="0"/>
                    <w:adjustRightInd w:val="0"/>
                    <w:spacing w:line="360" w:lineRule="exact"/>
                    <w:jc w:val="center"/>
                    <w:rPr>
                      <w:rFonts w:ascii="宋体" w:hAnsi="宋体" w:cs="宋体"/>
                      <w:szCs w:val="21"/>
                    </w:rPr>
                  </w:pPr>
                  <w:r>
                    <w:rPr>
                      <w:rFonts w:ascii="宋体" w:hAnsi="宋体" w:cs="宋体" w:hint="eastAsia"/>
                      <w:szCs w:val="21"/>
                      <w:lang w:val="zh-CN"/>
                    </w:rPr>
                    <w:t>序号</w:t>
                  </w:r>
                </w:p>
              </w:tc>
              <w:tc>
                <w:tcPr>
                  <w:tcW w:w="555" w:type="pct"/>
                  <w:vAlign w:val="center"/>
                </w:tcPr>
                <w:p w:rsidR="00794C1F" w:rsidRDefault="00084F3B">
                  <w:pPr>
                    <w:autoSpaceDE w:val="0"/>
                    <w:autoSpaceDN w:val="0"/>
                    <w:adjustRightInd w:val="0"/>
                    <w:spacing w:line="360" w:lineRule="exact"/>
                    <w:jc w:val="center"/>
                    <w:rPr>
                      <w:rFonts w:ascii="宋体" w:hAnsi="宋体" w:cs="宋体"/>
                      <w:szCs w:val="21"/>
                    </w:rPr>
                  </w:pPr>
                  <w:r>
                    <w:rPr>
                      <w:rFonts w:ascii="宋体" w:hAnsi="宋体" w:cs="宋体" w:hint="eastAsia"/>
                      <w:szCs w:val="21"/>
                      <w:lang w:val="zh-CN"/>
                    </w:rPr>
                    <w:t>内容</w:t>
                  </w:r>
                </w:p>
              </w:tc>
              <w:tc>
                <w:tcPr>
                  <w:tcW w:w="303" w:type="pct"/>
                  <w:vAlign w:val="center"/>
                </w:tcPr>
                <w:p w:rsidR="00794C1F" w:rsidRDefault="00084F3B">
                  <w:pPr>
                    <w:autoSpaceDE w:val="0"/>
                    <w:autoSpaceDN w:val="0"/>
                    <w:adjustRightInd w:val="0"/>
                    <w:spacing w:line="360" w:lineRule="exact"/>
                    <w:jc w:val="center"/>
                    <w:rPr>
                      <w:rFonts w:ascii="宋体" w:hAnsi="宋体" w:cs="宋体"/>
                      <w:szCs w:val="21"/>
                    </w:rPr>
                  </w:pPr>
                  <w:r>
                    <w:rPr>
                      <w:rFonts w:ascii="宋体" w:hAnsi="宋体" w:cs="宋体" w:hint="eastAsia"/>
                      <w:szCs w:val="21"/>
                      <w:lang w:val="zh-CN"/>
                    </w:rPr>
                    <w:t>权重</w:t>
                  </w:r>
                </w:p>
              </w:tc>
              <w:tc>
                <w:tcPr>
                  <w:tcW w:w="3219" w:type="pct"/>
                  <w:vAlign w:val="center"/>
                </w:tcPr>
                <w:p w:rsidR="00794C1F" w:rsidRDefault="00084F3B">
                  <w:pPr>
                    <w:autoSpaceDE w:val="0"/>
                    <w:autoSpaceDN w:val="0"/>
                    <w:adjustRightInd w:val="0"/>
                    <w:spacing w:line="360" w:lineRule="exact"/>
                    <w:jc w:val="center"/>
                    <w:rPr>
                      <w:rFonts w:ascii="宋体" w:hAnsi="宋体" w:cs="宋体"/>
                      <w:szCs w:val="21"/>
                    </w:rPr>
                  </w:pPr>
                  <w:r>
                    <w:rPr>
                      <w:rFonts w:ascii="宋体" w:hAnsi="宋体" w:cs="宋体" w:hint="eastAsia"/>
                      <w:szCs w:val="21"/>
                      <w:lang w:val="zh-CN"/>
                    </w:rPr>
                    <w:t>评分规则</w:t>
                  </w:r>
                </w:p>
              </w:tc>
              <w:tc>
                <w:tcPr>
                  <w:tcW w:w="554" w:type="pct"/>
                  <w:vAlign w:val="center"/>
                </w:tcPr>
                <w:p w:rsidR="00794C1F" w:rsidRDefault="00084F3B">
                  <w:pPr>
                    <w:autoSpaceDE w:val="0"/>
                    <w:autoSpaceDN w:val="0"/>
                    <w:adjustRightInd w:val="0"/>
                    <w:spacing w:line="360" w:lineRule="exact"/>
                    <w:jc w:val="center"/>
                    <w:rPr>
                      <w:rFonts w:ascii="宋体" w:hAnsi="宋体" w:cs="宋体"/>
                      <w:szCs w:val="21"/>
                    </w:rPr>
                  </w:pPr>
                  <w:r>
                    <w:rPr>
                      <w:rFonts w:ascii="宋体" w:hAnsi="宋体" w:cs="宋体" w:hint="eastAsia"/>
                      <w:szCs w:val="21"/>
                      <w:lang w:val="zh-CN"/>
                    </w:rPr>
                    <w:t>评分方式</w:t>
                  </w:r>
                </w:p>
              </w:tc>
            </w:tr>
            <w:tr w:rsidR="00794C1F">
              <w:trPr>
                <w:trHeight w:val="511"/>
              </w:trPr>
              <w:tc>
                <w:tcPr>
                  <w:tcW w:w="366" w:type="pct"/>
                  <w:vAlign w:val="center"/>
                </w:tcPr>
                <w:p w:rsidR="00794C1F" w:rsidRDefault="00084F3B">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1</w:t>
                  </w:r>
                </w:p>
              </w:tc>
              <w:tc>
                <w:tcPr>
                  <w:tcW w:w="555" w:type="pct"/>
                  <w:vAlign w:val="center"/>
                </w:tcPr>
                <w:p w:rsidR="00794C1F" w:rsidRDefault="00084F3B">
                  <w:pPr>
                    <w:spacing w:line="360" w:lineRule="exact"/>
                    <w:jc w:val="center"/>
                    <w:rPr>
                      <w:rFonts w:ascii="宋体" w:hAnsi="宋体" w:cs="宋体"/>
                      <w:kern w:val="0"/>
                      <w:szCs w:val="21"/>
                    </w:rPr>
                  </w:pPr>
                  <w:r>
                    <w:rPr>
                      <w:rFonts w:ascii="宋体" w:hAnsi="宋体" w:cs="宋体" w:hint="eastAsia"/>
                      <w:color w:val="000000"/>
                      <w:kern w:val="0"/>
                      <w:szCs w:val="21"/>
                    </w:rPr>
                    <w:t>投标人体系认证情况</w:t>
                  </w:r>
                </w:p>
              </w:tc>
              <w:tc>
                <w:tcPr>
                  <w:tcW w:w="303" w:type="pct"/>
                  <w:vAlign w:val="center"/>
                </w:tcPr>
                <w:p w:rsidR="00794C1F" w:rsidRDefault="00084F3B">
                  <w:pPr>
                    <w:spacing w:line="360" w:lineRule="exact"/>
                    <w:jc w:val="center"/>
                    <w:rPr>
                      <w:rFonts w:ascii="宋体" w:hAnsi="宋体" w:cs="宋体"/>
                      <w:kern w:val="0"/>
                      <w:szCs w:val="21"/>
                    </w:rPr>
                  </w:pPr>
                  <w:r>
                    <w:rPr>
                      <w:rFonts w:ascii="宋体" w:hAnsi="宋体" w:cs="宋体" w:hint="eastAsia"/>
                      <w:kern w:val="0"/>
                      <w:szCs w:val="21"/>
                    </w:rPr>
                    <w:t>3</w:t>
                  </w:r>
                </w:p>
              </w:tc>
              <w:tc>
                <w:tcPr>
                  <w:tcW w:w="3219" w:type="pct"/>
                  <w:vAlign w:val="center"/>
                </w:tcPr>
                <w:p w:rsidR="00794C1F" w:rsidRDefault="00084F3B">
                  <w:pPr>
                    <w:pStyle w:val="17"/>
                    <w:spacing w:line="360" w:lineRule="exact"/>
                    <w:ind w:firstLineChars="0" w:firstLine="0"/>
                    <w:rPr>
                      <w:rFonts w:hAnsi="宋体" w:cs="宋体"/>
                      <w:szCs w:val="21"/>
                    </w:rPr>
                  </w:pPr>
                  <w:r>
                    <w:rPr>
                      <w:rFonts w:hAnsi="宋体" w:cs="宋体" w:hint="eastAsia"/>
                      <w:szCs w:val="21"/>
                    </w:rPr>
                    <w:t>（一）评分内容：</w:t>
                  </w:r>
                </w:p>
                <w:p w:rsidR="00794C1F" w:rsidRDefault="00084F3B">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投标人具有</w:t>
                  </w:r>
                  <w:r>
                    <w:rPr>
                      <w:rFonts w:ascii="宋体" w:hAnsi="宋体" w:cs="宋体" w:hint="eastAsia"/>
                      <w:bCs/>
                      <w:szCs w:val="21"/>
                    </w:rPr>
                    <w:t>ISO9001</w:t>
                  </w:r>
                  <w:r>
                    <w:rPr>
                      <w:rFonts w:ascii="宋体" w:hAnsi="宋体" w:cs="宋体" w:hint="eastAsia"/>
                      <w:kern w:val="0"/>
                      <w:szCs w:val="21"/>
                    </w:rPr>
                    <w:t>质量管理体系认证证书、ISO14001环境管理体系认证证书、ISO45001职业健康安全管理体系认证证书，每提供1个有效认证证书得2分，最高得3分。</w:t>
                  </w:r>
                </w:p>
                <w:p w:rsidR="00794C1F" w:rsidRDefault="00084F3B">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（二）评分依据：</w:t>
                  </w:r>
                </w:p>
                <w:p w:rsidR="00794C1F" w:rsidRDefault="00084F3B">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（1）提供有效认证证书（如认证证书注明年审要求的，必须按规定年审且证书在有效期内的方为有效；如未注明年审要求的，证书必须在有效期内的方为有效）；</w:t>
                  </w:r>
                </w:p>
                <w:p w:rsidR="00794C1F" w:rsidRDefault="00084F3B">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（2）提供证书官网或权威机构【如：全国认证认可信息公共服务平台（cx.cnca.cn）】认证信息查询截图（截图需显示证书状态为有效）。</w:t>
                  </w:r>
                  <w:r>
                    <w:rPr>
                      <w:rFonts w:ascii="宋体" w:hAnsi="宋体" w:cs="宋体" w:hint="eastAsia"/>
                      <w:szCs w:val="21"/>
                      <w:lang w:val="zh-CN"/>
                    </w:rPr>
                    <w:t>相关证书在公开渠道无法查询的，投标人需提供颁发部门或者监管机构的证明材料，证明证书真实有效且为合法机构颁发；</w:t>
                  </w:r>
                </w:p>
                <w:p w:rsidR="00794C1F" w:rsidRDefault="00084F3B">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（3）</w:t>
                  </w:r>
                  <w:r>
                    <w:rPr>
                      <w:rFonts w:ascii="宋体" w:hAnsi="宋体" w:cs="宋体" w:hint="eastAsia"/>
                      <w:szCs w:val="21"/>
                    </w:rPr>
                    <w:t xml:space="preserve"> 以上证明文件均</w:t>
                  </w:r>
                  <w:r>
                    <w:rPr>
                      <w:rFonts w:ascii="宋体" w:hAnsi="宋体" w:cs="宋体" w:hint="eastAsia"/>
                      <w:kern w:val="0"/>
                      <w:szCs w:val="21"/>
                    </w:rPr>
                    <w:t>提供复印件或扫描件（或官方网站截图）加盖投标人公章，原件备查。</w:t>
                  </w:r>
                  <w:r>
                    <w:rPr>
                      <w:rFonts w:ascii="宋体" w:hAnsi="宋体" w:cs="宋体" w:hint="eastAsia"/>
                      <w:szCs w:val="21"/>
                      <w:lang w:val="zh-CN"/>
                    </w:rPr>
                    <w:t>对于未提供证明文件，未提供查询记录且无其他证明材料的，或者提供不清晰导致评委无法判断的，均作不得分处理。</w:t>
                  </w:r>
                </w:p>
              </w:tc>
              <w:tc>
                <w:tcPr>
                  <w:tcW w:w="554" w:type="pct"/>
                  <w:vAlign w:val="center"/>
                </w:tcPr>
                <w:p w:rsidR="00794C1F" w:rsidRDefault="00084F3B">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专家打分</w:t>
                  </w:r>
                </w:p>
              </w:tc>
            </w:tr>
            <w:tr w:rsidR="00794C1F">
              <w:trPr>
                <w:trHeight w:val="4421"/>
              </w:trPr>
              <w:tc>
                <w:tcPr>
                  <w:tcW w:w="366" w:type="pct"/>
                  <w:vAlign w:val="center"/>
                </w:tcPr>
                <w:p w:rsidR="00794C1F" w:rsidRDefault="00084F3B">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rPr>
                    <w:lastRenderedPageBreak/>
                    <w:t>2</w:t>
                  </w:r>
                </w:p>
              </w:tc>
              <w:tc>
                <w:tcPr>
                  <w:tcW w:w="555" w:type="pct"/>
                  <w:vAlign w:val="center"/>
                </w:tcPr>
                <w:p w:rsidR="00794C1F" w:rsidRDefault="00084F3B">
                  <w:pPr>
                    <w:adjustRightInd w:val="0"/>
                    <w:snapToGrid w:val="0"/>
                    <w:spacing w:line="360" w:lineRule="exact"/>
                    <w:jc w:val="center"/>
                    <w:rPr>
                      <w:rFonts w:ascii="宋体" w:hAnsi="宋体" w:cs="宋体"/>
                      <w:snapToGrid w:val="0"/>
                      <w:kern w:val="0"/>
                      <w:szCs w:val="21"/>
                    </w:rPr>
                  </w:pPr>
                  <w:r>
                    <w:rPr>
                      <w:rFonts w:ascii="宋体" w:hAnsi="宋体" w:cs="宋体" w:hint="eastAsia"/>
                      <w:color w:val="000000"/>
                      <w:kern w:val="0"/>
                      <w:szCs w:val="21"/>
                    </w:rPr>
                    <w:t>同类项目业绩情况</w:t>
                  </w:r>
                </w:p>
              </w:tc>
              <w:tc>
                <w:tcPr>
                  <w:tcW w:w="303" w:type="pct"/>
                  <w:vAlign w:val="center"/>
                </w:tcPr>
                <w:p w:rsidR="00794C1F" w:rsidRDefault="00084F3B">
                  <w:pPr>
                    <w:adjustRightInd w:val="0"/>
                    <w:snapToGrid w:val="0"/>
                    <w:spacing w:line="360" w:lineRule="exact"/>
                    <w:jc w:val="center"/>
                    <w:rPr>
                      <w:rFonts w:ascii="宋体" w:hAnsi="宋体" w:cs="宋体"/>
                      <w:snapToGrid w:val="0"/>
                      <w:kern w:val="0"/>
                      <w:szCs w:val="21"/>
                    </w:rPr>
                  </w:pPr>
                  <w:r>
                    <w:rPr>
                      <w:rFonts w:ascii="宋体" w:hAnsi="宋体" w:cs="宋体" w:hint="eastAsia"/>
                      <w:snapToGrid w:val="0"/>
                      <w:kern w:val="0"/>
                      <w:szCs w:val="21"/>
                    </w:rPr>
                    <w:t>8</w:t>
                  </w:r>
                </w:p>
              </w:tc>
              <w:tc>
                <w:tcPr>
                  <w:tcW w:w="3219" w:type="pct"/>
                  <w:vAlign w:val="center"/>
                </w:tcPr>
                <w:p w:rsidR="00794C1F" w:rsidRDefault="00084F3B">
                  <w:pPr>
                    <w:pStyle w:val="17"/>
                    <w:spacing w:line="360" w:lineRule="exact"/>
                    <w:ind w:firstLineChars="0" w:firstLine="0"/>
                    <w:textAlignment w:val="baseline"/>
                    <w:rPr>
                      <w:rFonts w:hAnsi="宋体" w:cs="宋体"/>
                      <w:szCs w:val="21"/>
                    </w:rPr>
                  </w:pPr>
                  <w:r>
                    <w:rPr>
                      <w:rFonts w:hAnsi="宋体" w:cs="宋体" w:hint="eastAsia"/>
                      <w:szCs w:val="21"/>
                    </w:rPr>
                    <w:t>（一）评分内容：</w:t>
                  </w:r>
                </w:p>
                <w:p w:rsidR="00794C1F" w:rsidRDefault="00084F3B">
                  <w:pPr>
                    <w:snapToGrid w:val="0"/>
                    <w:spacing w:line="360" w:lineRule="exact"/>
                    <w:textAlignment w:val="baseline"/>
                    <w:rPr>
                      <w:rFonts w:ascii="宋体" w:hAnsi="宋体" w:cs="宋体"/>
                      <w:sz w:val="20"/>
                      <w:szCs w:val="21"/>
                    </w:rPr>
                  </w:pPr>
                  <w:r>
                    <w:rPr>
                      <w:rFonts w:ascii="宋体" w:hAnsi="宋体" w:cs="宋体" w:hint="eastAsia"/>
                      <w:szCs w:val="21"/>
                    </w:rPr>
                    <w:t>2022年1月1日至本项目投标截止日（以合同签订日期为准），投标人具有</w:t>
                  </w:r>
                  <w:r>
                    <w:rPr>
                      <w:rFonts w:ascii="宋体" w:hAnsi="宋体" w:cs="宋体" w:hint="eastAsia"/>
                      <w:bCs/>
                      <w:szCs w:val="21"/>
                    </w:rPr>
                    <w:t>同类项目业绩</w:t>
                  </w:r>
                  <w:r>
                    <w:rPr>
                      <w:rFonts w:ascii="宋体" w:hAnsi="宋体" w:cs="宋体" w:hint="eastAsia"/>
                      <w:szCs w:val="21"/>
                    </w:rPr>
                    <w:t>，每提供1个项目得2分，最高得8分。同一项目续签合同的不可重复得分。</w:t>
                  </w:r>
                </w:p>
                <w:p w:rsidR="00794C1F" w:rsidRDefault="00084F3B">
                  <w:pPr>
                    <w:spacing w:line="360" w:lineRule="exact"/>
                    <w:jc w:val="left"/>
                    <w:textAlignment w:val="baseline"/>
                    <w:rPr>
                      <w:rFonts w:ascii="宋体" w:hAnsi="宋体" w:cs="宋体"/>
                      <w:kern w:val="0"/>
                      <w:sz w:val="20"/>
                      <w:szCs w:val="21"/>
                    </w:rPr>
                  </w:pPr>
                  <w:r>
                    <w:rPr>
                      <w:rFonts w:ascii="宋体" w:hAnsi="宋体" w:cs="宋体" w:hint="eastAsia"/>
                      <w:kern w:val="0"/>
                      <w:szCs w:val="21"/>
                    </w:rPr>
                    <w:t>（二）评分依据：</w:t>
                  </w:r>
                </w:p>
                <w:p w:rsidR="00794C1F" w:rsidRDefault="00084F3B">
                  <w:pPr>
                    <w:snapToGrid w:val="0"/>
                    <w:spacing w:line="360" w:lineRule="exact"/>
                    <w:textAlignment w:val="baseline"/>
                    <w:rPr>
                      <w:rFonts w:ascii="宋体" w:hAnsi="宋体" w:cs="宋体"/>
                      <w:sz w:val="20"/>
                      <w:szCs w:val="21"/>
                    </w:rPr>
                  </w:pPr>
                  <w:r>
                    <w:rPr>
                      <w:rFonts w:ascii="宋体" w:hAnsi="宋体" w:cs="宋体" w:hint="eastAsia"/>
                      <w:szCs w:val="21"/>
                    </w:rPr>
                    <w:t>（1）提供合同关键页</w:t>
                  </w:r>
                  <w:r>
                    <w:rPr>
                      <w:rFonts w:ascii="宋体" w:hAnsi="宋体" w:cs="宋体" w:hint="eastAsia"/>
                      <w:bCs/>
                      <w:szCs w:val="21"/>
                    </w:rPr>
                    <w:t>且提供的材料各项信息不得有任何遮挡，合同需体现签订日期</w:t>
                  </w:r>
                  <w:r>
                    <w:rPr>
                      <w:rFonts w:ascii="宋体" w:hAnsi="宋体" w:cs="宋体" w:hint="eastAsia"/>
                      <w:szCs w:val="21"/>
                    </w:rPr>
                    <w:t>；</w:t>
                  </w:r>
                </w:p>
                <w:p w:rsidR="00794C1F" w:rsidRDefault="00084F3B">
                  <w:pPr>
                    <w:snapToGrid w:val="0"/>
                    <w:spacing w:line="360" w:lineRule="exact"/>
                    <w:textAlignment w:val="baseline"/>
                    <w:rPr>
                      <w:rFonts w:ascii="宋体" w:hAnsi="宋体" w:cs="宋体"/>
                      <w:sz w:val="20"/>
                      <w:szCs w:val="21"/>
                    </w:rPr>
                  </w:pPr>
                  <w:r>
                    <w:rPr>
                      <w:rFonts w:ascii="宋体" w:hAnsi="宋体" w:cs="宋体" w:hint="eastAsia"/>
                      <w:szCs w:val="21"/>
                    </w:rPr>
                    <w:t>（2）通过合同关键信息无法判断是否得分的，也可以提供能证明得分的其他证明资料，如项目报告或合同甲方出具的证明文件；</w:t>
                  </w:r>
                </w:p>
                <w:p w:rsidR="00794C1F" w:rsidRDefault="00084F3B">
                  <w:pPr>
                    <w:snapToGrid w:val="0"/>
                    <w:spacing w:line="360" w:lineRule="exact"/>
                    <w:textAlignment w:val="baseline"/>
                    <w:rPr>
                      <w:rFonts w:ascii="宋体" w:hAnsi="宋体" w:cs="宋体"/>
                      <w:b/>
                      <w:bCs/>
                      <w:kern w:val="0"/>
                      <w:szCs w:val="21"/>
                    </w:rPr>
                  </w:pPr>
                  <w:r>
                    <w:rPr>
                      <w:rFonts w:ascii="宋体" w:hAnsi="宋体" w:cs="宋体" w:hint="eastAsia"/>
                      <w:szCs w:val="21"/>
                    </w:rPr>
                    <w:t>（3）</w:t>
                  </w:r>
                  <w:r>
                    <w:rPr>
                      <w:rFonts w:ascii="宋体" w:hAnsi="宋体" w:cs="宋体" w:hint="eastAsia"/>
                      <w:kern w:val="0"/>
                      <w:szCs w:val="21"/>
                    </w:rPr>
                    <w:t>以上</w:t>
                  </w:r>
                  <w:r>
                    <w:rPr>
                      <w:rFonts w:ascii="宋体" w:hAnsi="宋体" w:cs="宋体" w:hint="eastAsia"/>
                      <w:szCs w:val="21"/>
                    </w:rPr>
                    <w:t>证明文件</w:t>
                  </w:r>
                  <w:r>
                    <w:rPr>
                      <w:rFonts w:ascii="宋体" w:hAnsi="宋体" w:cs="宋体" w:hint="eastAsia"/>
                      <w:kern w:val="0"/>
                      <w:szCs w:val="21"/>
                    </w:rPr>
                    <w:t>均提供复印件或扫描件加盖投标人公章，原件备查。</w:t>
                  </w:r>
                  <w:r>
                    <w:rPr>
                      <w:rFonts w:ascii="宋体" w:hAnsi="宋体" w:cs="宋体" w:hint="eastAsia"/>
                      <w:szCs w:val="21"/>
                    </w:rPr>
                    <w:t>未按要求提供有效证明材料或提供不清晰导致评委无法识别的不计得分。</w:t>
                  </w:r>
                </w:p>
              </w:tc>
              <w:tc>
                <w:tcPr>
                  <w:tcW w:w="554" w:type="pct"/>
                  <w:vAlign w:val="center"/>
                </w:tcPr>
                <w:p w:rsidR="00794C1F" w:rsidRDefault="00084F3B">
                  <w:pPr>
                    <w:spacing w:line="360" w:lineRule="exact"/>
                    <w:jc w:val="center"/>
                    <w:rPr>
                      <w:rFonts w:ascii="宋体" w:hAnsi="宋体" w:cs="宋体"/>
                      <w:szCs w:val="21"/>
                      <w:lang w:val="zh-CN"/>
                    </w:rPr>
                  </w:pPr>
                  <w:r>
                    <w:rPr>
                      <w:rFonts w:ascii="宋体" w:hAnsi="宋体" w:cs="宋体" w:hint="eastAsia"/>
                      <w:szCs w:val="21"/>
                      <w:lang w:val="zh-CN"/>
                    </w:rPr>
                    <w:t>专家打分</w:t>
                  </w:r>
                </w:p>
              </w:tc>
            </w:tr>
            <w:tr w:rsidR="00794C1F">
              <w:trPr>
                <w:trHeight w:val="1691"/>
              </w:trPr>
              <w:tc>
                <w:tcPr>
                  <w:tcW w:w="366" w:type="pct"/>
                  <w:vAlign w:val="center"/>
                </w:tcPr>
                <w:p w:rsidR="00794C1F" w:rsidRDefault="00084F3B">
                  <w:pPr>
                    <w:widowControl/>
                    <w:snapToGrid w:val="0"/>
                    <w:spacing w:line="360" w:lineRule="exact"/>
                    <w:jc w:val="center"/>
                    <w:rPr>
                      <w:rFonts w:ascii="宋体" w:hAnsi="宋体" w:cs="宋体"/>
                      <w:kern w:val="0"/>
                      <w:szCs w:val="21"/>
                    </w:rPr>
                  </w:pPr>
                  <w:r>
                    <w:rPr>
                      <w:rFonts w:ascii="宋体" w:hAnsi="宋体" w:cs="宋体" w:hint="eastAsia"/>
                      <w:kern w:val="0"/>
                      <w:szCs w:val="21"/>
                    </w:rPr>
                    <w:t>3</w:t>
                  </w:r>
                </w:p>
              </w:tc>
              <w:tc>
                <w:tcPr>
                  <w:tcW w:w="555" w:type="pct"/>
                  <w:vAlign w:val="center"/>
                </w:tcPr>
                <w:p w:rsidR="00794C1F" w:rsidRDefault="00084F3B">
                  <w:pPr>
                    <w:spacing w:line="360" w:lineRule="exact"/>
                    <w:rPr>
                      <w:rFonts w:ascii="宋体" w:hAnsi="宋体" w:cs="宋体"/>
                      <w:szCs w:val="21"/>
                    </w:rPr>
                  </w:pPr>
                  <w:r>
                    <w:rPr>
                      <w:rFonts w:ascii="宋体" w:hAnsi="宋体" w:cs="宋体" w:hint="eastAsia"/>
                      <w:kern w:val="0"/>
                      <w:szCs w:val="21"/>
                    </w:rPr>
                    <w:t>服务网点</w:t>
                  </w:r>
                </w:p>
              </w:tc>
              <w:tc>
                <w:tcPr>
                  <w:tcW w:w="303" w:type="pct"/>
                  <w:vAlign w:val="center"/>
                </w:tcPr>
                <w:p w:rsidR="00794C1F" w:rsidRDefault="00084F3B">
                  <w:pPr>
                    <w:spacing w:line="360" w:lineRule="exact"/>
                    <w:jc w:val="center"/>
                    <w:rPr>
                      <w:rFonts w:ascii="宋体" w:hAnsi="宋体" w:cs="宋体"/>
                      <w:szCs w:val="21"/>
                    </w:rPr>
                  </w:pPr>
                  <w:r>
                    <w:rPr>
                      <w:rFonts w:ascii="宋体" w:hAnsi="宋体" w:cs="宋体" w:hint="eastAsia"/>
                      <w:kern w:val="0"/>
                      <w:szCs w:val="21"/>
                    </w:rPr>
                    <w:t>4</w:t>
                  </w:r>
                </w:p>
              </w:tc>
              <w:tc>
                <w:tcPr>
                  <w:tcW w:w="3219" w:type="pct"/>
                  <w:vAlign w:val="center"/>
                </w:tcPr>
                <w:p w:rsidR="00794C1F" w:rsidRDefault="00084F3B">
                  <w:pPr>
                    <w:tabs>
                      <w:tab w:val="left" w:pos="175"/>
                    </w:tabs>
                    <w:spacing w:line="360" w:lineRule="exact"/>
                    <w:ind w:left="33"/>
                    <w:jc w:val="left"/>
                    <w:rPr>
                      <w:rFonts w:ascii="宋体" w:hAnsi="宋体" w:cs="宋体"/>
                      <w:szCs w:val="21"/>
                    </w:rPr>
                  </w:pPr>
                  <w:r>
                    <w:rPr>
                      <w:rFonts w:ascii="宋体" w:hAnsi="宋体" w:cs="宋体" w:hint="eastAsia"/>
                      <w:szCs w:val="21"/>
                    </w:rPr>
                    <w:t>投标人在深圳市范围内设有服务网点的得4分或投标人承诺中标后在深圳市范围内设立服务网点的得4分。其他不得分。</w:t>
                  </w:r>
                </w:p>
                <w:p w:rsidR="00794C1F" w:rsidRDefault="00084F3B">
                  <w:pPr>
                    <w:tabs>
                      <w:tab w:val="left" w:pos="175"/>
                    </w:tabs>
                    <w:spacing w:line="360" w:lineRule="exact"/>
                    <w:ind w:left="33"/>
                    <w:jc w:val="left"/>
                    <w:rPr>
                      <w:rFonts w:ascii="宋体" w:hAnsi="宋体" w:cs="宋体"/>
                      <w:szCs w:val="21"/>
                    </w:rPr>
                  </w:pPr>
                  <w:r>
                    <w:rPr>
                      <w:rFonts w:ascii="宋体" w:hAnsi="宋体" w:cs="宋体" w:hint="eastAsia"/>
                      <w:szCs w:val="21"/>
                    </w:rPr>
                    <w:t>证明材料：提供投标人（或投标人分支机构）营业执照或办公场所的房产证明或房屋租赁合同扫描件或承诺函（格式内容自拟），原件备查，未提供或提供不清晰导致专家无法判断的不得分。</w:t>
                  </w:r>
                </w:p>
              </w:tc>
              <w:tc>
                <w:tcPr>
                  <w:tcW w:w="554" w:type="pct"/>
                  <w:vAlign w:val="center"/>
                </w:tcPr>
                <w:p w:rsidR="00794C1F" w:rsidRDefault="00794C1F">
                  <w:pPr>
                    <w:spacing w:line="360" w:lineRule="exact"/>
                    <w:jc w:val="center"/>
                    <w:rPr>
                      <w:rFonts w:ascii="宋体" w:hAnsi="宋体" w:cs="宋体"/>
                      <w:szCs w:val="21"/>
                      <w:lang w:val="zh-CN"/>
                    </w:rPr>
                  </w:pPr>
                </w:p>
              </w:tc>
            </w:tr>
            <w:tr w:rsidR="00794C1F">
              <w:trPr>
                <w:trHeight w:val="2426"/>
              </w:trPr>
              <w:tc>
                <w:tcPr>
                  <w:tcW w:w="366" w:type="pct"/>
                  <w:vAlign w:val="center"/>
                </w:tcPr>
                <w:p w:rsidR="00794C1F" w:rsidRDefault="00084F3B">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rPr>
                    <w:t>4</w:t>
                  </w:r>
                </w:p>
              </w:tc>
              <w:tc>
                <w:tcPr>
                  <w:tcW w:w="555" w:type="pct"/>
                  <w:vAlign w:val="center"/>
                </w:tcPr>
                <w:p w:rsidR="00794C1F" w:rsidRDefault="00084F3B">
                  <w:pPr>
                    <w:spacing w:line="360" w:lineRule="exact"/>
                    <w:jc w:val="center"/>
                    <w:rPr>
                      <w:rFonts w:ascii="宋体" w:hAnsi="宋体" w:cs="宋体"/>
                      <w:szCs w:val="21"/>
                    </w:rPr>
                  </w:pPr>
                  <w:r>
                    <w:rPr>
                      <w:rFonts w:ascii="宋体" w:hAnsi="宋体" w:cs="宋体" w:hint="eastAsia"/>
                      <w:szCs w:val="21"/>
                    </w:rPr>
                    <w:t>诚信评审</w:t>
                  </w:r>
                </w:p>
              </w:tc>
              <w:tc>
                <w:tcPr>
                  <w:tcW w:w="303" w:type="pct"/>
                  <w:vAlign w:val="center"/>
                </w:tcPr>
                <w:p w:rsidR="00794C1F" w:rsidRDefault="00084F3B">
                  <w:pPr>
                    <w:spacing w:line="360" w:lineRule="exact"/>
                    <w:jc w:val="center"/>
                    <w:rPr>
                      <w:rFonts w:ascii="宋体" w:hAnsi="宋体" w:cs="宋体"/>
                      <w:szCs w:val="21"/>
                    </w:rPr>
                  </w:pPr>
                  <w:r>
                    <w:rPr>
                      <w:rFonts w:ascii="宋体" w:hAnsi="宋体" w:cs="宋体" w:hint="eastAsia"/>
                      <w:szCs w:val="21"/>
                    </w:rPr>
                    <w:t>5</w:t>
                  </w:r>
                </w:p>
              </w:tc>
              <w:tc>
                <w:tcPr>
                  <w:tcW w:w="3219" w:type="pct"/>
                  <w:vAlign w:val="center"/>
                </w:tcPr>
                <w:p w:rsidR="00794C1F" w:rsidRDefault="00084F3B">
                  <w:pPr>
                    <w:pStyle w:val="17"/>
                    <w:spacing w:line="360" w:lineRule="exact"/>
                    <w:ind w:firstLineChars="0" w:firstLine="0"/>
                    <w:rPr>
                      <w:rFonts w:hAnsi="宋体" w:cs="宋体"/>
                      <w:szCs w:val="21"/>
                    </w:rPr>
                  </w:pPr>
                  <w:r>
                    <w:rPr>
                      <w:rFonts w:hAnsi="宋体" w:cs="宋体" w:hint="eastAsia"/>
                      <w:szCs w:val="21"/>
                    </w:rPr>
                    <w:t>（一）评分内容：</w:t>
                  </w:r>
                </w:p>
                <w:p w:rsidR="00794C1F" w:rsidRDefault="00084F3B">
                  <w:pPr>
                    <w:adjustRightInd w:val="0"/>
                    <w:snapToGrid w:val="0"/>
                    <w:spacing w:line="360" w:lineRule="exact"/>
                    <w:rPr>
                      <w:rFonts w:ascii="宋体" w:hAnsi="宋体" w:cs="宋体"/>
                      <w:szCs w:val="21"/>
                    </w:rPr>
                  </w:pPr>
                  <w:r>
                    <w:rPr>
                      <w:rFonts w:ascii="宋体" w:hAnsi="宋体" w:cs="宋体" w:hint="eastAsia"/>
                      <w:szCs w:val="21"/>
                    </w:rPr>
                    <w:t>投标人参与政府采购活动在诚信管理中受过主管部门通报处理且仍在实施期限内的本项不得分，</w:t>
                  </w:r>
                  <w:r>
                    <w:rPr>
                      <w:rFonts w:ascii="宋体" w:hAnsi="宋体" w:cs="宋体" w:hint="eastAsia"/>
                      <w:kern w:val="0"/>
                      <w:szCs w:val="21"/>
                    </w:rPr>
                    <w:t>否则得5分</w:t>
                  </w:r>
                  <w:r>
                    <w:rPr>
                      <w:rFonts w:ascii="宋体" w:hAnsi="宋体" w:cs="宋体" w:hint="eastAsia"/>
                      <w:szCs w:val="21"/>
                    </w:rPr>
                    <w:t>。</w:t>
                  </w:r>
                </w:p>
                <w:p w:rsidR="00794C1F" w:rsidRDefault="00084F3B">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（二）评分依据：</w:t>
                  </w:r>
                </w:p>
                <w:p w:rsidR="00794C1F" w:rsidRDefault="00084F3B">
                  <w:pPr>
                    <w:tabs>
                      <w:tab w:val="left" w:pos="175"/>
                    </w:tabs>
                    <w:spacing w:line="360" w:lineRule="exact"/>
                    <w:ind w:left="33"/>
                    <w:jc w:val="left"/>
                    <w:rPr>
                      <w:rFonts w:ascii="宋体" w:hAnsi="宋体" w:cs="宋体"/>
                      <w:szCs w:val="21"/>
                    </w:rPr>
                  </w:pPr>
                  <w:r>
                    <w:rPr>
                      <w:rFonts w:ascii="宋体" w:hAnsi="宋体" w:cs="宋体" w:hint="eastAsia"/>
                      <w:bCs/>
                      <w:kern w:val="0"/>
                      <w:szCs w:val="21"/>
                    </w:rPr>
                    <w:t>按招标文件格式如实提供</w:t>
                  </w:r>
                  <w:r>
                    <w:rPr>
                      <w:rFonts w:ascii="宋体" w:hAnsi="宋体" w:cs="宋体" w:hint="eastAsia"/>
                      <w:szCs w:val="21"/>
                    </w:rPr>
                    <w:t>《诚信承诺函》</w:t>
                  </w:r>
                  <w:r>
                    <w:rPr>
                      <w:rFonts w:ascii="宋体" w:hAnsi="宋体" w:cs="宋体" w:hint="eastAsia"/>
                      <w:bCs/>
                      <w:kern w:val="0"/>
                      <w:szCs w:val="21"/>
                    </w:rPr>
                    <w:t>原件加盖投标人公章，且承诺函格式及内容不得修改，否则不得分</w:t>
                  </w:r>
                  <w:r>
                    <w:rPr>
                      <w:rFonts w:ascii="宋体" w:hAnsi="宋体" w:cs="宋体" w:hint="eastAsia"/>
                      <w:szCs w:val="21"/>
                    </w:rPr>
                    <w:t>。</w:t>
                  </w:r>
                  <w:r>
                    <w:rPr>
                      <w:rFonts w:ascii="宋体" w:hAnsi="宋体" w:cs="宋体" w:hint="eastAsia"/>
                      <w:bCs/>
                      <w:kern w:val="0"/>
                      <w:szCs w:val="21"/>
                    </w:rPr>
                    <w:t>如若投标人承诺与实际情况不相符，将按虚假应标报相关主管部门处理</w:t>
                  </w:r>
                  <w:r>
                    <w:rPr>
                      <w:rFonts w:ascii="宋体" w:hAnsi="宋体" w:cs="宋体" w:hint="eastAsia"/>
                      <w:szCs w:val="21"/>
                    </w:rPr>
                    <w:t>。</w:t>
                  </w:r>
                </w:p>
              </w:tc>
              <w:tc>
                <w:tcPr>
                  <w:tcW w:w="554" w:type="pct"/>
                  <w:vAlign w:val="center"/>
                </w:tcPr>
                <w:p w:rsidR="00794C1F" w:rsidRDefault="00084F3B">
                  <w:pPr>
                    <w:spacing w:line="360" w:lineRule="exact"/>
                    <w:jc w:val="center"/>
                    <w:rPr>
                      <w:rFonts w:ascii="宋体" w:hAnsi="宋体" w:cs="宋体"/>
                      <w:szCs w:val="21"/>
                      <w:lang w:val="zh-CN"/>
                    </w:rPr>
                  </w:pPr>
                  <w:r>
                    <w:rPr>
                      <w:rFonts w:ascii="宋体" w:hAnsi="宋体" w:cs="宋体" w:hint="eastAsia"/>
                      <w:szCs w:val="21"/>
                      <w:lang w:val="zh-CN"/>
                    </w:rPr>
                    <w:t>专家打分</w:t>
                  </w:r>
                </w:p>
              </w:tc>
            </w:tr>
          </w:tbl>
          <w:p w:rsidR="00794C1F" w:rsidRDefault="00794C1F">
            <w:pPr>
              <w:pStyle w:val="af4"/>
              <w:spacing w:line="324" w:lineRule="auto"/>
              <w:ind w:left="420"/>
              <w:rPr>
                <w:rFonts w:ascii="宋体" w:hAnsi="宋体" w:cs="宋体"/>
                <w:sz w:val="21"/>
                <w:szCs w:val="21"/>
              </w:rPr>
            </w:pPr>
          </w:p>
        </w:tc>
      </w:tr>
    </w:tbl>
    <w:p w:rsidR="00794C1F" w:rsidRDefault="00794C1F">
      <w:pPr>
        <w:pStyle w:val="Style2"/>
      </w:pPr>
    </w:p>
    <w:p w:rsidR="00794C1F" w:rsidRDefault="00794C1F"/>
    <w:p w:rsidR="00794C1F" w:rsidRDefault="00084F3B">
      <w:pPr>
        <w:wordWrap w:val="0"/>
        <w:rPr>
          <w:rFonts w:ascii="宋体" w:hAnsi="宋体" w:cs="宋体"/>
          <w:szCs w:val="21"/>
        </w:rPr>
      </w:pPr>
      <w:r>
        <w:rPr>
          <w:rFonts w:ascii="宋体" w:hAnsi="宋体" w:cs="宋体" w:hint="eastAsia"/>
          <w:szCs w:val="21"/>
        </w:rPr>
        <w:t>备注：</w:t>
      </w:r>
    </w:p>
    <w:p w:rsidR="00794C1F" w:rsidRDefault="00084F3B">
      <w:pPr>
        <w:wordWrap w:val="0"/>
        <w:rPr>
          <w:rFonts w:ascii="宋体" w:hAnsi="宋体" w:cs="宋体"/>
          <w:szCs w:val="21"/>
        </w:rPr>
      </w:pPr>
      <w:r>
        <w:rPr>
          <w:rFonts w:ascii="宋体" w:hAnsi="宋体" w:cs="宋体" w:hint="eastAsia"/>
          <w:szCs w:val="21"/>
        </w:rPr>
        <w:t>1.价格、技术、商务部分累加分为100分。</w:t>
      </w:r>
    </w:p>
    <w:p w:rsidR="00794C1F" w:rsidRDefault="00084F3B">
      <w:pPr>
        <w:wordWrap w:val="0"/>
        <w:rPr>
          <w:rFonts w:ascii="宋体" w:hAnsi="宋体" w:cs="宋体"/>
          <w:szCs w:val="21"/>
        </w:rPr>
      </w:pPr>
      <w:r>
        <w:rPr>
          <w:rFonts w:ascii="宋体" w:hAnsi="宋体" w:cs="宋体" w:hint="eastAsia"/>
          <w:szCs w:val="21"/>
        </w:rPr>
        <w:t>2.各投标人得分精确到小数点后两位。</w:t>
      </w:r>
    </w:p>
    <w:p w:rsidR="00794C1F" w:rsidRDefault="00794C1F">
      <w:pPr>
        <w:pStyle w:val="23"/>
        <w:ind w:firstLine="440"/>
        <w:rPr>
          <w:sz w:val="22"/>
          <w:szCs w:val="22"/>
        </w:rPr>
      </w:pPr>
    </w:p>
    <w:p w:rsidR="00794C1F" w:rsidRDefault="00794C1F">
      <w:pPr>
        <w:pStyle w:val="23"/>
        <w:ind w:firstLine="440"/>
        <w:rPr>
          <w:sz w:val="22"/>
          <w:szCs w:val="22"/>
        </w:rPr>
      </w:pPr>
    </w:p>
    <w:p w:rsidR="00794C1F" w:rsidRDefault="00794C1F"/>
    <w:p w:rsidR="00794C1F" w:rsidRDefault="00794C1F">
      <w:pPr>
        <w:pStyle w:val="a9"/>
      </w:pPr>
    </w:p>
    <w:p w:rsidR="00794C1F" w:rsidRDefault="00084F3B">
      <w:pPr>
        <w:rPr>
          <w:rFonts w:ascii="宋体" w:hAnsi="宋体"/>
          <w:b/>
          <w:bCs/>
          <w:sz w:val="28"/>
        </w:rPr>
      </w:pPr>
      <w:r>
        <w:rPr>
          <w:rFonts w:ascii="宋体" w:hAnsi="宋体" w:hint="eastAsia"/>
          <w:b/>
          <w:bCs/>
          <w:sz w:val="28"/>
        </w:rPr>
        <w:br w:type="page"/>
      </w:r>
    </w:p>
    <w:p w:rsidR="00794C1F" w:rsidRDefault="00084F3B">
      <w:pPr>
        <w:pStyle w:val="10"/>
        <w:rPr>
          <w:rFonts w:eastAsia="宋体"/>
          <w:szCs w:val="32"/>
        </w:rPr>
      </w:pPr>
      <w:r>
        <w:rPr>
          <w:rFonts w:ascii="宋体" w:hAnsi="宋体" w:hint="eastAsia"/>
          <w:b/>
          <w:bCs/>
          <w:sz w:val="28"/>
        </w:rPr>
        <w:lastRenderedPageBreak/>
        <w:t>其它关键信息</w:t>
      </w:r>
    </w:p>
    <w:p w:rsidR="00794C1F" w:rsidRDefault="00084F3B">
      <w:pPr>
        <w:spacing w:line="360" w:lineRule="auto"/>
        <w:ind w:firstLineChars="1550" w:firstLine="3268"/>
        <w:rPr>
          <w:b/>
        </w:rPr>
      </w:pPr>
      <w:r>
        <w:rPr>
          <w:rFonts w:hint="eastAsia"/>
          <w:b/>
        </w:rPr>
        <w:t xml:space="preserve"> </w:t>
      </w:r>
      <w:r>
        <w:rPr>
          <w:rFonts w:hint="eastAsia"/>
          <w:b/>
        </w:rPr>
        <w:t>一、评标定标信息</w:t>
      </w:r>
    </w:p>
    <w:p w:rsidR="00794C1F" w:rsidRDefault="00084F3B">
      <w:pPr>
        <w:spacing w:line="360" w:lineRule="auto"/>
        <w:ind w:left="3240"/>
        <w:rPr>
          <w:b/>
        </w:rPr>
      </w:pPr>
      <w:r>
        <w:rPr>
          <w:rFonts w:hint="eastAsia"/>
          <w:b/>
        </w:rPr>
        <w:t>（一）非评定分离项目</w:t>
      </w:r>
    </w:p>
    <w:tbl>
      <w:tblPr>
        <w:tblW w:w="46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1"/>
        <w:gridCol w:w="5653"/>
      </w:tblGrid>
      <w:tr w:rsidR="00794C1F" w:rsidTr="00D25C48">
        <w:trPr>
          <w:trHeight w:val="453"/>
          <w:jc w:val="center"/>
        </w:trPr>
        <w:tc>
          <w:tcPr>
            <w:tcW w:w="2871" w:type="dxa"/>
            <w:tcBorders>
              <w:top w:val="single" w:sz="4" w:space="0" w:color="auto"/>
              <w:left w:val="single" w:sz="4" w:space="0" w:color="auto"/>
              <w:bottom w:val="single" w:sz="4" w:space="0" w:color="auto"/>
              <w:right w:val="single" w:sz="4" w:space="0" w:color="auto"/>
            </w:tcBorders>
            <w:vAlign w:val="center"/>
          </w:tcPr>
          <w:p w:rsidR="00794C1F" w:rsidRDefault="00084F3B">
            <w:pPr>
              <w:jc w:val="center"/>
            </w:pPr>
            <w:r>
              <w:rPr>
                <w:rFonts w:hint="eastAsia"/>
              </w:rPr>
              <w:t>评标方法</w:t>
            </w:r>
          </w:p>
        </w:tc>
        <w:tc>
          <w:tcPr>
            <w:tcW w:w="5654" w:type="dxa"/>
            <w:tcBorders>
              <w:top w:val="single" w:sz="4" w:space="0" w:color="auto"/>
              <w:left w:val="single" w:sz="4" w:space="0" w:color="auto"/>
              <w:bottom w:val="single" w:sz="4" w:space="0" w:color="auto"/>
              <w:right w:val="single" w:sz="4" w:space="0" w:color="auto"/>
            </w:tcBorders>
            <w:vAlign w:val="center"/>
          </w:tcPr>
          <w:p w:rsidR="00794C1F" w:rsidRDefault="00084F3B">
            <w:pPr>
              <w:jc w:val="center"/>
            </w:pPr>
            <w:r>
              <w:rPr>
                <w:rFonts w:hint="eastAsia"/>
              </w:rPr>
              <w:t>综合评分法</w:t>
            </w:r>
          </w:p>
        </w:tc>
      </w:tr>
      <w:tr w:rsidR="00794C1F" w:rsidTr="00D25C48">
        <w:trPr>
          <w:trHeight w:val="463"/>
          <w:jc w:val="center"/>
        </w:trPr>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rsidR="00794C1F" w:rsidRDefault="00084F3B">
            <w:pPr>
              <w:jc w:val="center"/>
            </w:pPr>
            <w:r>
              <w:rPr>
                <w:rFonts w:hint="eastAsia"/>
              </w:rPr>
              <w:t>候选中标供应商家数</w:t>
            </w:r>
          </w:p>
        </w:tc>
        <w:tc>
          <w:tcPr>
            <w:tcW w:w="5654" w:type="dxa"/>
            <w:tcBorders>
              <w:top w:val="single" w:sz="4" w:space="0" w:color="auto"/>
              <w:left w:val="single" w:sz="4" w:space="0" w:color="auto"/>
              <w:bottom w:val="single" w:sz="4" w:space="0" w:color="auto"/>
              <w:right w:val="single" w:sz="4" w:space="0" w:color="auto"/>
            </w:tcBorders>
            <w:shd w:val="clear" w:color="auto" w:fill="auto"/>
            <w:vAlign w:val="center"/>
          </w:tcPr>
          <w:p w:rsidR="00794C1F" w:rsidRDefault="00084F3B">
            <w:pPr>
              <w:jc w:val="center"/>
            </w:pPr>
            <w:r>
              <w:rPr>
                <w:rFonts w:hint="eastAsia"/>
              </w:rPr>
              <w:t>3</w:t>
            </w:r>
          </w:p>
        </w:tc>
      </w:tr>
      <w:tr w:rsidR="00794C1F" w:rsidTr="00D25C48">
        <w:trPr>
          <w:trHeight w:val="463"/>
          <w:jc w:val="center"/>
        </w:trPr>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rsidR="00794C1F" w:rsidRDefault="00084F3B">
            <w:pPr>
              <w:jc w:val="center"/>
            </w:pPr>
            <w:r>
              <w:rPr>
                <w:rFonts w:hint="eastAsia"/>
              </w:rPr>
              <w:t>中标供应商家数</w:t>
            </w:r>
          </w:p>
        </w:tc>
        <w:tc>
          <w:tcPr>
            <w:tcW w:w="5654" w:type="dxa"/>
            <w:tcBorders>
              <w:top w:val="single" w:sz="4" w:space="0" w:color="auto"/>
              <w:left w:val="single" w:sz="4" w:space="0" w:color="auto"/>
              <w:bottom w:val="single" w:sz="4" w:space="0" w:color="auto"/>
              <w:right w:val="single" w:sz="4" w:space="0" w:color="auto"/>
            </w:tcBorders>
            <w:shd w:val="clear" w:color="auto" w:fill="auto"/>
            <w:vAlign w:val="center"/>
          </w:tcPr>
          <w:p w:rsidR="00794C1F" w:rsidRDefault="00084F3B">
            <w:pPr>
              <w:jc w:val="center"/>
            </w:pPr>
            <w:r>
              <w:rPr>
                <w:rFonts w:hint="eastAsia"/>
              </w:rPr>
              <w:t>1</w:t>
            </w:r>
          </w:p>
        </w:tc>
      </w:tr>
    </w:tbl>
    <w:p w:rsidR="00794C1F" w:rsidRDefault="00794C1F">
      <w:pPr>
        <w:spacing w:line="360" w:lineRule="auto"/>
        <w:jc w:val="center"/>
      </w:pPr>
    </w:p>
    <w:p w:rsidR="00794C1F" w:rsidRDefault="00084F3B">
      <w:pPr>
        <w:spacing w:line="360" w:lineRule="auto"/>
        <w:jc w:val="center"/>
        <w:rPr>
          <w:b/>
          <w:szCs w:val="22"/>
        </w:rPr>
      </w:pPr>
      <w:r>
        <w:rPr>
          <w:rFonts w:hint="eastAsia"/>
          <w:b/>
          <w:szCs w:val="22"/>
        </w:rPr>
        <w:t>二、定标方法</w:t>
      </w:r>
    </w:p>
    <w:p w:rsidR="00794C1F" w:rsidRDefault="00084F3B">
      <w:pPr>
        <w:spacing w:line="360" w:lineRule="auto"/>
      </w:pPr>
      <w:r>
        <w:rPr>
          <w:rFonts w:hint="eastAsia"/>
        </w:rPr>
        <w:t>定标方法：本项目评审后得分由高到低顺序排列。</w:t>
      </w:r>
    </w:p>
    <w:p w:rsidR="00794C1F" w:rsidRDefault="00084F3B">
      <w:pPr>
        <w:spacing w:line="360" w:lineRule="auto"/>
      </w:pPr>
      <w:r>
        <w:rPr>
          <w:rFonts w:hint="eastAsia"/>
        </w:rPr>
        <w:t>得分相同的，按投标报价由低到高顺序排列。得分且投标报价相同的，按技术指标优劣顺序排列。</w:t>
      </w:r>
    </w:p>
    <w:p w:rsidR="00794C1F" w:rsidRDefault="00794C1F">
      <w:pPr>
        <w:pStyle w:val="ae"/>
        <w:jc w:val="center"/>
        <w:rPr>
          <w:b/>
        </w:rPr>
      </w:pPr>
    </w:p>
    <w:p w:rsidR="00794C1F" w:rsidRDefault="00084F3B">
      <w:pPr>
        <w:jc w:val="center"/>
        <w:rPr>
          <w:sz w:val="24"/>
        </w:rPr>
      </w:pPr>
      <w:r>
        <w:rPr>
          <w:sz w:val="24"/>
        </w:rPr>
        <w:br w:type="page"/>
      </w:r>
    </w:p>
    <w:p w:rsidR="00794C1F" w:rsidRDefault="00794C1F">
      <w:pPr>
        <w:rPr>
          <w:sz w:val="24"/>
        </w:rPr>
      </w:pPr>
    </w:p>
    <w:p w:rsidR="00794C1F" w:rsidRDefault="00794C1F">
      <w:pPr>
        <w:rPr>
          <w:sz w:val="24"/>
        </w:rPr>
      </w:pPr>
    </w:p>
    <w:p w:rsidR="00794C1F" w:rsidRDefault="00794C1F">
      <w:pPr>
        <w:rPr>
          <w:sz w:val="24"/>
        </w:rPr>
      </w:pPr>
    </w:p>
    <w:p w:rsidR="00794C1F" w:rsidRDefault="00794C1F">
      <w:pPr>
        <w:rPr>
          <w:sz w:val="24"/>
        </w:rPr>
      </w:pPr>
    </w:p>
    <w:p w:rsidR="00794C1F" w:rsidRDefault="00794C1F">
      <w:pPr>
        <w:rPr>
          <w:sz w:val="24"/>
        </w:rPr>
      </w:pPr>
    </w:p>
    <w:p w:rsidR="00794C1F" w:rsidRDefault="00794C1F">
      <w:pPr>
        <w:rPr>
          <w:sz w:val="24"/>
        </w:rPr>
      </w:pPr>
    </w:p>
    <w:p w:rsidR="00794C1F" w:rsidRDefault="00794C1F">
      <w:pPr>
        <w:rPr>
          <w:sz w:val="24"/>
        </w:rPr>
      </w:pPr>
    </w:p>
    <w:p w:rsidR="00794C1F" w:rsidRDefault="00794C1F">
      <w:pPr>
        <w:rPr>
          <w:sz w:val="24"/>
        </w:rPr>
      </w:pPr>
    </w:p>
    <w:p w:rsidR="00794C1F" w:rsidRDefault="00794C1F">
      <w:pPr>
        <w:rPr>
          <w:sz w:val="24"/>
        </w:rPr>
      </w:pPr>
    </w:p>
    <w:p w:rsidR="00794C1F" w:rsidRDefault="00794C1F">
      <w:pPr>
        <w:rPr>
          <w:sz w:val="24"/>
        </w:rPr>
      </w:pPr>
    </w:p>
    <w:p w:rsidR="00794C1F" w:rsidRDefault="00794C1F">
      <w:pPr>
        <w:rPr>
          <w:sz w:val="24"/>
        </w:rPr>
      </w:pPr>
    </w:p>
    <w:p w:rsidR="00794C1F" w:rsidRDefault="00794C1F">
      <w:pPr>
        <w:pStyle w:val="a9"/>
      </w:pPr>
    </w:p>
    <w:p w:rsidR="00794C1F" w:rsidRDefault="00794C1F">
      <w:pPr>
        <w:rPr>
          <w:sz w:val="24"/>
        </w:rPr>
      </w:pPr>
    </w:p>
    <w:p w:rsidR="00794C1F" w:rsidRDefault="00794C1F">
      <w:pPr>
        <w:pStyle w:val="a9"/>
        <w:rPr>
          <w:szCs w:val="22"/>
        </w:rPr>
      </w:pPr>
    </w:p>
    <w:p w:rsidR="00794C1F" w:rsidRDefault="00794C1F">
      <w:pPr>
        <w:pStyle w:val="af5"/>
        <w:rPr>
          <w:szCs w:val="22"/>
        </w:rPr>
      </w:pPr>
    </w:p>
    <w:p w:rsidR="00794C1F" w:rsidRDefault="00794C1F">
      <w:pPr>
        <w:rPr>
          <w:szCs w:val="22"/>
        </w:rPr>
      </w:pPr>
    </w:p>
    <w:p w:rsidR="00794C1F" w:rsidRDefault="00794C1F">
      <w:pPr>
        <w:pStyle w:val="a9"/>
      </w:pPr>
    </w:p>
    <w:p w:rsidR="00794C1F" w:rsidRDefault="00794C1F">
      <w:pPr>
        <w:rPr>
          <w:szCs w:val="22"/>
        </w:rPr>
      </w:pPr>
    </w:p>
    <w:p w:rsidR="00794C1F" w:rsidRDefault="00794C1F">
      <w:pPr>
        <w:rPr>
          <w:szCs w:val="22"/>
        </w:rPr>
      </w:pPr>
    </w:p>
    <w:p w:rsidR="00794C1F" w:rsidRDefault="00794C1F">
      <w:pPr>
        <w:rPr>
          <w:szCs w:val="22"/>
        </w:rPr>
      </w:pPr>
    </w:p>
    <w:p w:rsidR="00794C1F" w:rsidRDefault="00794C1F">
      <w:pPr>
        <w:rPr>
          <w:szCs w:val="22"/>
        </w:rPr>
      </w:pPr>
    </w:p>
    <w:p w:rsidR="00794C1F" w:rsidRDefault="00794C1F">
      <w:pPr>
        <w:rPr>
          <w:szCs w:val="22"/>
        </w:rPr>
      </w:pPr>
    </w:p>
    <w:p w:rsidR="00794C1F" w:rsidRDefault="00794C1F">
      <w:pPr>
        <w:rPr>
          <w:szCs w:val="22"/>
        </w:rPr>
      </w:pPr>
    </w:p>
    <w:p w:rsidR="00794C1F" w:rsidRDefault="00084F3B">
      <w:pPr>
        <w:jc w:val="center"/>
        <w:outlineLvl w:val="1"/>
        <w:rPr>
          <w:b/>
          <w:sz w:val="28"/>
          <w:szCs w:val="28"/>
        </w:rPr>
      </w:pPr>
      <w:bookmarkStart w:id="1" w:name="_Toc39851077"/>
      <w:r>
        <w:rPr>
          <w:rStyle w:val="1Char"/>
          <w:rFonts w:hint="eastAsia"/>
          <w:sz w:val="44"/>
        </w:rPr>
        <w:t>第一章</w:t>
      </w:r>
      <w:r>
        <w:rPr>
          <w:rStyle w:val="1Char"/>
          <w:rFonts w:hint="eastAsia"/>
          <w:sz w:val="44"/>
        </w:rPr>
        <w:t xml:space="preserve">  </w:t>
      </w:r>
      <w:r>
        <w:rPr>
          <w:rStyle w:val="1Char"/>
          <w:rFonts w:hint="eastAsia"/>
          <w:sz w:val="44"/>
        </w:rPr>
        <w:t>采购公告</w:t>
      </w:r>
      <w:bookmarkEnd w:id="1"/>
      <w:r>
        <w:rPr>
          <w:sz w:val="28"/>
          <w:szCs w:val="28"/>
        </w:rPr>
        <w:br w:type="page"/>
      </w:r>
      <w:bookmarkStart w:id="2" w:name="bt商务标投标文件格式"/>
      <w:bookmarkStart w:id="3" w:name="bt投标人须知"/>
      <w:bookmarkStart w:id="4" w:name="bt本工程承诺书"/>
      <w:bookmarkStart w:id="5" w:name="bt合同条款"/>
      <w:bookmarkStart w:id="6" w:name="bt投标报价汇总表"/>
      <w:bookmarkStart w:id="7" w:name="bt其他资料由投标人自定"/>
      <w:bookmarkStart w:id="8" w:name="bt投标人情况介绍"/>
      <w:bookmarkStart w:id="9" w:name="bt技术标投标文件格式"/>
      <w:bookmarkStart w:id="10" w:name="bt合同格式"/>
      <w:bookmarkStart w:id="11" w:name="合同格式"/>
      <w:bookmarkStart w:id="12" w:name="bt开标一览表"/>
      <w:bookmarkStart w:id="13" w:name="bt项目管理班子配备情况"/>
      <w:bookmarkStart w:id="14" w:name="bt合同条款及格式"/>
      <w:bookmarkStart w:id="15" w:name="bt投标文件签署授权委托书"/>
      <w:bookmarkStart w:id="16" w:name="bt其他资料2"/>
      <w:bookmarkStart w:id="17" w:name="bt说明"/>
      <w:bookmarkStart w:id="18" w:name="bt投标函"/>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794C1F" w:rsidRDefault="00084F3B">
      <w:pPr>
        <w:jc w:val="center"/>
        <w:rPr>
          <w:b/>
          <w:sz w:val="28"/>
          <w:szCs w:val="28"/>
        </w:rPr>
      </w:pPr>
      <w:r>
        <w:rPr>
          <w:rFonts w:hint="eastAsia"/>
          <w:b/>
          <w:sz w:val="28"/>
          <w:szCs w:val="28"/>
        </w:rPr>
        <w:lastRenderedPageBreak/>
        <w:t>第一章</w:t>
      </w:r>
      <w:r>
        <w:rPr>
          <w:rFonts w:hint="eastAsia"/>
          <w:b/>
          <w:sz w:val="28"/>
          <w:szCs w:val="28"/>
        </w:rPr>
        <w:t xml:space="preserve">  </w:t>
      </w:r>
      <w:r>
        <w:rPr>
          <w:rFonts w:hint="eastAsia"/>
          <w:b/>
          <w:sz w:val="28"/>
          <w:szCs w:val="28"/>
        </w:rPr>
        <w:t>采购公告</w:t>
      </w:r>
    </w:p>
    <w:p w:rsidR="00794C1F" w:rsidRDefault="00794C1F">
      <w:pPr>
        <w:pStyle w:val="af0"/>
      </w:pP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7925"/>
      </w:tblGrid>
      <w:tr w:rsidR="00AF76C3" w:rsidRPr="002468D7" w:rsidTr="00AF76C3">
        <w:trPr>
          <w:trHeight w:val="1124"/>
          <w:jc w:val="center"/>
        </w:trPr>
        <w:tc>
          <w:tcPr>
            <w:tcW w:w="9724" w:type="dxa"/>
            <w:gridSpan w:val="2"/>
            <w:vAlign w:val="center"/>
          </w:tcPr>
          <w:p w:rsidR="00AF76C3" w:rsidRPr="002468D7" w:rsidRDefault="00AF76C3" w:rsidP="00AF76C3">
            <w:pPr>
              <w:spacing w:line="360" w:lineRule="exact"/>
              <w:rPr>
                <w:rFonts w:asciiTheme="minorEastAsia" w:eastAsiaTheme="minorEastAsia" w:hAnsiTheme="minorEastAsia"/>
                <w:sz w:val="24"/>
              </w:rPr>
            </w:pPr>
            <w:r w:rsidRPr="002468D7">
              <w:rPr>
                <w:rFonts w:asciiTheme="minorEastAsia" w:eastAsiaTheme="minorEastAsia" w:hAnsiTheme="minorEastAsia" w:hint="eastAsia"/>
                <w:sz w:val="24"/>
              </w:rPr>
              <w:t>项目概况：</w:t>
            </w:r>
          </w:p>
          <w:p w:rsidR="00AF76C3" w:rsidRPr="002468D7" w:rsidRDefault="00AF76C3" w:rsidP="000E0CE1">
            <w:pPr>
              <w:spacing w:line="360" w:lineRule="exact"/>
              <w:ind w:firstLineChars="202" w:firstLine="485"/>
              <w:rPr>
                <w:rFonts w:asciiTheme="minorEastAsia" w:eastAsiaTheme="minorEastAsia" w:hAnsiTheme="minorEastAsia"/>
                <w:sz w:val="24"/>
                <w:u w:val="single"/>
              </w:rPr>
            </w:pPr>
            <w:r w:rsidRPr="002468D7">
              <w:rPr>
                <w:rFonts w:asciiTheme="minorEastAsia" w:eastAsiaTheme="minorEastAsia" w:hAnsiTheme="minorEastAsia" w:hint="eastAsia"/>
                <w:sz w:val="24"/>
                <w:u w:val="single"/>
              </w:rPr>
              <w:t>南方医科大学深圳口腔医院（坪山）工会委员会2025年</w:t>
            </w:r>
            <w:r w:rsidR="003D29B9">
              <w:rPr>
                <w:rFonts w:asciiTheme="minorEastAsia" w:eastAsiaTheme="minorEastAsia" w:hAnsiTheme="minorEastAsia" w:hint="eastAsia"/>
                <w:sz w:val="24"/>
                <w:u w:val="single"/>
              </w:rPr>
              <w:t>端午</w:t>
            </w:r>
            <w:r w:rsidRPr="002468D7">
              <w:rPr>
                <w:rFonts w:asciiTheme="minorEastAsia" w:eastAsiaTheme="minorEastAsia" w:hAnsiTheme="minorEastAsia" w:hint="eastAsia"/>
                <w:sz w:val="24"/>
                <w:u w:val="single"/>
              </w:rPr>
              <w:t>节假日福利采购项目</w:t>
            </w:r>
            <w:r w:rsidRPr="002468D7">
              <w:rPr>
                <w:rFonts w:asciiTheme="minorEastAsia" w:eastAsiaTheme="minorEastAsia" w:hAnsiTheme="minorEastAsia" w:hint="eastAsia"/>
                <w:sz w:val="24"/>
              </w:rPr>
              <w:t>招标项目的潜在投标人</w:t>
            </w:r>
            <w:r w:rsidR="000E0CE1">
              <w:rPr>
                <w:rFonts w:asciiTheme="minorEastAsia" w:eastAsiaTheme="minorEastAsia" w:hAnsiTheme="minorEastAsia" w:hint="eastAsia"/>
                <w:sz w:val="24"/>
              </w:rPr>
              <w:t>须</w:t>
            </w:r>
            <w:r w:rsidRPr="002468D7">
              <w:rPr>
                <w:rFonts w:asciiTheme="minorEastAsia" w:eastAsiaTheme="minorEastAsia" w:hAnsiTheme="minorEastAsia" w:hint="eastAsia"/>
                <w:sz w:val="24"/>
              </w:rPr>
              <w:t>在</w:t>
            </w:r>
            <w:r w:rsidRPr="002468D7">
              <w:rPr>
                <w:rFonts w:asciiTheme="minorEastAsia" w:eastAsiaTheme="minorEastAsia" w:hAnsiTheme="minorEastAsia" w:hint="eastAsia"/>
                <w:sz w:val="24"/>
                <w:highlight w:val="yellow"/>
                <w:u w:val="single"/>
              </w:rPr>
              <w:t>本官网</w:t>
            </w:r>
            <w:r w:rsidRPr="002468D7">
              <w:rPr>
                <w:rFonts w:asciiTheme="minorEastAsia" w:eastAsiaTheme="minorEastAsia" w:hAnsiTheme="minorEastAsia" w:hint="eastAsia"/>
                <w:sz w:val="24"/>
                <w:highlight w:val="yellow"/>
              </w:rPr>
              <w:t>获取招标文件，并于</w:t>
            </w:r>
            <w:r w:rsidRPr="002468D7">
              <w:rPr>
                <w:rFonts w:asciiTheme="minorEastAsia" w:eastAsiaTheme="minorEastAsia" w:hAnsiTheme="minorEastAsia" w:hint="eastAsia"/>
                <w:sz w:val="24"/>
                <w:highlight w:val="yellow"/>
                <w:u w:val="single"/>
              </w:rPr>
              <w:t>2025年</w:t>
            </w:r>
            <w:r w:rsidR="0012090D">
              <w:rPr>
                <w:rFonts w:asciiTheme="minorEastAsia" w:eastAsiaTheme="minorEastAsia" w:hAnsiTheme="minorEastAsia" w:hint="eastAsia"/>
                <w:sz w:val="24"/>
                <w:highlight w:val="yellow"/>
                <w:u w:val="single"/>
              </w:rPr>
              <w:t>5</w:t>
            </w:r>
            <w:r w:rsidRPr="002468D7">
              <w:rPr>
                <w:rFonts w:asciiTheme="minorEastAsia" w:eastAsiaTheme="minorEastAsia" w:hAnsiTheme="minorEastAsia" w:hint="eastAsia"/>
                <w:sz w:val="24"/>
                <w:highlight w:val="yellow"/>
                <w:u w:val="single"/>
              </w:rPr>
              <w:t>月</w:t>
            </w:r>
            <w:r w:rsidR="0012090D">
              <w:rPr>
                <w:rFonts w:asciiTheme="minorEastAsia" w:eastAsiaTheme="minorEastAsia" w:hAnsiTheme="minorEastAsia" w:hint="eastAsia"/>
                <w:sz w:val="24"/>
                <w:highlight w:val="yellow"/>
                <w:u w:val="single"/>
              </w:rPr>
              <w:t>12</w:t>
            </w:r>
            <w:r w:rsidRPr="002468D7">
              <w:rPr>
                <w:rFonts w:asciiTheme="minorEastAsia" w:eastAsiaTheme="minorEastAsia" w:hAnsiTheme="minorEastAsia" w:hint="eastAsia"/>
                <w:sz w:val="24"/>
                <w:highlight w:val="yellow"/>
                <w:u w:val="single"/>
              </w:rPr>
              <w:t>日16点00分</w:t>
            </w:r>
            <w:r w:rsidRPr="002468D7">
              <w:rPr>
                <w:rFonts w:asciiTheme="minorEastAsia" w:eastAsiaTheme="minorEastAsia" w:hAnsiTheme="minorEastAsia" w:hint="eastAsia"/>
                <w:sz w:val="24"/>
              </w:rPr>
              <w:t>（北京时间）前递交投标文件</w:t>
            </w:r>
            <w:r w:rsidR="000E0CE1">
              <w:rPr>
                <w:rFonts w:asciiTheme="minorEastAsia" w:eastAsiaTheme="minorEastAsia" w:hAnsiTheme="minorEastAsia" w:hint="eastAsia"/>
                <w:sz w:val="24"/>
              </w:rPr>
              <w:t>，投标文件须</w:t>
            </w:r>
            <w:r w:rsidRPr="002468D7">
              <w:rPr>
                <w:rFonts w:asciiTheme="minorEastAsia" w:eastAsiaTheme="minorEastAsia" w:hAnsiTheme="minorEastAsia" w:hint="eastAsia"/>
                <w:sz w:val="24"/>
              </w:rPr>
              <w:t>密封，一正四副</w:t>
            </w:r>
            <w:r w:rsidRPr="002468D7">
              <w:rPr>
                <w:rFonts w:asciiTheme="minorEastAsia" w:eastAsiaTheme="minorEastAsia" w:hAnsiTheme="minorEastAsia" w:cs="Helvetica"/>
                <w:kern w:val="0"/>
                <w:sz w:val="24"/>
              </w:rPr>
              <w:t>（副本可为正本复印件，全部需加盖骑缝章）以及电子报价文件（可提供U盘或者光盘）</w:t>
            </w:r>
            <w:r w:rsidRPr="002468D7">
              <w:rPr>
                <w:rFonts w:asciiTheme="minorEastAsia" w:eastAsiaTheme="minorEastAsia" w:hAnsiTheme="minorEastAsia" w:hint="eastAsia"/>
                <w:sz w:val="24"/>
              </w:rPr>
              <w:t>。</w:t>
            </w:r>
          </w:p>
        </w:tc>
      </w:tr>
      <w:tr w:rsidR="00AF76C3" w:rsidRPr="002468D7" w:rsidTr="00AF76C3">
        <w:trPr>
          <w:jc w:val="center"/>
        </w:trPr>
        <w:tc>
          <w:tcPr>
            <w:tcW w:w="1799" w:type="dxa"/>
            <w:vAlign w:val="center"/>
          </w:tcPr>
          <w:p w:rsidR="00AF76C3" w:rsidRPr="002468D7" w:rsidRDefault="00AF76C3" w:rsidP="00AF76C3">
            <w:pPr>
              <w:spacing w:line="360" w:lineRule="exact"/>
              <w:rPr>
                <w:rFonts w:asciiTheme="minorEastAsia" w:eastAsiaTheme="minorEastAsia" w:hAnsiTheme="minorEastAsia"/>
                <w:sz w:val="24"/>
              </w:rPr>
            </w:pPr>
            <w:r w:rsidRPr="002468D7">
              <w:rPr>
                <w:rFonts w:asciiTheme="minorEastAsia" w:eastAsiaTheme="minorEastAsia" w:hAnsiTheme="minorEastAsia" w:hint="eastAsia"/>
                <w:sz w:val="24"/>
              </w:rPr>
              <w:t>项目基本情况</w:t>
            </w:r>
          </w:p>
        </w:tc>
        <w:tc>
          <w:tcPr>
            <w:tcW w:w="7925" w:type="dxa"/>
            <w:vAlign w:val="center"/>
          </w:tcPr>
          <w:p w:rsidR="00AF76C3" w:rsidRPr="002468D7" w:rsidRDefault="00AF76C3" w:rsidP="00AF76C3">
            <w:pPr>
              <w:spacing w:line="360" w:lineRule="exact"/>
              <w:rPr>
                <w:rFonts w:asciiTheme="minorEastAsia" w:eastAsiaTheme="minorEastAsia" w:hAnsiTheme="minorEastAsia"/>
                <w:sz w:val="24"/>
              </w:rPr>
            </w:pPr>
            <w:r w:rsidRPr="002468D7">
              <w:rPr>
                <w:rFonts w:asciiTheme="minorEastAsia" w:eastAsiaTheme="minorEastAsia" w:hAnsiTheme="minorEastAsia" w:hint="eastAsia"/>
                <w:sz w:val="24"/>
              </w:rPr>
              <w:t>1</w:t>
            </w:r>
            <w:r>
              <w:rPr>
                <w:rFonts w:asciiTheme="minorEastAsia" w:hAnsiTheme="minorEastAsia" w:hint="eastAsia"/>
                <w:sz w:val="24"/>
              </w:rPr>
              <w:t>.</w:t>
            </w:r>
            <w:r w:rsidRPr="002468D7">
              <w:rPr>
                <w:rFonts w:asciiTheme="minorEastAsia" w:eastAsiaTheme="minorEastAsia" w:hAnsiTheme="minorEastAsia" w:hint="eastAsia"/>
                <w:sz w:val="24"/>
              </w:rPr>
              <w:t>招标编号：</w:t>
            </w:r>
            <w:r w:rsidR="0012090D">
              <w:rPr>
                <w:rFonts w:asciiTheme="minorEastAsia" w:eastAsiaTheme="minorEastAsia" w:hAnsiTheme="minorEastAsia"/>
                <w:sz w:val="24"/>
              </w:rPr>
              <w:t>NFYKDSZKQ-GHWYH-JJRFL-2025</w:t>
            </w:r>
            <w:r w:rsidR="0012090D">
              <w:rPr>
                <w:rFonts w:asciiTheme="minorEastAsia" w:eastAsiaTheme="minorEastAsia" w:hAnsiTheme="minorEastAsia" w:hint="eastAsia"/>
                <w:sz w:val="24"/>
              </w:rPr>
              <w:t>WD</w:t>
            </w:r>
            <w:r w:rsidR="000671C9">
              <w:rPr>
                <w:rFonts w:asciiTheme="minorEastAsia" w:eastAsiaTheme="minorEastAsia" w:hAnsiTheme="minorEastAsia"/>
                <w:sz w:val="24"/>
              </w:rPr>
              <w:t>FL-20250429</w:t>
            </w:r>
            <w:r w:rsidR="0012090D">
              <w:rPr>
                <w:rFonts w:asciiTheme="minorEastAsia" w:eastAsiaTheme="minorEastAsia" w:hAnsiTheme="minorEastAsia"/>
                <w:sz w:val="24"/>
              </w:rPr>
              <w:t>03</w:t>
            </w:r>
          </w:p>
          <w:p w:rsidR="00AF76C3" w:rsidRPr="002468D7" w:rsidRDefault="00AF76C3" w:rsidP="00AF76C3">
            <w:pPr>
              <w:spacing w:line="360" w:lineRule="exact"/>
              <w:rPr>
                <w:rFonts w:asciiTheme="minorEastAsia" w:eastAsiaTheme="minorEastAsia" w:hAnsiTheme="minorEastAsia"/>
                <w:sz w:val="24"/>
              </w:rPr>
            </w:pPr>
            <w:r w:rsidRPr="002468D7">
              <w:rPr>
                <w:rFonts w:asciiTheme="minorEastAsia" w:eastAsiaTheme="minorEastAsia" w:hAnsiTheme="minorEastAsia" w:hint="eastAsia"/>
                <w:sz w:val="24"/>
              </w:rPr>
              <w:t>2</w:t>
            </w:r>
            <w:r>
              <w:rPr>
                <w:rFonts w:asciiTheme="minorEastAsia" w:hAnsiTheme="minorEastAsia" w:hint="eastAsia"/>
                <w:sz w:val="24"/>
              </w:rPr>
              <w:t>.</w:t>
            </w:r>
            <w:r w:rsidRPr="002468D7">
              <w:rPr>
                <w:rFonts w:asciiTheme="minorEastAsia" w:eastAsiaTheme="minorEastAsia" w:hAnsiTheme="minorEastAsia" w:hint="eastAsia"/>
                <w:sz w:val="24"/>
              </w:rPr>
              <w:t>项目名称：南方医科大学深圳口腔医院（坪山）工会委员会2025</w:t>
            </w:r>
            <w:r w:rsidR="0012090D">
              <w:rPr>
                <w:rFonts w:asciiTheme="minorEastAsia" w:eastAsiaTheme="minorEastAsia" w:hAnsiTheme="minorEastAsia" w:hint="eastAsia"/>
                <w:sz w:val="24"/>
              </w:rPr>
              <w:t>年端午</w:t>
            </w:r>
            <w:r w:rsidRPr="002468D7">
              <w:rPr>
                <w:rFonts w:asciiTheme="minorEastAsia" w:eastAsiaTheme="minorEastAsia" w:hAnsiTheme="minorEastAsia" w:hint="eastAsia"/>
                <w:sz w:val="24"/>
              </w:rPr>
              <w:t>节假日福利采购项目</w:t>
            </w:r>
          </w:p>
          <w:p w:rsidR="00AF76C3" w:rsidRPr="002468D7" w:rsidRDefault="00AF76C3" w:rsidP="00AF76C3">
            <w:pPr>
              <w:spacing w:line="360" w:lineRule="exact"/>
              <w:rPr>
                <w:rFonts w:asciiTheme="minorEastAsia" w:eastAsiaTheme="minorEastAsia" w:hAnsiTheme="minorEastAsia"/>
                <w:sz w:val="24"/>
              </w:rPr>
            </w:pPr>
            <w:r w:rsidRPr="002468D7">
              <w:rPr>
                <w:rFonts w:asciiTheme="minorEastAsia" w:eastAsiaTheme="minorEastAsia" w:hAnsiTheme="minorEastAsia" w:hint="eastAsia"/>
                <w:sz w:val="24"/>
              </w:rPr>
              <w:t>3</w:t>
            </w:r>
            <w:r>
              <w:rPr>
                <w:rFonts w:asciiTheme="minorEastAsia" w:hAnsiTheme="minorEastAsia" w:hint="eastAsia"/>
                <w:sz w:val="24"/>
              </w:rPr>
              <w:t>.</w:t>
            </w:r>
            <w:r w:rsidRPr="002468D7">
              <w:rPr>
                <w:rFonts w:asciiTheme="minorEastAsia" w:eastAsiaTheme="minorEastAsia" w:hAnsiTheme="minorEastAsia" w:hint="eastAsia"/>
                <w:sz w:val="24"/>
              </w:rPr>
              <w:t>预算金额：</w:t>
            </w:r>
            <w:r w:rsidR="0012090D">
              <w:rPr>
                <w:rFonts w:asciiTheme="minorEastAsia" w:eastAsiaTheme="minorEastAsia" w:hAnsiTheme="minorEastAsia" w:cs="宋体" w:hint="eastAsia"/>
                <w:bCs/>
                <w:color w:val="000000"/>
                <w:kern w:val="0"/>
                <w:sz w:val="24"/>
                <w:lang w:bidi="ar"/>
              </w:rPr>
              <w:t>83600</w:t>
            </w:r>
            <w:r w:rsidRPr="002468D7">
              <w:rPr>
                <w:rFonts w:asciiTheme="minorEastAsia" w:eastAsiaTheme="minorEastAsia" w:hAnsiTheme="minorEastAsia" w:cs="宋体" w:hint="eastAsia"/>
                <w:bCs/>
                <w:color w:val="000000"/>
                <w:kern w:val="0"/>
                <w:sz w:val="24"/>
                <w:lang w:bidi="ar"/>
              </w:rPr>
              <w:t>.00元（人民币）</w:t>
            </w:r>
          </w:p>
          <w:p w:rsidR="00AF76C3" w:rsidRPr="002468D7" w:rsidRDefault="00AF76C3" w:rsidP="00AF76C3">
            <w:pPr>
              <w:spacing w:line="360" w:lineRule="exact"/>
              <w:rPr>
                <w:rFonts w:asciiTheme="minorEastAsia" w:eastAsiaTheme="minorEastAsia" w:hAnsiTheme="minorEastAsia"/>
                <w:sz w:val="24"/>
              </w:rPr>
            </w:pPr>
            <w:r w:rsidRPr="002468D7">
              <w:rPr>
                <w:rFonts w:asciiTheme="minorEastAsia" w:eastAsiaTheme="minorEastAsia" w:hAnsiTheme="minorEastAsia" w:hint="eastAsia"/>
                <w:sz w:val="24"/>
              </w:rPr>
              <w:t>4</w:t>
            </w:r>
            <w:r>
              <w:rPr>
                <w:rFonts w:asciiTheme="minorEastAsia" w:hAnsiTheme="minorEastAsia" w:hint="eastAsia"/>
                <w:sz w:val="24"/>
              </w:rPr>
              <w:t>.</w:t>
            </w:r>
            <w:r w:rsidRPr="002468D7">
              <w:rPr>
                <w:rFonts w:asciiTheme="minorEastAsia" w:eastAsiaTheme="minorEastAsia" w:hAnsiTheme="minorEastAsia" w:hint="eastAsia"/>
                <w:sz w:val="24"/>
              </w:rPr>
              <w:t>最高限价：</w:t>
            </w:r>
            <w:r w:rsidR="0012090D">
              <w:rPr>
                <w:rFonts w:asciiTheme="minorEastAsia" w:eastAsiaTheme="minorEastAsia" w:hAnsiTheme="minorEastAsia" w:cs="宋体" w:hint="eastAsia"/>
                <w:bCs/>
                <w:color w:val="000000"/>
                <w:kern w:val="0"/>
                <w:sz w:val="24"/>
                <w:lang w:bidi="ar"/>
              </w:rPr>
              <w:t>83600</w:t>
            </w:r>
            <w:r w:rsidRPr="002468D7">
              <w:rPr>
                <w:rFonts w:asciiTheme="minorEastAsia" w:eastAsiaTheme="minorEastAsia" w:hAnsiTheme="minorEastAsia" w:cs="宋体" w:hint="eastAsia"/>
                <w:bCs/>
                <w:color w:val="000000"/>
                <w:kern w:val="0"/>
                <w:sz w:val="24"/>
                <w:lang w:bidi="ar"/>
              </w:rPr>
              <w:t>.00元（人民币）</w:t>
            </w:r>
          </w:p>
        </w:tc>
      </w:tr>
      <w:tr w:rsidR="00AF76C3" w:rsidRPr="002468D7" w:rsidTr="00AF76C3">
        <w:trPr>
          <w:jc w:val="center"/>
        </w:trPr>
        <w:tc>
          <w:tcPr>
            <w:tcW w:w="1799" w:type="dxa"/>
            <w:vAlign w:val="center"/>
          </w:tcPr>
          <w:p w:rsidR="00AF76C3" w:rsidRPr="002468D7" w:rsidRDefault="00AF76C3" w:rsidP="00AF76C3">
            <w:pPr>
              <w:spacing w:line="360" w:lineRule="exact"/>
              <w:jc w:val="center"/>
              <w:rPr>
                <w:rFonts w:asciiTheme="minorEastAsia" w:eastAsiaTheme="minorEastAsia" w:hAnsiTheme="minorEastAsia"/>
                <w:sz w:val="24"/>
              </w:rPr>
            </w:pPr>
            <w:r w:rsidRPr="002468D7">
              <w:rPr>
                <w:rFonts w:asciiTheme="minorEastAsia" w:eastAsiaTheme="minorEastAsia" w:hAnsiTheme="minorEastAsia" w:hint="eastAsia"/>
                <w:sz w:val="24"/>
              </w:rPr>
              <w:t>申请人的资格要求</w:t>
            </w:r>
          </w:p>
        </w:tc>
        <w:tc>
          <w:tcPr>
            <w:tcW w:w="7925" w:type="dxa"/>
          </w:tcPr>
          <w:p w:rsidR="00F34E29" w:rsidRPr="00F34E29" w:rsidRDefault="00F34E29" w:rsidP="00F34E29">
            <w:pPr>
              <w:widowControl/>
              <w:jc w:val="left"/>
              <w:rPr>
                <w:rFonts w:ascii="Helvetica" w:hAnsi="Helvetica" w:cs="宋体"/>
                <w:color w:val="000000"/>
                <w:kern w:val="0"/>
                <w:sz w:val="24"/>
              </w:rPr>
            </w:pPr>
            <w:r w:rsidRPr="00F34E29">
              <w:rPr>
                <w:rFonts w:ascii="Helvetica" w:hAnsi="Helvetica" w:cs="宋体"/>
                <w:color w:val="000000"/>
                <w:kern w:val="0"/>
                <w:sz w:val="24"/>
              </w:rPr>
              <w:t>1</w:t>
            </w:r>
            <w:r w:rsidRPr="00F34E29">
              <w:rPr>
                <w:rFonts w:ascii="Helvetica" w:hAnsi="Helvetica" w:cs="宋体"/>
                <w:color w:val="000000"/>
                <w:kern w:val="0"/>
                <w:sz w:val="24"/>
              </w:rPr>
              <w:t>）投标人必须具有独立法定代表人资格（提供营业执照原件扫描件并加盖投标人公章）。</w:t>
            </w:r>
          </w:p>
          <w:p w:rsidR="00F34E29" w:rsidRPr="00F34E29" w:rsidRDefault="00F34E29" w:rsidP="00F34E29">
            <w:pPr>
              <w:widowControl/>
              <w:jc w:val="left"/>
              <w:rPr>
                <w:rFonts w:ascii="Helvetica" w:hAnsi="Helvetica" w:cs="宋体"/>
                <w:color w:val="000000"/>
                <w:kern w:val="0"/>
                <w:sz w:val="24"/>
              </w:rPr>
            </w:pPr>
            <w:r w:rsidRPr="00F34E29">
              <w:rPr>
                <w:rFonts w:ascii="Helvetica" w:hAnsi="Helvetica" w:cs="宋体"/>
                <w:color w:val="000000"/>
                <w:kern w:val="0"/>
                <w:sz w:val="24"/>
              </w:rPr>
              <w:t>2</w:t>
            </w:r>
            <w:r w:rsidRPr="00F34E29">
              <w:rPr>
                <w:rFonts w:ascii="Helvetica" w:hAnsi="Helvetica" w:cs="宋体"/>
                <w:color w:val="000000"/>
                <w:kern w:val="0"/>
                <w:sz w:val="24"/>
              </w:rPr>
              <w:t>）本项目不接受联合体投标，不允许分包、转包</w:t>
            </w:r>
            <w:r w:rsidRPr="00F34E29">
              <w:rPr>
                <w:rFonts w:ascii="Helvetica" w:hAnsi="Helvetica" w:cs="宋体"/>
                <w:color w:val="000000"/>
                <w:kern w:val="0"/>
                <w:sz w:val="24"/>
              </w:rPr>
              <w:t>(</w:t>
            </w:r>
            <w:r w:rsidRPr="00F34E29">
              <w:rPr>
                <w:rFonts w:ascii="Helvetica" w:hAnsi="Helvetica" w:cs="宋体"/>
                <w:color w:val="000000"/>
                <w:kern w:val="0"/>
                <w:sz w:val="24"/>
              </w:rPr>
              <w:t>由投标人在《政府采购报价及履约承诺函》中做出声明）。</w:t>
            </w:r>
          </w:p>
          <w:p w:rsidR="00F34E29" w:rsidRPr="00F34E29" w:rsidRDefault="00F34E29" w:rsidP="00F34E29">
            <w:pPr>
              <w:widowControl/>
              <w:jc w:val="left"/>
              <w:rPr>
                <w:rFonts w:ascii="Helvetica" w:hAnsi="Helvetica" w:cs="宋体"/>
                <w:color w:val="000000"/>
                <w:kern w:val="0"/>
                <w:sz w:val="24"/>
              </w:rPr>
            </w:pPr>
            <w:r w:rsidRPr="00F34E29">
              <w:rPr>
                <w:rFonts w:ascii="Helvetica" w:hAnsi="Helvetica" w:cs="宋体"/>
                <w:color w:val="000000"/>
                <w:kern w:val="0"/>
                <w:sz w:val="24"/>
              </w:rPr>
              <w:t>3</w:t>
            </w:r>
            <w:r w:rsidRPr="00F34E29">
              <w:rPr>
                <w:rFonts w:ascii="Helvetica" w:hAnsi="Helvetica" w:cs="宋体"/>
                <w:color w:val="000000"/>
                <w:kern w:val="0"/>
                <w:sz w:val="24"/>
              </w:rPr>
              <w:t>）投标人近三年内无行贿犯罪记录（由投标人在《政府采购报价及履约承诺函》中做出声明）。</w:t>
            </w:r>
          </w:p>
          <w:p w:rsidR="00F34E29" w:rsidRPr="00F34E29" w:rsidRDefault="00F34E29" w:rsidP="00F34E29">
            <w:pPr>
              <w:widowControl/>
              <w:jc w:val="left"/>
              <w:rPr>
                <w:rFonts w:ascii="Helvetica" w:hAnsi="Helvetica" w:cs="宋体"/>
                <w:color w:val="000000"/>
                <w:kern w:val="0"/>
                <w:sz w:val="24"/>
              </w:rPr>
            </w:pPr>
            <w:r w:rsidRPr="00F34E29">
              <w:rPr>
                <w:rFonts w:ascii="Helvetica" w:hAnsi="Helvetica" w:cs="宋体"/>
                <w:color w:val="000000"/>
                <w:kern w:val="0"/>
                <w:sz w:val="24"/>
              </w:rPr>
              <w:t>4</w:t>
            </w:r>
            <w:r w:rsidRPr="00F34E29">
              <w:rPr>
                <w:rFonts w:ascii="Helvetica" w:hAnsi="Helvetica" w:cs="宋体"/>
                <w:color w:val="000000"/>
                <w:kern w:val="0"/>
                <w:sz w:val="24"/>
              </w:rPr>
              <w:t>）参与本项目的投标人未被列入</w:t>
            </w:r>
            <w:r w:rsidRPr="00F34E29">
              <w:rPr>
                <w:rFonts w:ascii="Helvetica" w:hAnsi="Helvetica" w:cs="宋体"/>
                <w:color w:val="000000"/>
                <w:kern w:val="0"/>
                <w:sz w:val="24"/>
              </w:rPr>
              <w:t>“</w:t>
            </w:r>
            <w:r w:rsidRPr="00F34E29">
              <w:rPr>
                <w:rFonts w:ascii="Helvetica" w:hAnsi="Helvetica" w:cs="宋体"/>
                <w:color w:val="000000"/>
                <w:kern w:val="0"/>
                <w:sz w:val="24"/>
              </w:rPr>
              <w:t>信用中国</w:t>
            </w:r>
            <w:r w:rsidRPr="00F34E29">
              <w:rPr>
                <w:rFonts w:ascii="Helvetica" w:hAnsi="Helvetica" w:cs="宋体"/>
                <w:color w:val="000000"/>
                <w:kern w:val="0"/>
                <w:sz w:val="24"/>
              </w:rPr>
              <w:t>”</w:t>
            </w:r>
            <w:r w:rsidRPr="00F34E29">
              <w:rPr>
                <w:rFonts w:ascii="Helvetica" w:hAnsi="Helvetica" w:cs="宋体"/>
                <w:color w:val="000000"/>
                <w:kern w:val="0"/>
                <w:sz w:val="24"/>
              </w:rPr>
              <w:t>网站</w:t>
            </w:r>
            <w:r w:rsidRPr="00F34E29">
              <w:rPr>
                <w:rFonts w:ascii="Helvetica" w:hAnsi="Helvetica" w:cs="宋体"/>
                <w:color w:val="000000"/>
                <w:kern w:val="0"/>
                <w:sz w:val="24"/>
              </w:rPr>
              <w:t>(www.creditchina.gov.cn)</w:t>
            </w:r>
            <w:r w:rsidRPr="00F34E29">
              <w:rPr>
                <w:rFonts w:ascii="Helvetica" w:hAnsi="Helvetica" w:cs="宋体"/>
                <w:color w:val="000000"/>
                <w:kern w:val="0"/>
                <w:sz w:val="24"/>
              </w:rPr>
              <w:t>以下情形之一：</w:t>
            </w:r>
            <w:r w:rsidRPr="00F34E29">
              <w:rPr>
                <w:rFonts w:ascii="宋体" w:hAnsi="宋体" w:cs="宋体" w:hint="eastAsia"/>
                <w:color w:val="000000"/>
                <w:kern w:val="0"/>
                <w:sz w:val="24"/>
              </w:rPr>
              <w:t>①</w:t>
            </w:r>
            <w:r w:rsidRPr="00F34E29">
              <w:rPr>
                <w:rFonts w:ascii="Helvetica" w:hAnsi="Helvetica" w:cs="宋体"/>
                <w:color w:val="000000"/>
                <w:kern w:val="0"/>
                <w:sz w:val="24"/>
              </w:rPr>
              <w:t>记录失信被执行人，</w:t>
            </w:r>
            <w:r w:rsidRPr="00F34E29">
              <w:rPr>
                <w:rFonts w:ascii="宋体" w:hAnsi="宋体" w:cs="宋体" w:hint="eastAsia"/>
                <w:color w:val="000000"/>
                <w:kern w:val="0"/>
                <w:sz w:val="24"/>
              </w:rPr>
              <w:t>②</w:t>
            </w:r>
            <w:r w:rsidRPr="00F34E29">
              <w:rPr>
                <w:rFonts w:ascii="Helvetica" w:hAnsi="Helvetica" w:cs="宋体"/>
                <w:color w:val="000000"/>
                <w:kern w:val="0"/>
                <w:sz w:val="24"/>
              </w:rPr>
              <w:t>重大税收违法案件当事人名单（由报价人提供</w:t>
            </w:r>
            <w:r w:rsidRPr="00F34E29">
              <w:rPr>
                <w:rFonts w:ascii="Helvetica" w:hAnsi="Helvetica" w:cs="宋体"/>
                <w:color w:val="000000"/>
                <w:kern w:val="0"/>
                <w:sz w:val="24"/>
              </w:rPr>
              <w:t>“</w:t>
            </w:r>
            <w:r w:rsidRPr="00F34E29">
              <w:rPr>
                <w:rFonts w:ascii="Helvetica" w:hAnsi="Helvetica" w:cs="宋体"/>
                <w:color w:val="000000"/>
                <w:kern w:val="0"/>
                <w:sz w:val="24"/>
              </w:rPr>
              <w:t>信用中国</w:t>
            </w:r>
            <w:r w:rsidRPr="00F34E29">
              <w:rPr>
                <w:rFonts w:ascii="Helvetica" w:hAnsi="Helvetica" w:cs="宋体"/>
                <w:color w:val="000000"/>
                <w:kern w:val="0"/>
                <w:sz w:val="24"/>
              </w:rPr>
              <w:t>”</w:t>
            </w:r>
            <w:r w:rsidRPr="00F34E29">
              <w:rPr>
                <w:rFonts w:ascii="Helvetica" w:hAnsi="Helvetica" w:cs="宋体"/>
                <w:color w:val="000000"/>
                <w:kern w:val="0"/>
                <w:sz w:val="24"/>
              </w:rPr>
              <w:t>网站</w:t>
            </w:r>
            <w:r w:rsidRPr="00F34E29">
              <w:rPr>
                <w:rFonts w:ascii="宋体" w:hAnsi="宋体" w:cs="宋体" w:hint="eastAsia"/>
                <w:color w:val="000000"/>
                <w:kern w:val="0"/>
                <w:sz w:val="24"/>
              </w:rPr>
              <w:t>①</w:t>
            </w:r>
            <w:r w:rsidRPr="00F34E29">
              <w:rPr>
                <w:rFonts w:ascii="Helvetica" w:hAnsi="Helvetica" w:cs="宋体"/>
                <w:color w:val="000000"/>
                <w:kern w:val="0"/>
                <w:sz w:val="24"/>
              </w:rPr>
              <w:t>记录失信被执行人名单查询截图、</w:t>
            </w:r>
            <w:r w:rsidRPr="00F34E29">
              <w:rPr>
                <w:rFonts w:ascii="宋体" w:hAnsi="宋体" w:cs="宋体" w:hint="eastAsia"/>
                <w:color w:val="000000"/>
                <w:kern w:val="0"/>
                <w:sz w:val="24"/>
              </w:rPr>
              <w:t>②</w:t>
            </w:r>
            <w:r w:rsidRPr="00F34E29">
              <w:rPr>
                <w:rFonts w:ascii="Helvetica" w:hAnsi="Helvetica" w:cs="宋体"/>
                <w:color w:val="000000"/>
                <w:kern w:val="0"/>
                <w:sz w:val="24"/>
              </w:rPr>
              <w:t>重大税收违法案件当事人名单查询截图）。</w:t>
            </w:r>
          </w:p>
          <w:p w:rsidR="00F34E29" w:rsidRPr="00F34E29" w:rsidRDefault="00F34E29" w:rsidP="00F34E29">
            <w:pPr>
              <w:widowControl/>
              <w:jc w:val="left"/>
              <w:rPr>
                <w:rFonts w:ascii="Helvetica" w:hAnsi="Helvetica" w:cs="宋体"/>
                <w:color w:val="000000"/>
                <w:kern w:val="0"/>
                <w:sz w:val="24"/>
              </w:rPr>
            </w:pPr>
            <w:r w:rsidRPr="00F34E29">
              <w:rPr>
                <w:rFonts w:ascii="Helvetica" w:hAnsi="Helvetica" w:cs="宋体"/>
                <w:color w:val="000000"/>
                <w:kern w:val="0"/>
                <w:sz w:val="24"/>
              </w:rPr>
              <w:t>5</w:t>
            </w:r>
            <w:r w:rsidRPr="00F34E29">
              <w:rPr>
                <w:rFonts w:ascii="Helvetica" w:hAnsi="Helvetica" w:cs="宋体"/>
                <w:color w:val="000000"/>
                <w:kern w:val="0"/>
                <w:sz w:val="24"/>
              </w:rPr>
              <w:t>）参与本项目的投标人不存在被有关部门禁止参与政府采购活动且在有效期内的情况（由投标人在《政府采购报价及履约承诺函》中做出声明）。</w:t>
            </w:r>
          </w:p>
          <w:p w:rsidR="00AF76C3" w:rsidRPr="00F34E29" w:rsidRDefault="00F34E29" w:rsidP="00E91790">
            <w:pPr>
              <w:widowControl/>
              <w:jc w:val="left"/>
              <w:rPr>
                <w:rFonts w:ascii="Helvetica" w:hAnsi="Helvetica" w:cs="宋体"/>
                <w:color w:val="000000"/>
                <w:kern w:val="0"/>
                <w:sz w:val="24"/>
              </w:rPr>
            </w:pPr>
            <w:r w:rsidRPr="00F34E29">
              <w:rPr>
                <w:rFonts w:ascii="Helvetica" w:hAnsi="Helvetica" w:cs="宋体"/>
                <w:color w:val="000000"/>
                <w:kern w:val="0"/>
                <w:sz w:val="24"/>
              </w:rPr>
              <w:t>6</w:t>
            </w:r>
            <w:r w:rsidRPr="00F34E29">
              <w:rPr>
                <w:rFonts w:ascii="Helvetica" w:hAnsi="Helvetica" w:cs="宋体"/>
                <w:color w:val="000000"/>
                <w:kern w:val="0"/>
                <w:sz w:val="24"/>
              </w:rPr>
              <w:t>）投标人法定代表人为同一人或者存在直接控股或管理关系的不同投标人，不得同时参加本项目的采购活动</w:t>
            </w:r>
          </w:p>
        </w:tc>
      </w:tr>
      <w:tr w:rsidR="00AF76C3" w:rsidRPr="002468D7" w:rsidTr="00AF76C3">
        <w:trPr>
          <w:jc w:val="center"/>
        </w:trPr>
        <w:tc>
          <w:tcPr>
            <w:tcW w:w="1799" w:type="dxa"/>
            <w:vAlign w:val="center"/>
          </w:tcPr>
          <w:p w:rsidR="00AF76C3" w:rsidRPr="002468D7" w:rsidRDefault="00AF76C3" w:rsidP="00AF76C3">
            <w:pPr>
              <w:spacing w:line="360" w:lineRule="exact"/>
              <w:jc w:val="center"/>
              <w:rPr>
                <w:rFonts w:asciiTheme="minorEastAsia" w:eastAsiaTheme="minorEastAsia" w:hAnsiTheme="minorEastAsia"/>
                <w:sz w:val="24"/>
              </w:rPr>
            </w:pPr>
            <w:r w:rsidRPr="002468D7">
              <w:rPr>
                <w:rFonts w:asciiTheme="minorEastAsia" w:eastAsiaTheme="minorEastAsia" w:hAnsiTheme="minorEastAsia" w:hint="eastAsia"/>
                <w:sz w:val="24"/>
              </w:rPr>
              <w:t>提交投标文件截止时间、开标时间和地点</w:t>
            </w:r>
          </w:p>
        </w:tc>
        <w:tc>
          <w:tcPr>
            <w:tcW w:w="7925" w:type="dxa"/>
            <w:vAlign w:val="center"/>
          </w:tcPr>
          <w:p w:rsidR="00AF76C3" w:rsidRPr="00CC3E23" w:rsidRDefault="00AF76C3" w:rsidP="00AF76C3">
            <w:pPr>
              <w:spacing w:line="360" w:lineRule="exact"/>
              <w:rPr>
                <w:rFonts w:asciiTheme="minorEastAsia" w:eastAsiaTheme="minorEastAsia" w:hAnsiTheme="minorEastAsia"/>
                <w:sz w:val="24"/>
              </w:rPr>
            </w:pPr>
            <w:r w:rsidRPr="00CC3E23">
              <w:rPr>
                <w:rFonts w:asciiTheme="minorEastAsia" w:eastAsiaTheme="minorEastAsia" w:hAnsiTheme="minorEastAsia"/>
                <w:sz w:val="24"/>
              </w:rPr>
              <w:t>1</w:t>
            </w:r>
            <w:r w:rsidRPr="00CC3E23">
              <w:rPr>
                <w:rFonts w:asciiTheme="minorEastAsia" w:eastAsiaTheme="minorEastAsia" w:hAnsiTheme="minorEastAsia" w:hint="eastAsia"/>
                <w:sz w:val="24"/>
              </w:rPr>
              <w:t>.递交投标文件截止时间：2025年</w:t>
            </w:r>
            <w:r w:rsidR="0012090D">
              <w:rPr>
                <w:rFonts w:asciiTheme="minorEastAsia" w:eastAsiaTheme="minorEastAsia" w:hAnsiTheme="minorEastAsia" w:hint="eastAsia"/>
                <w:sz w:val="24"/>
              </w:rPr>
              <w:t>5</w:t>
            </w:r>
            <w:r w:rsidRPr="00CC3E23">
              <w:rPr>
                <w:rFonts w:asciiTheme="minorEastAsia" w:eastAsiaTheme="minorEastAsia" w:hAnsiTheme="minorEastAsia" w:hint="eastAsia"/>
                <w:sz w:val="24"/>
              </w:rPr>
              <w:t>月</w:t>
            </w:r>
            <w:r w:rsidR="0012090D">
              <w:rPr>
                <w:rFonts w:asciiTheme="minorEastAsia" w:eastAsiaTheme="minorEastAsia" w:hAnsiTheme="minorEastAsia" w:hint="eastAsia"/>
                <w:sz w:val="24"/>
              </w:rPr>
              <w:t>12</w:t>
            </w:r>
            <w:r w:rsidRPr="00CC3E23">
              <w:rPr>
                <w:rFonts w:asciiTheme="minorEastAsia" w:eastAsiaTheme="minorEastAsia" w:hAnsiTheme="minorEastAsia" w:hint="eastAsia"/>
                <w:sz w:val="24"/>
              </w:rPr>
              <w:t>日 下午16：00前。</w:t>
            </w:r>
          </w:p>
          <w:p w:rsidR="00AF76C3" w:rsidRPr="002468D7" w:rsidRDefault="00AF76C3" w:rsidP="00AF76C3">
            <w:pPr>
              <w:spacing w:line="360" w:lineRule="exact"/>
              <w:rPr>
                <w:rFonts w:asciiTheme="minorEastAsia" w:eastAsiaTheme="minorEastAsia" w:hAnsiTheme="minorEastAsia"/>
                <w:sz w:val="24"/>
              </w:rPr>
            </w:pPr>
            <w:r w:rsidRPr="00CC3E23">
              <w:rPr>
                <w:rFonts w:asciiTheme="minorEastAsia" w:eastAsiaTheme="minorEastAsia" w:hAnsiTheme="minorEastAsia"/>
                <w:sz w:val="24"/>
              </w:rPr>
              <w:t>2</w:t>
            </w:r>
            <w:r w:rsidRPr="00CC3E23">
              <w:rPr>
                <w:rFonts w:asciiTheme="minorEastAsia" w:eastAsiaTheme="minorEastAsia" w:hAnsiTheme="minorEastAsia" w:hint="eastAsia"/>
                <w:sz w:val="24"/>
              </w:rPr>
              <w:t>.开标时间：2025年</w:t>
            </w:r>
            <w:r w:rsidR="0012090D">
              <w:rPr>
                <w:rFonts w:asciiTheme="minorEastAsia" w:eastAsiaTheme="minorEastAsia" w:hAnsiTheme="minorEastAsia" w:hint="eastAsia"/>
                <w:sz w:val="24"/>
              </w:rPr>
              <w:t>5</w:t>
            </w:r>
            <w:r w:rsidRPr="00CC3E23">
              <w:rPr>
                <w:rFonts w:asciiTheme="minorEastAsia" w:eastAsiaTheme="minorEastAsia" w:hAnsiTheme="minorEastAsia" w:hint="eastAsia"/>
                <w:sz w:val="24"/>
              </w:rPr>
              <w:t>月</w:t>
            </w:r>
            <w:r w:rsidR="0012090D">
              <w:rPr>
                <w:rFonts w:asciiTheme="minorEastAsia" w:eastAsiaTheme="minorEastAsia" w:hAnsiTheme="minorEastAsia" w:hint="eastAsia"/>
                <w:sz w:val="24"/>
              </w:rPr>
              <w:t>15</w:t>
            </w:r>
            <w:r w:rsidRPr="00CC3E23">
              <w:rPr>
                <w:rFonts w:asciiTheme="minorEastAsia" w:eastAsiaTheme="minorEastAsia" w:hAnsiTheme="minorEastAsia" w:hint="eastAsia"/>
                <w:sz w:val="24"/>
              </w:rPr>
              <w:t>日 下午</w:t>
            </w:r>
            <w:r w:rsidR="006B3C99">
              <w:rPr>
                <w:rFonts w:asciiTheme="minorEastAsia" w:eastAsiaTheme="minorEastAsia" w:hAnsiTheme="minorEastAsia" w:hint="eastAsia"/>
                <w:sz w:val="24"/>
              </w:rPr>
              <w:t>18</w:t>
            </w:r>
            <w:r w:rsidRPr="00CC3E23">
              <w:rPr>
                <w:rFonts w:asciiTheme="minorEastAsia" w:eastAsiaTheme="minorEastAsia" w:hAnsiTheme="minorEastAsia" w:hint="eastAsia"/>
                <w:sz w:val="24"/>
              </w:rPr>
              <w:t>：00前。</w:t>
            </w:r>
          </w:p>
          <w:p w:rsidR="00AF76C3" w:rsidRPr="002468D7" w:rsidRDefault="00AF76C3" w:rsidP="00AF76C3">
            <w:pPr>
              <w:pStyle w:val="23"/>
              <w:spacing w:line="360" w:lineRule="exact"/>
              <w:ind w:leftChars="0" w:left="0" w:firstLineChars="0" w:firstLine="0"/>
              <w:rPr>
                <w:rFonts w:asciiTheme="minorEastAsia" w:eastAsiaTheme="minorEastAsia" w:hAnsiTheme="minorEastAsia"/>
                <w:sz w:val="24"/>
              </w:rPr>
            </w:pPr>
            <w:r w:rsidRPr="002468D7">
              <w:rPr>
                <w:rFonts w:asciiTheme="minorEastAsia" w:eastAsiaTheme="minorEastAsia" w:hAnsiTheme="minorEastAsia" w:hint="eastAsia"/>
                <w:sz w:val="24"/>
              </w:rPr>
              <w:t>3.</w:t>
            </w:r>
            <w:r w:rsidRPr="002468D7">
              <w:rPr>
                <w:rFonts w:asciiTheme="minorEastAsia" w:eastAsiaTheme="minorEastAsia" w:hAnsiTheme="minorEastAsia" w:cs="Helvetica"/>
                <w:kern w:val="0"/>
                <w:sz w:val="24"/>
              </w:rPr>
              <w:t>递交地点：深圳市坪山区东纵路143号</w:t>
            </w:r>
            <w:r w:rsidR="00977267" w:rsidRPr="006B3C99">
              <w:rPr>
                <w:rFonts w:asciiTheme="minorEastAsia" w:eastAsiaTheme="minorEastAsia" w:hAnsiTheme="minorEastAsia" w:cs="Helvetica"/>
                <w:kern w:val="0"/>
                <w:sz w:val="24"/>
              </w:rPr>
              <w:t>10楼前台</w:t>
            </w:r>
          </w:p>
        </w:tc>
      </w:tr>
      <w:tr w:rsidR="00AF76C3" w:rsidRPr="002468D7" w:rsidTr="00AF76C3">
        <w:trPr>
          <w:trHeight w:val="784"/>
          <w:jc w:val="center"/>
        </w:trPr>
        <w:tc>
          <w:tcPr>
            <w:tcW w:w="1799" w:type="dxa"/>
            <w:vAlign w:val="center"/>
          </w:tcPr>
          <w:p w:rsidR="00AF76C3" w:rsidRPr="002468D7" w:rsidRDefault="00AF76C3" w:rsidP="00AF76C3">
            <w:pPr>
              <w:spacing w:line="360" w:lineRule="exact"/>
              <w:jc w:val="center"/>
              <w:rPr>
                <w:rFonts w:asciiTheme="minorEastAsia" w:eastAsiaTheme="minorEastAsia" w:hAnsiTheme="minorEastAsia"/>
                <w:sz w:val="24"/>
              </w:rPr>
            </w:pPr>
            <w:r w:rsidRPr="002468D7">
              <w:rPr>
                <w:rFonts w:asciiTheme="minorEastAsia" w:eastAsiaTheme="minorEastAsia" w:hAnsiTheme="minorEastAsia" w:hint="eastAsia"/>
                <w:sz w:val="24"/>
              </w:rPr>
              <w:t>采购公告查询：</w:t>
            </w:r>
          </w:p>
        </w:tc>
        <w:tc>
          <w:tcPr>
            <w:tcW w:w="7925" w:type="dxa"/>
            <w:vAlign w:val="center"/>
          </w:tcPr>
          <w:p w:rsidR="00AF76C3" w:rsidRPr="002468D7" w:rsidRDefault="00AF76C3" w:rsidP="00AF76C3">
            <w:pPr>
              <w:spacing w:line="360" w:lineRule="exact"/>
              <w:rPr>
                <w:rFonts w:asciiTheme="minorEastAsia" w:eastAsiaTheme="minorEastAsia" w:hAnsiTheme="minorEastAsia"/>
                <w:sz w:val="24"/>
              </w:rPr>
            </w:pPr>
            <w:r w:rsidRPr="002468D7">
              <w:rPr>
                <w:rFonts w:asciiTheme="minorEastAsia" w:eastAsiaTheme="minorEastAsia" w:hAnsiTheme="minorEastAsia"/>
                <w:sz w:val="24"/>
              </w:rPr>
              <w:t>https://www.smuszsh.com/xwzx/zbzx/index.html</w:t>
            </w:r>
          </w:p>
          <w:p w:rsidR="00AF76C3" w:rsidRPr="002468D7" w:rsidRDefault="00AF76C3" w:rsidP="00AF76C3">
            <w:pPr>
              <w:spacing w:line="360" w:lineRule="exact"/>
              <w:rPr>
                <w:rFonts w:asciiTheme="minorEastAsia" w:eastAsiaTheme="minorEastAsia" w:hAnsiTheme="minorEastAsia"/>
                <w:sz w:val="24"/>
              </w:rPr>
            </w:pPr>
            <w:r w:rsidRPr="002468D7">
              <w:rPr>
                <w:rFonts w:asciiTheme="minorEastAsia" w:eastAsiaTheme="minorEastAsia" w:hAnsiTheme="minorEastAsia"/>
                <w:sz w:val="24"/>
              </w:rPr>
              <w:t>投标人有义务在</w:t>
            </w:r>
            <w:r w:rsidRPr="002468D7">
              <w:rPr>
                <w:rFonts w:asciiTheme="minorEastAsia" w:eastAsiaTheme="minorEastAsia" w:hAnsiTheme="minorEastAsia" w:hint="eastAsia"/>
                <w:sz w:val="24"/>
              </w:rPr>
              <w:t>采购</w:t>
            </w:r>
            <w:r w:rsidRPr="002468D7">
              <w:rPr>
                <w:rFonts w:asciiTheme="minorEastAsia" w:eastAsiaTheme="minorEastAsia" w:hAnsiTheme="minorEastAsia"/>
                <w:sz w:val="24"/>
              </w:rPr>
              <w:t>活动期间浏览</w:t>
            </w:r>
            <w:r w:rsidRPr="002468D7">
              <w:rPr>
                <w:rFonts w:asciiTheme="minorEastAsia" w:eastAsiaTheme="minorEastAsia" w:hAnsiTheme="minorEastAsia" w:hint="eastAsia"/>
                <w:sz w:val="24"/>
              </w:rPr>
              <w:t>以上网站</w:t>
            </w:r>
            <w:r w:rsidRPr="002468D7">
              <w:rPr>
                <w:rFonts w:asciiTheme="minorEastAsia" w:eastAsiaTheme="minorEastAsia" w:hAnsiTheme="minorEastAsia"/>
                <w:sz w:val="24"/>
              </w:rPr>
              <w:t>，在网上公布的与本次</w:t>
            </w:r>
            <w:r w:rsidRPr="002468D7">
              <w:rPr>
                <w:rFonts w:asciiTheme="minorEastAsia" w:eastAsiaTheme="minorEastAsia" w:hAnsiTheme="minorEastAsia" w:hint="eastAsia"/>
                <w:sz w:val="24"/>
              </w:rPr>
              <w:t>采购</w:t>
            </w:r>
            <w:r w:rsidRPr="002468D7">
              <w:rPr>
                <w:rFonts w:asciiTheme="minorEastAsia" w:eastAsiaTheme="minorEastAsia" w:hAnsiTheme="minorEastAsia"/>
                <w:sz w:val="24"/>
              </w:rPr>
              <w:t>项目有关的信息视为已送达各投标人。</w:t>
            </w:r>
          </w:p>
        </w:tc>
      </w:tr>
      <w:tr w:rsidR="00AF76C3" w:rsidRPr="002468D7" w:rsidTr="00AF76C3">
        <w:trPr>
          <w:trHeight w:val="1166"/>
          <w:jc w:val="center"/>
        </w:trPr>
        <w:tc>
          <w:tcPr>
            <w:tcW w:w="1799" w:type="dxa"/>
            <w:vAlign w:val="center"/>
          </w:tcPr>
          <w:p w:rsidR="00AF76C3" w:rsidRPr="002468D7" w:rsidRDefault="00AF76C3" w:rsidP="00AF76C3">
            <w:pPr>
              <w:spacing w:line="360" w:lineRule="exact"/>
              <w:jc w:val="center"/>
              <w:rPr>
                <w:rFonts w:asciiTheme="minorEastAsia" w:eastAsiaTheme="minorEastAsia" w:hAnsiTheme="minorEastAsia"/>
                <w:sz w:val="24"/>
              </w:rPr>
            </w:pPr>
            <w:r w:rsidRPr="002468D7">
              <w:rPr>
                <w:rFonts w:asciiTheme="minorEastAsia" w:eastAsiaTheme="minorEastAsia" w:hAnsiTheme="minorEastAsia" w:hint="eastAsia"/>
                <w:sz w:val="24"/>
              </w:rPr>
              <w:t>对本次招标提出询问联系方式</w:t>
            </w:r>
          </w:p>
        </w:tc>
        <w:tc>
          <w:tcPr>
            <w:tcW w:w="7925" w:type="dxa"/>
            <w:vAlign w:val="center"/>
          </w:tcPr>
          <w:p w:rsidR="00AF76C3" w:rsidRPr="002468D7" w:rsidRDefault="00AF76C3" w:rsidP="00AF76C3">
            <w:pPr>
              <w:spacing w:line="360" w:lineRule="exact"/>
              <w:rPr>
                <w:rFonts w:asciiTheme="minorEastAsia" w:eastAsiaTheme="minorEastAsia" w:hAnsiTheme="minorEastAsia"/>
                <w:sz w:val="24"/>
              </w:rPr>
            </w:pPr>
            <w:r w:rsidRPr="002468D7">
              <w:rPr>
                <w:rFonts w:asciiTheme="minorEastAsia" w:eastAsiaTheme="minorEastAsia" w:hAnsiTheme="minorEastAsia" w:hint="eastAsia"/>
                <w:sz w:val="24"/>
              </w:rPr>
              <w:t>采购人信息</w:t>
            </w:r>
          </w:p>
          <w:p w:rsidR="00AF76C3" w:rsidRPr="002468D7" w:rsidRDefault="00AF76C3" w:rsidP="00AF76C3">
            <w:pPr>
              <w:spacing w:line="360" w:lineRule="exact"/>
              <w:rPr>
                <w:rFonts w:asciiTheme="minorEastAsia" w:eastAsiaTheme="minorEastAsia" w:hAnsiTheme="minorEastAsia"/>
                <w:sz w:val="24"/>
              </w:rPr>
            </w:pPr>
            <w:r w:rsidRPr="002468D7">
              <w:rPr>
                <w:rFonts w:asciiTheme="minorEastAsia" w:eastAsiaTheme="minorEastAsia" w:hAnsiTheme="minorEastAsia" w:hint="eastAsia"/>
                <w:sz w:val="24"/>
              </w:rPr>
              <w:t>名称：南方医科大学深圳市口腔医院</w:t>
            </w:r>
            <w:r w:rsidRPr="002468D7">
              <w:rPr>
                <w:rFonts w:asciiTheme="minorEastAsia" w:eastAsiaTheme="minorEastAsia" w:hAnsiTheme="minorEastAsia"/>
                <w:sz w:val="24"/>
              </w:rPr>
              <w:t>(坪山)</w:t>
            </w:r>
            <w:r w:rsidR="001B0314">
              <w:rPr>
                <w:rFonts w:asciiTheme="minorEastAsia" w:eastAsiaTheme="minorEastAsia" w:hAnsiTheme="minorEastAsia" w:hint="eastAsia"/>
                <w:sz w:val="24"/>
              </w:rPr>
              <w:t>工会委员会</w:t>
            </w:r>
          </w:p>
          <w:p w:rsidR="00AF76C3" w:rsidRPr="002468D7" w:rsidRDefault="00AF76C3" w:rsidP="00AF76C3">
            <w:pPr>
              <w:spacing w:line="360" w:lineRule="exact"/>
              <w:rPr>
                <w:rFonts w:asciiTheme="minorEastAsia" w:eastAsiaTheme="minorEastAsia" w:hAnsiTheme="minorEastAsia"/>
                <w:sz w:val="24"/>
              </w:rPr>
            </w:pPr>
            <w:r w:rsidRPr="002468D7">
              <w:rPr>
                <w:rFonts w:asciiTheme="minorEastAsia" w:eastAsiaTheme="minorEastAsia" w:hAnsiTheme="minorEastAsia" w:hint="eastAsia"/>
                <w:sz w:val="24"/>
              </w:rPr>
              <w:t>地址：深圳市坪山新区马峦街道东纵路</w:t>
            </w:r>
            <w:r w:rsidRPr="002468D7">
              <w:rPr>
                <w:rFonts w:asciiTheme="minorEastAsia" w:eastAsiaTheme="minorEastAsia" w:hAnsiTheme="minorEastAsia"/>
                <w:sz w:val="24"/>
              </w:rPr>
              <w:t>143号</w:t>
            </w:r>
          </w:p>
          <w:p w:rsidR="00AF76C3" w:rsidRPr="002468D7" w:rsidRDefault="00AF76C3" w:rsidP="00CD478D">
            <w:pPr>
              <w:spacing w:line="360" w:lineRule="exact"/>
              <w:rPr>
                <w:rFonts w:asciiTheme="minorEastAsia" w:eastAsiaTheme="minorEastAsia" w:hAnsiTheme="minorEastAsia"/>
                <w:sz w:val="24"/>
              </w:rPr>
            </w:pPr>
            <w:r w:rsidRPr="002468D7">
              <w:rPr>
                <w:rFonts w:asciiTheme="minorEastAsia" w:eastAsiaTheme="minorEastAsia" w:hAnsiTheme="minorEastAsia" w:hint="eastAsia"/>
                <w:sz w:val="24"/>
              </w:rPr>
              <w:t>联系人及联系方式：</w:t>
            </w:r>
            <w:r w:rsidRPr="002468D7">
              <w:rPr>
                <w:rFonts w:asciiTheme="minorEastAsia" w:eastAsiaTheme="minorEastAsia" w:hAnsiTheme="minorEastAsia" w:cs="Arial" w:hint="eastAsia"/>
                <w:kern w:val="0"/>
                <w:sz w:val="24"/>
              </w:rPr>
              <w:t>宋</w:t>
            </w:r>
            <w:r w:rsidRPr="002468D7">
              <w:rPr>
                <w:rFonts w:asciiTheme="minorEastAsia" w:eastAsiaTheme="minorEastAsia" w:hAnsiTheme="minorEastAsia" w:cs="Arial"/>
                <w:kern w:val="0"/>
                <w:sz w:val="24"/>
              </w:rPr>
              <w:t>老师：</w:t>
            </w:r>
            <w:r w:rsidR="00AA1B9F">
              <w:rPr>
                <w:rFonts w:asciiTheme="minorEastAsia" w:eastAsiaTheme="minorEastAsia" w:hAnsiTheme="minorEastAsia" w:cs="Arial"/>
                <w:kern w:val="0"/>
                <w:sz w:val="24"/>
              </w:rPr>
              <w:t>0755-89667096</w:t>
            </w:r>
            <w:r w:rsidR="00CD478D" w:rsidRPr="002468D7">
              <w:rPr>
                <w:rFonts w:asciiTheme="minorEastAsia" w:eastAsiaTheme="minorEastAsia" w:hAnsiTheme="minorEastAsia" w:hint="eastAsia"/>
                <w:sz w:val="24"/>
              </w:rPr>
              <w:t>转</w:t>
            </w:r>
            <w:r w:rsidR="00CD478D">
              <w:rPr>
                <w:rFonts w:asciiTheme="minorEastAsia" w:eastAsiaTheme="minorEastAsia" w:hAnsiTheme="minorEastAsia" w:cs="Arial"/>
                <w:kern w:val="0"/>
                <w:sz w:val="24"/>
              </w:rPr>
              <w:t>81</w:t>
            </w:r>
            <w:r w:rsidR="00AA1B9F">
              <w:rPr>
                <w:rFonts w:asciiTheme="minorEastAsia" w:eastAsiaTheme="minorEastAsia" w:hAnsiTheme="minorEastAsia" w:cs="Arial"/>
                <w:kern w:val="0"/>
                <w:sz w:val="24"/>
              </w:rPr>
              <w:t>29</w:t>
            </w:r>
            <w:r w:rsidR="00CE659A">
              <w:rPr>
                <w:rFonts w:asciiTheme="minorEastAsia" w:eastAsiaTheme="minorEastAsia" w:hAnsiTheme="minorEastAsia" w:cs="Arial" w:hint="eastAsia"/>
                <w:kern w:val="0"/>
                <w:sz w:val="24"/>
              </w:rPr>
              <w:t>；</w:t>
            </w:r>
            <w:r w:rsidRPr="002468D7">
              <w:rPr>
                <w:rFonts w:asciiTheme="minorEastAsia" w:eastAsiaTheme="minorEastAsia" w:hAnsiTheme="minorEastAsia" w:hint="eastAsia"/>
                <w:sz w:val="24"/>
              </w:rPr>
              <w:t>丘</w:t>
            </w:r>
            <w:r w:rsidR="00CE659A">
              <w:rPr>
                <w:rFonts w:asciiTheme="minorEastAsia" w:eastAsiaTheme="minorEastAsia" w:hAnsiTheme="minorEastAsia" w:hint="eastAsia"/>
                <w:sz w:val="24"/>
              </w:rPr>
              <w:t>老师：</w:t>
            </w:r>
            <w:r w:rsidRPr="002468D7">
              <w:rPr>
                <w:rFonts w:asciiTheme="minorEastAsia" w:eastAsiaTheme="minorEastAsia" w:hAnsiTheme="minorEastAsia" w:hint="eastAsia"/>
                <w:sz w:val="24"/>
              </w:rPr>
              <w:t>0755-89667096转8051</w:t>
            </w:r>
          </w:p>
        </w:tc>
      </w:tr>
      <w:tr w:rsidR="00AF76C3" w:rsidRPr="002468D7" w:rsidTr="00AF76C3">
        <w:trPr>
          <w:jc w:val="center"/>
        </w:trPr>
        <w:tc>
          <w:tcPr>
            <w:tcW w:w="1799" w:type="dxa"/>
            <w:vAlign w:val="center"/>
          </w:tcPr>
          <w:p w:rsidR="00AF76C3" w:rsidRPr="002468D7" w:rsidRDefault="00AF76C3" w:rsidP="00AF76C3">
            <w:pPr>
              <w:spacing w:line="360" w:lineRule="exact"/>
              <w:jc w:val="center"/>
              <w:rPr>
                <w:rFonts w:asciiTheme="minorEastAsia" w:eastAsiaTheme="minorEastAsia" w:hAnsiTheme="minorEastAsia"/>
                <w:sz w:val="24"/>
              </w:rPr>
            </w:pPr>
            <w:r w:rsidRPr="002468D7">
              <w:rPr>
                <w:rFonts w:asciiTheme="minorEastAsia" w:eastAsiaTheme="minorEastAsia" w:hAnsiTheme="minorEastAsia" w:hint="eastAsia"/>
                <w:sz w:val="24"/>
              </w:rPr>
              <w:t>其他补充事宜</w:t>
            </w:r>
          </w:p>
        </w:tc>
        <w:tc>
          <w:tcPr>
            <w:tcW w:w="7925" w:type="dxa"/>
            <w:vAlign w:val="center"/>
          </w:tcPr>
          <w:p w:rsidR="00AF76C3" w:rsidRPr="002468D7" w:rsidRDefault="00AF76C3" w:rsidP="00AF76C3">
            <w:pPr>
              <w:spacing w:line="360" w:lineRule="exact"/>
              <w:rPr>
                <w:rFonts w:asciiTheme="minorEastAsia" w:eastAsiaTheme="minorEastAsia" w:hAnsiTheme="minorEastAsia"/>
                <w:sz w:val="24"/>
              </w:rPr>
            </w:pPr>
            <w:r w:rsidRPr="002468D7">
              <w:rPr>
                <w:rFonts w:asciiTheme="minorEastAsia" w:eastAsiaTheme="minorEastAsia" w:hAnsiTheme="minorEastAsia" w:hint="eastAsia"/>
                <w:sz w:val="24"/>
              </w:rPr>
              <w:t>/</w:t>
            </w:r>
          </w:p>
        </w:tc>
      </w:tr>
    </w:tbl>
    <w:p w:rsidR="00794C1F" w:rsidRDefault="00794C1F">
      <w:pPr>
        <w:rPr>
          <w:szCs w:val="22"/>
        </w:rPr>
      </w:pPr>
    </w:p>
    <w:p w:rsidR="00794C1F" w:rsidRDefault="00794C1F">
      <w:pPr>
        <w:rPr>
          <w:szCs w:val="22"/>
        </w:rPr>
      </w:pPr>
    </w:p>
    <w:p w:rsidR="00794C1F" w:rsidRDefault="00794C1F">
      <w:pPr>
        <w:rPr>
          <w:szCs w:val="22"/>
        </w:rPr>
      </w:pPr>
    </w:p>
    <w:p w:rsidR="00794C1F" w:rsidRDefault="00794C1F">
      <w:pPr>
        <w:rPr>
          <w:szCs w:val="22"/>
        </w:rPr>
      </w:pPr>
    </w:p>
    <w:p w:rsidR="00794C1F" w:rsidRDefault="00794C1F">
      <w:pPr>
        <w:rPr>
          <w:szCs w:val="22"/>
        </w:rPr>
      </w:pPr>
    </w:p>
    <w:p w:rsidR="00794C1F" w:rsidRDefault="00794C1F">
      <w:pPr>
        <w:rPr>
          <w:szCs w:val="22"/>
        </w:rPr>
      </w:pPr>
    </w:p>
    <w:p w:rsidR="00794C1F" w:rsidRDefault="00794C1F">
      <w:pPr>
        <w:rPr>
          <w:szCs w:val="22"/>
        </w:rPr>
      </w:pPr>
    </w:p>
    <w:p w:rsidR="00794C1F" w:rsidRDefault="00794C1F">
      <w:pPr>
        <w:pStyle w:val="a5"/>
      </w:pPr>
    </w:p>
    <w:p w:rsidR="00794C1F" w:rsidRDefault="00794C1F">
      <w:pPr>
        <w:pStyle w:val="a5"/>
      </w:pPr>
    </w:p>
    <w:p w:rsidR="00794C1F" w:rsidRDefault="00794C1F">
      <w:pPr>
        <w:pStyle w:val="a5"/>
      </w:pPr>
    </w:p>
    <w:p w:rsidR="00794C1F" w:rsidRDefault="00794C1F">
      <w:pPr>
        <w:rPr>
          <w:szCs w:val="22"/>
        </w:rPr>
      </w:pPr>
    </w:p>
    <w:p w:rsidR="00794C1F" w:rsidRDefault="00794C1F">
      <w:pPr>
        <w:rPr>
          <w:szCs w:val="22"/>
        </w:rPr>
      </w:pPr>
    </w:p>
    <w:p w:rsidR="00794C1F" w:rsidRDefault="00794C1F">
      <w:pPr>
        <w:rPr>
          <w:szCs w:val="22"/>
        </w:rPr>
      </w:pPr>
    </w:p>
    <w:p w:rsidR="00794C1F" w:rsidRDefault="00794C1F">
      <w:pPr>
        <w:rPr>
          <w:szCs w:val="22"/>
        </w:rPr>
      </w:pPr>
    </w:p>
    <w:p w:rsidR="00794C1F" w:rsidRDefault="00794C1F">
      <w:pPr>
        <w:pStyle w:val="a9"/>
        <w:rPr>
          <w:szCs w:val="22"/>
        </w:rPr>
      </w:pPr>
    </w:p>
    <w:p w:rsidR="00794C1F" w:rsidRDefault="00794C1F">
      <w:pPr>
        <w:pStyle w:val="Style2"/>
      </w:pPr>
    </w:p>
    <w:p w:rsidR="00794C1F" w:rsidRDefault="00794C1F">
      <w:pPr>
        <w:rPr>
          <w:szCs w:val="22"/>
        </w:rPr>
      </w:pPr>
    </w:p>
    <w:p w:rsidR="00794C1F" w:rsidRDefault="00794C1F">
      <w:pPr>
        <w:rPr>
          <w:szCs w:val="22"/>
        </w:rPr>
      </w:pPr>
    </w:p>
    <w:p w:rsidR="00794C1F" w:rsidRDefault="00794C1F">
      <w:pPr>
        <w:rPr>
          <w:szCs w:val="22"/>
        </w:rPr>
      </w:pPr>
    </w:p>
    <w:p w:rsidR="00794C1F" w:rsidRDefault="00794C1F">
      <w:pPr>
        <w:rPr>
          <w:szCs w:val="22"/>
        </w:rPr>
      </w:pPr>
    </w:p>
    <w:p w:rsidR="00794C1F" w:rsidRDefault="00084F3B">
      <w:pPr>
        <w:jc w:val="center"/>
        <w:outlineLvl w:val="1"/>
        <w:rPr>
          <w:sz w:val="30"/>
          <w:szCs w:val="30"/>
        </w:rPr>
      </w:pPr>
      <w:bookmarkStart w:id="19" w:name="_Toc39851078"/>
      <w:r>
        <w:rPr>
          <w:rStyle w:val="1Char"/>
          <w:rFonts w:hint="eastAsia"/>
          <w:sz w:val="44"/>
        </w:rPr>
        <w:t>第二章</w:t>
      </w:r>
      <w:r>
        <w:rPr>
          <w:rStyle w:val="1Char"/>
          <w:rFonts w:hint="eastAsia"/>
          <w:sz w:val="44"/>
        </w:rPr>
        <w:t xml:space="preserve">  </w:t>
      </w:r>
      <w:r>
        <w:rPr>
          <w:rStyle w:val="1Char"/>
          <w:rFonts w:hint="eastAsia"/>
          <w:sz w:val="44"/>
        </w:rPr>
        <w:t>项目需求</w:t>
      </w:r>
      <w:bookmarkEnd w:id="19"/>
      <w:r>
        <w:rPr>
          <w:sz w:val="30"/>
          <w:szCs w:val="30"/>
        </w:rPr>
        <w:br w:type="page"/>
      </w:r>
    </w:p>
    <w:p w:rsidR="00794C1F" w:rsidRDefault="00084F3B">
      <w:pPr>
        <w:jc w:val="center"/>
        <w:rPr>
          <w:rStyle w:val="1Char"/>
        </w:rPr>
      </w:pPr>
      <w:r>
        <w:rPr>
          <w:rStyle w:val="1Char"/>
          <w:rFonts w:hint="eastAsia"/>
        </w:rPr>
        <w:lastRenderedPageBreak/>
        <w:t>对通用条款的补充内容</w:t>
      </w:r>
    </w:p>
    <w:p w:rsidR="00794C1F" w:rsidRDefault="00794C1F"/>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07"/>
        <w:gridCol w:w="2083"/>
        <w:gridCol w:w="5400"/>
      </w:tblGrid>
      <w:tr w:rsidR="00794C1F">
        <w:trPr>
          <w:cantSplit/>
          <w:trHeight w:val="565"/>
          <w:jc w:val="center"/>
        </w:trPr>
        <w:tc>
          <w:tcPr>
            <w:tcW w:w="807" w:type="dxa"/>
            <w:vAlign w:val="center"/>
          </w:tcPr>
          <w:p w:rsidR="00794C1F" w:rsidRDefault="00084F3B">
            <w:pPr>
              <w:jc w:val="center"/>
              <w:rPr>
                <w:bCs/>
              </w:rPr>
            </w:pPr>
            <w:r>
              <w:rPr>
                <w:bCs/>
              </w:rPr>
              <w:t>序号</w:t>
            </w:r>
          </w:p>
        </w:tc>
        <w:tc>
          <w:tcPr>
            <w:tcW w:w="2083" w:type="dxa"/>
            <w:vAlign w:val="center"/>
          </w:tcPr>
          <w:p w:rsidR="00794C1F" w:rsidRDefault="00084F3B">
            <w:pPr>
              <w:jc w:val="center"/>
              <w:rPr>
                <w:bCs/>
              </w:rPr>
            </w:pPr>
            <w:r>
              <w:rPr>
                <w:bCs/>
              </w:rPr>
              <w:t>内</w:t>
            </w:r>
            <w:r>
              <w:rPr>
                <w:bCs/>
              </w:rPr>
              <w:t xml:space="preserve">   </w:t>
            </w:r>
            <w:r>
              <w:rPr>
                <w:bCs/>
              </w:rPr>
              <w:t>容</w:t>
            </w:r>
          </w:p>
        </w:tc>
        <w:tc>
          <w:tcPr>
            <w:tcW w:w="5400" w:type="dxa"/>
            <w:vAlign w:val="center"/>
          </w:tcPr>
          <w:p w:rsidR="00794C1F" w:rsidRDefault="00084F3B">
            <w:pPr>
              <w:jc w:val="center"/>
              <w:rPr>
                <w:bCs/>
              </w:rPr>
            </w:pPr>
            <w:r>
              <w:rPr>
                <w:bCs/>
              </w:rPr>
              <w:t>规</w:t>
            </w:r>
            <w:r>
              <w:rPr>
                <w:bCs/>
              </w:rPr>
              <w:t xml:space="preserve">      </w:t>
            </w:r>
            <w:r>
              <w:rPr>
                <w:bCs/>
              </w:rPr>
              <w:t>定</w:t>
            </w:r>
          </w:p>
        </w:tc>
      </w:tr>
      <w:tr w:rsidR="00794C1F">
        <w:trPr>
          <w:cantSplit/>
          <w:trHeight w:val="520"/>
          <w:jc w:val="center"/>
        </w:trPr>
        <w:tc>
          <w:tcPr>
            <w:tcW w:w="807" w:type="dxa"/>
            <w:vAlign w:val="center"/>
          </w:tcPr>
          <w:p w:rsidR="00794C1F" w:rsidRDefault="00794C1F">
            <w:pPr>
              <w:numPr>
                <w:ilvl w:val="0"/>
                <w:numId w:val="11"/>
              </w:numPr>
              <w:jc w:val="center"/>
            </w:pPr>
          </w:p>
        </w:tc>
        <w:tc>
          <w:tcPr>
            <w:tcW w:w="2083" w:type="dxa"/>
            <w:vAlign w:val="center"/>
          </w:tcPr>
          <w:p w:rsidR="00794C1F" w:rsidRDefault="00084F3B">
            <w:r>
              <w:t>联合体投标</w:t>
            </w:r>
          </w:p>
        </w:tc>
        <w:tc>
          <w:tcPr>
            <w:tcW w:w="5400" w:type="dxa"/>
            <w:vAlign w:val="center"/>
          </w:tcPr>
          <w:p w:rsidR="00794C1F" w:rsidRDefault="00084F3B">
            <w:pPr>
              <w:rPr>
                <w:snapToGrid w:val="0"/>
                <w:kern w:val="0"/>
                <w:szCs w:val="32"/>
                <w:lang w:val="zh-CN"/>
              </w:rPr>
            </w:pPr>
            <w:r>
              <w:rPr>
                <w:snapToGrid w:val="0"/>
                <w:kern w:val="0"/>
                <w:szCs w:val="32"/>
                <w:lang w:val="zh-CN"/>
              </w:rPr>
              <w:t>见《采购公告》中</w:t>
            </w:r>
            <w:r>
              <w:rPr>
                <w:snapToGrid w:val="0"/>
                <w:kern w:val="0"/>
                <w:szCs w:val="32"/>
                <w:lang w:val="zh-CN"/>
              </w:rPr>
              <w:t>“</w:t>
            </w:r>
            <w:r>
              <w:rPr>
                <w:rFonts w:hint="eastAsia"/>
                <w:snapToGrid w:val="0"/>
                <w:kern w:val="0"/>
                <w:szCs w:val="32"/>
              </w:rPr>
              <w:t>申请人的资格要求</w:t>
            </w:r>
            <w:r>
              <w:rPr>
                <w:snapToGrid w:val="0"/>
                <w:kern w:val="0"/>
                <w:szCs w:val="32"/>
                <w:lang w:val="zh-CN"/>
              </w:rPr>
              <w:t>”</w:t>
            </w:r>
            <w:r>
              <w:rPr>
                <w:snapToGrid w:val="0"/>
                <w:kern w:val="0"/>
                <w:szCs w:val="32"/>
                <w:lang w:val="zh-CN"/>
              </w:rPr>
              <w:t>部分的相关内容</w:t>
            </w:r>
          </w:p>
        </w:tc>
      </w:tr>
      <w:tr w:rsidR="00794C1F">
        <w:trPr>
          <w:cantSplit/>
          <w:trHeight w:val="535"/>
          <w:jc w:val="center"/>
        </w:trPr>
        <w:tc>
          <w:tcPr>
            <w:tcW w:w="807" w:type="dxa"/>
            <w:vAlign w:val="center"/>
          </w:tcPr>
          <w:p w:rsidR="00794C1F" w:rsidRDefault="00794C1F">
            <w:pPr>
              <w:numPr>
                <w:ilvl w:val="0"/>
                <w:numId w:val="11"/>
              </w:numPr>
              <w:jc w:val="center"/>
            </w:pPr>
          </w:p>
        </w:tc>
        <w:tc>
          <w:tcPr>
            <w:tcW w:w="2083" w:type="dxa"/>
            <w:vAlign w:val="center"/>
          </w:tcPr>
          <w:p w:rsidR="00794C1F" w:rsidRDefault="00084F3B">
            <w:r>
              <w:t>投标有效期</w:t>
            </w:r>
          </w:p>
        </w:tc>
        <w:tc>
          <w:tcPr>
            <w:tcW w:w="5400" w:type="dxa"/>
            <w:vAlign w:val="center"/>
          </w:tcPr>
          <w:p w:rsidR="00794C1F" w:rsidRDefault="00084F3B">
            <w:r>
              <w:rPr>
                <w:rFonts w:hint="eastAsia"/>
              </w:rPr>
              <w:t>120</w:t>
            </w:r>
            <w:r>
              <w:t>日历天（从投标截止之日算起）</w:t>
            </w:r>
          </w:p>
        </w:tc>
      </w:tr>
      <w:tr w:rsidR="00794C1F">
        <w:trPr>
          <w:cantSplit/>
          <w:trHeight w:val="565"/>
          <w:jc w:val="center"/>
        </w:trPr>
        <w:tc>
          <w:tcPr>
            <w:tcW w:w="807" w:type="dxa"/>
            <w:vAlign w:val="center"/>
          </w:tcPr>
          <w:p w:rsidR="00794C1F" w:rsidRDefault="00794C1F">
            <w:pPr>
              <w:numPr>
                <w:ilvl w:val="0"/>
                <w:numId w:val="11"/>
              </w:numPr>
              <w:jc w:val="center"/>
            </w:pPr>
          </w:p>
        </w:tc>
        <w:tc>
          <w:tcPr>
            <w:tcW w:w="2083" w:type="dxa"/>
            <w:vAlign w:val="center"/>
          </w:tcPr>
          <w:p w:rsidR="00794C1F" w:rsidRDefault="00084F3B">
            <w:r>
              <w:t>投标人的替代方案</w:t>
            </w:r>
          </w:p>
        </w:tc>
        <w:tc>
          <w:tcPr>
            <w:tcW w:w="5400" w:type="dxa"/>
            <w:vAlign w:val="center"/>
          </w:tcPr>
          <w:p w:rsidR="00794C1F" w:rsidRDefault="00084F3B">
            <w:r>
              <w:t>不允许</w:t>
            </w:r>
          </w:p>
        </w:tc>
      </w:tr>
      <w:tr w:rsidR="00794C1F">
        <w:trPr>
          <w:cantSplit/>
          <w:trHeight w:val="580"/>
          <w:jc w:val="center"/>
        </w:trPr>
        <w:tc>
          <w:tcPr>
            <w:tcW w:w="807" w:type="dxa"/>
            <w:vAlign w:val="center"/>
          </w:tcPr>
          <w:p w:rsidR="00794C1F" w:rsidRDefault="00794C1F">
            <w:pPr>
              <w:numPr>
                <w:ilvl w:val="0"/>
                <w:numId w:val="11"/>
              </w:numPr>
              <w:spacing w:line="240" w:lineRule="exact"/>
              <w:jc w:val="center"/>
            </w:pPr>
          </w:p>
        </w:tc>
        <w:tc>
          <w:tcPr>
            <w:tcW w:w="2083" w:type="dxa"/>
            <w:vAlign w:val="center"/>
          </w:tcPr>
          <w:p w:rsidR="00794C1F" w:rsidRDefault="00084F3B">
            <w:pPr>
              <w:spacing w:line="240" w:lineRule="exact"/>
            </w:pPr>
            <w:r>
              <w:t>投标文件的递交</w:t>
            </w:r>
          </w:p>
        </w:tc>
        <w:tc>
          <w:tcPr>
            <w:tcW w:w="5400" w:type="dxa"/>
            <w:vAlign w:val="center"/>
          </w:tcPr>
          <w:p w:rsidR="00794C1F" w:rsidRDefault="00084F3B">
            <w:pPr>
              <w:spacing w:line="240" w:lineRule="exact"/>
            </w:pPr>
            <w:r>
              <w:t>在采购文件规定的投标截止时间前直接送达至指定地点。</w:t>
            </w:r>
          </w:p>
        </w:tc>
      </w:tr>
    </w:tbl>
    <w:p w:rsidR="00794C1F" w:rsidRDefault="00084F3B">
      <w:pPr>
        <w:spacing w:beforeLines="50" w:before="120" w:afterLines="50" w:after="120"/>
        <w:jc w:val="center"/>
      </w:pPr>
      <w:r>
        <w:rPr>
          <w:rFonts w:hint="eastAsia"/>
          <w:szCs w:val="21"/>
        </w:rPr>
        <w:t>备注：本表为通用条款相关内容的补充和明确，如与通用条款相冲突的以本表为准。</w:t>
      </w:r>
    </w:p>
    <w:p w:rsidR="00794C1F" w:rsidRDefault="00084F3B">
      <w:pPr>
        <w:pStyle w:val="30"/>
        <w:spacing w:beforeLines="50" w:before="120" w:afterLines="50" w:after="120" w:line="360" w:lineRule="auto"/>
        <w:jc w:val="center"/>
        <w:rPr>
          <w:rFonts w:cs="宋体"/>
          <w:sz w:val="24"/>
          <w:szCs w:val="22"/>
        </w:rPr>
      </w:pPr>
      <w:r>
        <w:rPr>
          <w:rFonts w:cs="宋体" w:hint="eastAsia"/>
          <w:sz w:val="24"/>
          <w:szCs w:val="22"/>
        </w:rPr>
        <w:t>一、实质性条款</w:t>
      </w:r>
    </w:p>
    <w:tbl>
      <w:tblPr>
        <w:tblW w:w="8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7479"/>
      </w:tblGrid>
      <w:tr w:rsidR="00794C1F">
        <w:tc>
          <w:tcPr>
            <w:tcW w:w="734" w:type="dxa"/>
          </w:tcPr>
          <w:p w:rsidR="00794C1F" w:rsidRDefault="00084F3B">
            <w:pPr>
              <w:adjustRightInd w:val="0"/>
              <w:snapToGrid w:val="0"/>
              <w:spacing w:line="360" w:lineRule="auto"/>
              <w:jc w:val="center"/>
              <w:rPr>
                <w:rFonts w:ascii="宋体" w:hAnsi="宋体"/>
                <w:kern w:val="0"/>
                <w:szCs w:val="21"/>
              </w:rPr>
            </w:pPr>
            <w:r>
              <w:rPr>
                <w:rFonts w:ascii="宋体" w:hAnsi="宋体" w:hint="eastAsia"/>
                <w:kern w:val="0"/>
                <w:szCs w:val="21"/>
              </w:rPr>
              <w:t>序号</w:t>
            </w:r>
          </w:p>
        </w:tc>
        <w:tc>
          <w:tcPr>
            <w:tcW w:w="7479" w:type="dxa"/>
          </w:tcPr>
          <w:p w:rsidR="00794C1F" w:rsidRDefault="00084F3B">
            <w:pPr>
              <w:adjustRightInd w:val="0"/>
              <w:snapToGrid w:val="0"/>
              <w:spacing w:line="360" w:lineRule="auto"/>
              <w:jc w:val="center"/>
              <w:rPr>
                <w:rFonts w:ascii="宋体" w:hAnsi="宋体"/>
                <w:kern w:val="0"/>
                <w:szCs w:val="21"/>
              </w:rPr>
            </w:pPr>
            <w:r>
              <w:rPr>
                <w:rFonts w:ascii="宋体" w:hAnsi="宋体" w:hint="eastAsia"/>
                <w:kern w:val="0"/>
                <w:szCs w:val="21"/>
              </w:rPr>
              <w:t>实质性条款具体内容</w:t>
            </w:r>
          </w:p>
        </w:tc>
      </w:tr>
      <w:tr w:rsidR="00794C1F">
        <w:trPr>
          <w:trHeight w:val="395"/>
        </w:trPr>
        <w:tc>
          <w:tcPr>
            <w:tcW w:w="734" w:type="dxa"/>
          </w:tcPr>
          <w:p w:rsidR="00794C1F" w:rsidRDefault="00084F3B">
            <w:pPr>
              <w:adjustRightInd w:val="0"/>
              <w:snapToGrid w:val="0"/>
              <w:spacing w:line="360" w:lineRule="auto"/>
              <w:jc w:val="center"/>
              <w:rPr>
                <w:rFonts w:ascii="宋体" w:hAnsi="宋体"/>
                <w:kern w:val="0"/>
                <w:szCs w:val="21"/>
              </w:rPr>
            </w:pPr>
            <w:r>
              <w:rPr>
                <w:rFonts w:ascii="宋体" w:hAnsi="宋体" w:hint="eastAsia"/>
                <w:kern w:val="0"/>
                <w:szCs w:val="21"/>
              </w:rPr>
              <w:t>1</w:t>
            </w:r>
          </w:p>
        </w:tc>
        <w:tc>
          <w:tcPr>
            <w:tcW w:w="7479" w:type="dxa"/>
          </w:tcPr>
          <w:p w:rsidR="00794C1F" w:rsidRDefault="00084F3B">
            <w:pPr>
              <w:rPr>
                <w:rFonts w:hAnsi="宋体"/>
                <w:kern w:val="0"/>
                <w:szCs w:val="21"/>
              </w:rPr>
            </w:pPr>
            <w:r>
              <w:rPr>
                <w:rFonts w:ascii="宋体" w:hAnsi="宋体" w:cs="宋体" w:hint="eastAsia"/>
                <w:b/>
                <w:kern w:val="0"/>
                <w:szCs w:val="21"/>
              </w:rPr>
              <w:t>满足本项目商务需求标★的条款要求。</w:t>
            </w:r>
          </w:p>
        </w:tc>
      </w:tr>
    </w:tbl>
    <w:p w:rsidR="00794C1F" w:rsidRDefault="00084F3B">
      <w:pPr>
        <w:spacing w:line="300" w:lineRule="exact"/>
        <w:jc w:val="left"/>
        <w:rPr>
          <w:rFonts w:ascii="宋体" w:hAnsi="宋体" w:cs="宋体"/>
          <w:b/>
          <w:color w:val="0000FF"/>
          <w:szCs w:val="21"/>
        </w:rPr>
      </w:pPr>
      <w:r>
        <w:rPr>
          <w:rFonts w:ascii="宋体" w:hAnsi="宋体" w:cs="宋体" w:hint="eastAsia"/>
          <w:b/>
          <w:color w:val="0000FF"/>
          <w:szCs w:val="21"/>
        </w:rPr>
        <w:t>注：上表所列内容为不可负偏离条款，负偏离将视为未实质性满足招标文件要求作投标无效处理。</w:t>
      </w:r>
    </w:p>
    <w:p w:rsidR="00794C1F" w:rsidRDefault="00794C1F">
      <w:pPr>
        <w:jc w:val="center"/>
        <w:rPr>
          <w:rStyle w:val="1Char"/>
        </w:rPr>
      </w:pPr>
    </w:p>
    <w:p w:rsidR="00794C1F" w:rsidRDefault="00084F3B">
      <w:pPr>
        <w:pStyle w:val="30"/>
        <w:spacing w:line="360" w:lineRule="auto"/>
        <w:rPr>
          <w:rFonts w:ascii="Times New Roman" w:eastAsia="宋体" w:hAnsi="Times New Roman"/>
          <w:b w:val="0"/>
          <w:bCs w:val="0"/>
          <w:sz w:val="21"/>
          <w:szCs w:val="21"/>
        </w:rPr>
      </w:pPr>
      <w:r>
        <w:rPr>
          <w:rFonts w:ascii="黑体" w:hint="eastAsia"/>
          <w:b w:val="0"/>
          <w:kern w:val="0"/>
          <w:sz w:val="24"/>
        </w:rPr>
        <w:t>二、项目概况</w:t>
      </w:r>
    </w:p>
    <w:p w:rsidR="00794C1F" w:rsidRDefault="00084F3B">
      <w:pPr>
        <w:spacing w:line="300" w:lineRule="exact"/>
        <w:ind w:firstLineChars="200" w:firstLine="420"/>
      </w:pPr>
      <w:r>
        <w:rPr>
          <w:rFonts w:hint="eastAsia"/>
        </w:rPr>
        <w:t>根据《中华人民共和国工会法》《广东省基层工会经费收支管理实施细则（试行）》和《中国工会章程》等有关文件及规定，在法定节假日及传统节假日，工会可向会员发放相关物品福利。</w:t>
      </w:r>
    </w:p>
    <w:p w:rsidR="00794C1F" w:rsidRDefault="00794C1F">
      <w:pPr>
        <w:pStyle w:val="a5"/>
      </w:pPr>
    </w:p>
    <w:p w:rsidR="00794C1F" w:rsidRDefault="00084F3B">
      <w:pPr>
        <w:pStyle w:val="30"/>
        <w:spacing w:line="360" w:lineRule="auto"/>
        <w:rPr>
          <w:rFonts w:ascii="黑体"/>
          <w:b w:val="0"/>
          <w:kern w:val="0"/>
          <w:sz w:val="24"/>
        </w:rPr>
      </w:pPr>
      <w:r>
        <w:rPr>
          <w:rFonts w:ascii="黑体" w:hint="eastAsia"/>
          <w:b w:val="0"/>
          <w:kern w:val="0"/>
          <w:sz w:val="24"/>
        </w:rPr>
        <w:t>三、货物清单</w:t>
      </w:r>
    </w:p>
    <w:tbl>
      <w:tblPr>
        <w:tblW w:w="9533" w:type="dxa"/>
        <w:tblLayout w:type="fixed"/>
        <w:tblLook w:val="04A0" w:firstRow="1" w:lastRow="0" w:firstColumn="1" w:lastColumn="0" w:noHBand="0" w:noVBand="1"/>
      </w:tblPr>
      <w:tblGrid>
        <w:gridCol w:w="780"/>
        <w:gridCol w:w="1666"/>
        <w:gridCol w:w="1559"/>
        <w:gridCol w:w="4678"/>
        <w:gridCol w:w="850"/>
      </w:tblGrid>
      <w:tr w:rsidR="00AA1B9F" w:rsidTr="00996693">
        <w:trPr>
          <w:trHeight w:val="420"/>
        </w:trPr>
        <w:tc>
          <w:tcPr>
            <w:tcW w:w="7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jc w:val="center"/>
            </w:pPr>
            <w:r>
              <w:rPr>
                <w:rFonts w:hint="eastAsia"/>
              </w:rPr>
              <w:t>序号</w:t>
            </w:r>
          </w:p>
        </w:tc>
        <w:tc>
          <w:tcPr>
            <w:tcW w:w="1666" w:type="dxa"/>
            <w:tcBorders>
              <w:top w:val="single" w:sz="8" w:space="0" w:color="000000"/>
              <w:left w:val="nil"/>
              <w:bottom w:val="single" w:sz="8" w:space="0" w:color="000000"/>
              <w:right w:val="single" w:sz="8" w:space="0" w:color="000000"/>
            </w:tcBorders>
            <w:shd w:val="clear" w:color="auto" w:fill="auto"/>
            <w:vAlign w:val="center"/>
          </w:tcPr>
          <w:p w:rsidR="00AA1B9F" w:rsidRDefault="00AA1B9F" w:rsidP="00996693">
            <w:pPr>
              <w:spacing w:line="300" w:lineRule="exact"/>
              <w:jc w:val="center"/>
            </w:pPr>
            <w:r>
              <w:rPr>
                <w:rFonts w:hint="eastAsia"/>
              </w:rPr>
              <w:t>一级品种名称</w:t>
            </w:r>
          </w:p>
        </w:tc>
        <w:tc>
          <w:tcPr>
            <w:tcW w:w="1559" w:type="dxa"/>
            <w:tcBorders>
              <w:top w:val="single" w:sz="8" w:space="0" w:color="000000"/>
              <w:left w:val="nil"/>
              <w:bottom w:val="single" w:sz="8" w:space="0" w:color="000000"/>
              <w:right w:val="single" w:sz="8" w:space="0" w:color="000000"/>
            </w:tcBorders>
            <w:shd w:val="clear" w:color="auto" w:fill="auto"/>
            <w:vAlign w:val="center"/>
          </w:tcPr>
          <w:p w:rsidR="00AA1B9F" w:rsidRDefault="00AA1B9F" w:rsidP="00996693">
            <w:pPr>
              <w:spacing w:line="300" w:lineRule="exact"/>
              <w:jc w:val="center"/>
            </w:pPr>
            <w:r>
              <w:rPr>
                <w:rFonts w:hint="eastAsia"/>
              </w:rPr>
              <w:t>二级品种名称</w:t>
            </w:r>
          </w:p>
        </w:tc>
        <w:tc>
          <w:tcPr>
            <w:tcW w:w="4678" w:type="dxa"/>
            <w:tcBorders>
              <w:top w:val="single" w:sz="8" w:space="0" w:color="000000"/>
              <w:left w:val="nil"/>
              <w:bottom w:val="single" w:sz="8" w:space="0" w:color="000000"/>
              <w:right w:val="single" w:sz="8" w:space="0" w:color="000000"/>
            </w:tcBorders>
            <w:shd w:val="clear" w:color="auto" w:fill="auto"/>
            <w:vAlign w:val="center"/>
          </w:tcPr>
          <w:p w:rsidR="00AA1B9F" w:rsidRDefault="00AA1B9F" w:rsidP="00996693">
            <w:pPr>
              <w:spacing w:line="300" w:lineRule="exact"/>
              <w:jc w:val="center"/>
            </w:pPr>
            <w:r>
              <w:rPr>
                <w:rFonts w:hint="eastAsia"/>
              </w:rPr>
              <w:t>品种详细需求</w:t>
            </w:r>
          </w:p>
        </w:tc>
        <w:tc>
          <w:tcPr>
            <w:tcW w:w="850" w:type="dxa"/>
            <w:tcBorders>
              <w:top w:val="single" w:sz="8" w:space="0" w:color="000000"/>
              <w:left w:val="nil"/>
              <w:bottom w:val="single" w:sz="8" w:space="0" w:color="000000"/>
              <w:right w:val="single" w:sz="8" w:space="0" w:color="000000"/>
            </w:tcBorders>
            <w:shd w:val="clear" w:color="auto" w:fill="auto"/>
            <w:vAlign w:val="center"/>
          </w:tcPr>
          <w:p w:rsidR="00AA1B9F" w:rsidRDefault="00AA1B9F" w:rsidP="00996693">
            <w:pPr>
              <w:spacing w:line="300" w:lineRule="exact"/>
              <w:jc w:val="center"/>
            </w:pPr>
            <w:r>
              <w:rPr>
                <w:rFonts w:hint="eastAsia"/>
              </w:rPr>
              <w:t>备注</w:t>
            </w:r>
          </w:p>
        </w:tc>
      </w:tr>
      <w:tr w:rsidR="00AA1B9F" w:rsidTr="00996693">
        <w:trPr>
          <w:trHeight w:val="525"/>
        </w:trPr>
        <w:tc>
          <w:tcPr>
            <w:tcW w:w="780" w:type="dxa"/>
            <w:vMerge w:val="restart"/>
            <w:tcBorders>
              <w:top w:val="nil"/>
              <w:left w:val="single" w:sz="8" w:space="0" w:color="000000"/>
              <w:bottom w:val="nil"/>
              <w:right w:val="single" w:sz="8" w:space="0" w:color="000000"/>
            </w:tcBorders>
            <w:shd w:val="clear" w:color="auto" w:fill="auto"/>
            <w:vAlign w:val="center"/>
          </w:tcPr>
          <w:p w:rsidR="00AA1B9F" w:rsidRDefault="00AA1B9F" w:rsidP="00996693">
            <w:pPr>
              <w:spacing w:line="300" w:lineRule="exact"/>
            </w:pPr>
            <w:r>
              <w:rPr>
                <w:rFonts w:hint="eastAsia"/>
              </w:rPr>
              <w:t>1</w:t>
            </w:r>
          </w:p>
        </w:tc>
        <w:tc>
          <w:tcPr>
            <w:tcW w:w="1666" w:type="dxa"/>
            <w:vMerge w:val="restart"/>
            <w:tcBorders>
              <w:top w:val="nil"/>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大米（不少于</w:t>
            </w:r>
            <w:r>
              <w:rPr>
                <w:rFonts w:hint="eastAsia"/>
              </w:rPr>
              <w:t>10</w:t>
            </w:r>
            <w:r>
              <w:rPr>
                <w:rFonts w:hint="eastAsia"/>
              </w:rPr>
              <w:t>个物品）</w:t>
            </w:r>
          </w:p>
        </w:tc>
        <w:tc>
          <w:tcPr>
            <w:tcW w:w="1559" w:type="dxa"/>
            <w:vMerge w:val="restart"/>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香米</w:t>
            </w:r>
          </w:p>
        </w:tc>
        <w:tc>
          <w:tcPr>
            <w:tcW w:w="4678" w:type="dxa"/>
            <w:vMerge w:val="restart"/>
            <w:tcBorders>
              <w:top w:val="nil"/>
              <w:left w:val="nil"/>
              <w:right w:val="single" w:sz="8" w:space="0" w:color="000000"/>
            </w:tcBorders>
            <w:shd w:val="clear" w:color="auto" w:fill="auto"/>
            <w:vAlign w:val="center"/>
          </w:tcPr>
          <w:p w:rsidR="00AA1B9F" w:rsidRDefault="00AA1B9F" w:rsidP="00996693">
            <w:pPr>
              <w:spacing w:line="300" w:lineRule="exact"/>
            </w:pPr>
            <w:r>
              <w:rPr>
                <w:rFonts w:hint="eastAsia"/>
              </w:rPr>
              <w:t>1.</w:t>
            </w:r>
            <w:r>
              <w:rPr>
                <w:rFonts w:hint="eastAsia"/>
              </w:rPr>
              <w:t>系列：泰国或国产茉莉香米；</w:t>
            </w:r>
          </w:p>
          <w:p w:rsidR="00AA1B9F" w:rsidRDefault="00AA1B9F" w:rsidP="00996693">
            <w:pPr>
              <w:spacing w:line="300" w:lineRule="exact"/>
            </w:pPr>
            <w:r>
              <w:rPr>
                <w:rFonts w:hint="eastAsia"/>
              </w:rPr>
              <w:t>2.</w:t>
            </w:r>
            <w:r>
              <w:rPr>
                <w:rFonts w:hint="eastAsia"/>
              </w:rPr>
              <w:t>规格：</w:t>
            </w:r>
            <w:r>
              <w:rPr>
                <w:rFonts w:hint="eastAsia"/>
              </w:rPr>
              <w:t>10kg/</w:t>
            </w:r>
            <w:r>
              <w:rPr>
                <w:rFonts w:hint="eastAsia"/>
              </w:rPr>
              <w:t>袋；</w:t>
            </w:r>
          </w:p>
        </w:tc>
        <w:tc>
          <w:tcPr>
            <w:tcW w:w="850" w:type="dxa"/>
            <w:vMerge w:val="restart"/>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300"/>
        </w:trPr>
        <w:tc>
          <w:tcPr>
            <w:tcW w:w="780" w:type="dxa"/>
            <w:vMerge/>
            <w:tcBorders>
              <w:top w:val="nil"/>
              <w:left w:val="single" w:sz="8" w:space="0" w:color="000000"/>
              <w:bottom w:val="nil"/>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nil"/>
              <w:left w:val="nil"/>
              <w:bottom w:val="nil"/>
              <w:right w:val="single" w:sz="8" w:space="0" w:color="000000"/>
            </w:tcBorders>
            <w:shd w:val="clear" w:color="auto" w:fill="auto"/>
            <w:vAlign w:val="center"/>
          </w:tcPr>
          <w:p w:rsidR="00AA1B9F" w:rsidRDefault="00AA1B9F" w:rsidP="00996693">
            <w:pPr>
              <w:spacing w:line="300" w:lineRule="exact"/>
            </w:pPr>
          </w:p>
        </w:tc>
        <w:tc>
          <w:tcPr>
            <w:tcW w:w="1559"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4678" w:type="dxa"/>
            <w:vMerge/>
            <w:tcBorders>
              <w:left w:val="nil"/>
              <w:bottom w:val="nil"/>
              <w:right w:val="single" w:sz="8" w:space="0" w:color="000000"/>
            </w:tcBorders>
            <w:shd w:val="clear" w:color="auto" w:fill="auto"/>
            <w:vAlign w:val="center"/>
          </w:tcPr>
          <w:p w:rsidR="00AA1B9F" w:rsidRDefault="00AA1B9F" w:rsidP="00996693">
            <w:pPr>
              <w:spacing w:line="300" w:lineRule="exact"/>
            </w:pP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270"/>
        </w:trPr>
        <w:tc>
          <w:tcPr>
            <w:tcW w:w="780" w:type="dxa"/>
            <w:vMerge/>
            <w:tcBorders>
              <w:top w:val="nil"/>
              <w:left w:val="single" w:sz="8" w:space="0" w:color="000000"/>
              <w:bottom w:val="nil"/>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nil"/>
              <w:left w:val="nil"/>
              <w:bottom w:val="nil"/>
              <w:right w:val="single" w:sz="8" w:space="0" w:color="000000"/>
            </w:tcBorders>
            <w:shd w:val="clear" w:color="auto" w:fill="auto"/>
            <w:vAlign w:val="center"/>
          </w:tcPr>
          <w:p w:rsidR="00AA1B9F" w:rsidRDefault="00AA1B9F" w:rsidP="00996693">
            <w:pPr>
              <w:spacing w:line="300" w:lineRule="exact"/>
            </w:pPr>
          </w:p>
        </w:tc>
        <w:tc>
          <w:tcPr>
            <w:tcW w:w="1559" w:type="dxa"/>
            <w:vMerge w:val="restart"/>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稻花香</w:t>
            </w:r>
          </w:p>
        </w:tc>
        <w:tc>
          <w:tcPr>
            <w:tcW w:w="4678" w:type="dxa"/>
            <w:tcBorders>
              <w:top w:val="single" w:sz="8" w:space="0" w:color="000000"/>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1.</w:t>
            </w:r>
            <w:r>
              <w:rPr>
                <w:rFonts w:hint="eastAsia"/>
              </w:rPr>
              <w:t>系列：稻花香米</w:t>
            </w:r>
            <w:r>
              <w:rPr>
                <w:rFonts w:hint="eastAsia"/>
              </w:rPr>
              <w:t>/</w:t>
            </w:r>
            <w:r>
              <w:rPr>
                <w:rFonts w:hint="eastAsia"/>
              </w:rPr>
              <w:t>五常大米；</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270"/>
        </w:trPr>
        <w:tc>
          <w:tcPr>
            <w:tcW w:w="780" w:type="dxa"/>
            <w:vMerge/>
            <w:tcBorders>
              <w:top w:val="nil"/>
              <w:left w:val="single" w:sz="8" w:space="0" w:color="000000"/>
              <w:bottom w:val="nil"/>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nil"/>
              <w:left w:val="nil"/>
              <w:bottom w:val="nil"/>
              <w:right w:val="single" w:sz="8" w:space="0" w:color="000000"/>
            </w:tcBorders>
            <w:shd w:val="clear" w:color="auto" w:fill="auto"/>
            <w:vAlign w:val="center"/>
          </w:tcPr>
          <w:p w:rsidR="00AA1B9F" w:rsidRDefault="00AA1B9F" w:rsidP="00996693">
            <w:pPr>
              <w:spacing w:line="300" w:lineRule="exact"/>
            </w:pPr>
          </w:p>
        </w:tc>
        <w:tc>
          <w:tcPr>
            <w:tcW w:w="1559"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4678" w:type="dxa"/>
            <w:tcBorders>
              <w:top w:val="nil"/>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2.</w:t>
            </w:r>
            <w:r>
              <w:rPr>
                <w:rFonts w:hint="eastAsia"/>
              </w:rPr>
              <w:t>规格：</w:t>
            </w:r>
            <w:r>
              <w:rPr>
                <w:rFonts w:hint="eastAsia"/>
              </w:rPr>
              <w:t>10kg/</w:t>
            </w:r>
            <w:r>
              <w:rPr>
                <w:rFonts w:hint="eastAsia"/>
              </w:rPr>
              <w:t>袋或</w:t>
            </w:r>
            <w:r>
              <w:rPr>
                <w:rFonts w:hint="eastAsia"/>
              </w:rPr>
              <w:t>2.5kg*4</w:t>
            </w:r>
            <w:r>
              <w:rPr>
                <w:rFonts w:hint="eastAsia"/>
              </w:rPr>
              <w:t>；</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270"/>
        </w:trPr>
        <w:tc>
          <w:tcPr>
            <w:tcW w:w="780" w:type="dxa"/>
            <w:vMerge/>
            <w:tcBorders>
              <w:top w:val="nil"/>
              <w:left w:val="single" w:sz="8" w:space="0" w:color="000000"/>
              <w:bottom w:val="nil"/>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nil"/>
              <w:left w:val="nil"/>
              <w:bottom w:val="nil"/>
              <w:right w:val="single" w:sz="8" w:space="0" w:color="000000"/>
            </w:tcBorders>
            <w:shd w:val="clear" w:color="auto" w:fill="auto"/>
            <w:vAlign w:val="center"/>
          </w:tcPr>
          <w:p w:rsidR="00AA1B9F" w:rsidRDefault="00AA1B9F" w:rsidP="00996693">
            <w:pPr>
              <w:spacing w:line="300" w:lineRule="exact"/>
            </w:pPr>
          </w:p>
        </w:tc>
        <w:tc>
          <w:tcPr>
            <w:tcW w:w="1559" w:type="dxa"/>
            <w:vMerge w:val="restart"/>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油粘米</w:t>
            </w:r>
          </w:p>
        </w:tc>
        <w:tc>
          <w:tcPr>
            <w:tcW w:w="4678" w:type="dxa"/>
            <w:tcBorders>
              <w:top w:val="single" w:sz="8" w:space="0" w:color="000000"/>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1.</w:t>
            </w:r>
            <w:r>
              <w:rPr>
                <w:rFonts w:hint="eastAsia"/>
              </w:rPr>
              <w:t>油粘米；</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270"/>
        </w:trPr>
        <w:tc>
          <w:tcPr>
            <w:tcW w:w="780" w:type="dxa"/>
            <w:vMerge/>
            <w:tcBorders>
              <w:top w:val="nil"/>
              <w:left w:val="single" w:sz="8" w:space="0" w:color="000000"/>
              <w:bottom w:val="nil"/>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nil"/>
              <w:left w:val="nil"/>
              <w:bottom w:val="nil"/>
              <w:right w:val="single" w:sz="8" w:space="0" w:color="000000"/>
            </w:tcBorders>
            <w:shd w:val="clear" w:color="auto" w:fill="auto"/>
            <w:vAlign w:val="center"/>
          </w:tcPr>
          <w:p w:rsidR="00AA1B9F" w:rsidRDefault="00AA1B9F" w:rsidP="00996693">
            <w:pPr>
              <w:spacing w:line="300" w:lineRule="exact"/>
            </w:pPr>
          </w:p>
        </w:tc>
        <w:tc>
          <w:tcPr>
            <w:tcW w:w="1559"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4678" w:type="dxa"/>
            <w:tcBorders>
              <w:top w:val="nil"/>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2.</w:t>
            </w:r>
            <w:r>
              <w:rPr>
                <w:rFonts w:hint="eastAsia"/>
              </w:rPr>
              <w:t>规格：</w:t>
            </w:r>
            <w:r>
              <w:rPr>
                <w:rFonts w:hint="eastAsia"/>
              </w:rPr>
              <w:t>10kg/</w:t>
            </w:r>
            <w:r>
              <w:rPr>
                <w:rFonts w:hint="eastAsia"/>
              </w:rPr>
              <w:t>袋；</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270"/>
        </w:trPr>
        <w:tc>
          <w:tcPr>
            <w:tcW w:w="780" w:type="dxa"/>
            <w:vMerge/>
            <w:tcBorders>
              <w:top w:val="nil"/>
              <w:left w:val="single" w:sz="8" w:space="0" w:color="000000"/>
              <w:bottom w:val="nil"/>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nil"/>
              <w:left w:val="nil"/>
              <w:bottom w:val="nil"/>
              <w:right w:val="single" w:sz="8" w:space="0" w:color="000000"/>
            </w:tcBorders>
            <w:shd w:val="clear" w:color="auto" w:fill="auto"/>
            <w:vAlign w:val="center"/>
          </w:tcPr>
          <w:p w:rsidR="00AA1B9F" w:rsidRDefault="00AA1B9F" w:rsidP="00996693">
            <w:pPr>
              <w:spacing w:line="300" w:lineRule="exact"/>
            </w:pPr>
          </w:p>
        </w:tc>
        <w:tc>
          <w:tcPr>
            <w:tcW w:w="1559" w:type="dxa"/>
            <w:vMerge w:val="restart"/>
            <w:tcBorders>
              <w:top w:val="nil"/>
              <w:left w:val="nil"/>
              <w:bottom w:val="single" w:sz="8" w:space="0" w:color="000000"/>
              <w:right w:val="nil"/>
            </w:tcBorders>
            <w:shd w:val="clear" w:color="auto" w:fill="auto"/>
            <w:vAlign w:val="center"/>
          </w:tcPr>
          <w:p w:rsidR="00AA1B9F" w:rsidRDefault="00AA1B9F" w:rsidP="00996693">
            <w:pPr>
              <w:spacing w:line="300" w:lineRule="exact"/>
            </w:pPr>
            <w:r>
              <w:rPr>
                <w:rFonts w:hint="eastAsia"/>
              </w:rPr>
              <w:t>东北米</w:t>
            </w:r>
          </w:p>
        </w:tc>
        <w:tc>
          <w:tcPr>
            <w:tcW w:w="4678" w:type="dxa"/>
            <w:tcBorders>
              <w:top w:val="single" w:sz="8" w:space="0" w:color="000000"/>
              <w:left w:val="single" w:sz="8" w:space="0" w:color="000000"/>
              <w:bottom w:val="nil"/>
              <w:right w:val="single" w:sz="8" w:space="0" w:color="000000"/>
            </w:tcBorders>
            <w:shd w:val="clear" w:color="auto" w:fill="auto"/>
            <w:vAlign w:val="center"/>
          </w:tcPr>
          <w:p w:rsidR="00AA1B9F" w:rsidRDefault="00AA1B9F" w:rsidP="00996693">
            <w:pPr>
              <w:spacing w:line="300" w:lineRule="exact"/>
            </w:pPr>
            <w:r>
              <w:rPr>
                <w:rFonts w:hint="eastAsia"/>
              </w:rPr>
              <w:t>1.</w:t>
            </w:r>
            <w:r>
              <w:rPr>
                <w:rFonts w:hint="eastAsia"/>
              </w:rPr>
              <w:t>东北米</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270"/>
        </w:trPr>
        <w:tc>
          <w:tcPr>
            <w:tcW w:w="780" w:type="dxa"/>
            <w:vMerge/>
            <w:tcBorders>
              <w:top w:val="nil"/>
              <w:left w:val="single" w:sz="8" w:space="0" w:color="000000"/>
              <w:bottom w:val="nil"/>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nil"/>
              <w:left w:val="nil"/>
              <w:bottom w:val="nil"/>
              <w:right w:val="single" w:sz="8" w:space="0" w:color="000000"/>
            </w:tcBorders>
            <w:shd w:val="clear" w:color="auto" w:fill="auto"/>
            <w:vAlign w:val="center"/>
          </w:tcPr>
          <w:p w:rsidR="00AA1B9F" w:rsidRDefault="00AA1B9F" w:rsidP="00996693">
            <w:pPr>
              <w:spacing w:line="300" w:lineRule="exact"/>
            </w:pPr>
          </w:p>
        </w:tc>
        <w:tc>
          <w:tcPr>
            <w:tcW w:w="1559" w:type="dxa"/>
            <w:vMerge/>
            <w:tcBorders>
              <w:top w:val="nil"/>
              <w:left w:val="nil"/>
              <w:bottom w:val="single" w:sz="8" w:space="0" w:color="000000"/>
              <w:right w:val="nil"/>
            </w:tcBorders>
            <w:shd w:val="clear" w:color="auto" w:fill="auto"/>
            <w:vAlign w:val="center"/>
          </w:tcPr>
          <w:p w:rsidR="00AA1B9F" w:rsidRDefault="00AA1B9F" w:rsidP="00996693">
            <w:pPr>
              <w:spacing w:line="300" w:lineRule="exact"/>
            </w:pPr>
          </w:p>
        </w:tc>
        <w:tc>
          <w:tcPr>
            <w:tcW w:w="4678" w:type="dxa"/>
            <w:tcBorders>
              <w:top w:val="nil"/>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2.</w:t>
            </w:r>
            <w:r>
              <w:rPr>
                <w:rFonts w:hint="eastAsia"/>
              </w:rPr>
              <w:t>规格：</w:t>
            </w:r>
            <w:r>
              <w:rPr>
                <w:rFonts w:hint="eastAsia"/>
              </w:rPr>
              <w:t>10kg/</w:t>
            </w:r>
            <w:r>
              <w:rPr>
                <w:rFonts w:hint="eastAsia"/>
              </w:rPr>
              <w:t>袋；</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AA1B9F">
        <w:trPr>
          <w:trHeight w:val="1250"/>
        </w:trPr>
        <w:tc>
          <w:tcPr>
            <w:tcW w:w="78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2</w:t>
            </w:r>
          </w:p>
        </w:tc>
        <w:tc>
          <w:tcPr>
            <w:tcW w:w="1666" w:type="dxa"/>
            <w:vMerge w:val="restart"/>
            <w:tcBorders>
              <w:top w:val="single" w:sz="4" w:space="0" w:color="auto"/>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食用油（不少于</w:t>
            </w:r>
            <w:r>
              <w:rPr>
                <w:rFonts w:hint="eastAsia"/>
              </w:rPr>
              <w:t>10</w:t>
            </w:r>
            <w:r>
              <w:rPr>
                <w:rFonts w:hint="eastAsia"/>
              </w:rPr>
              <w:t>个物品）</w:t>
            </w:r>
          </w:p>
        </w:tc>
        <w:tc>
          <w:tcPr>
            <w:tcW w:w="1559" w:type="dxa"/>
            <w:tcBorders>
              <w:top w:val="single" w:sz="4" w:space="0" w:color="auto"/>
              <w:left w:val="nil"/>
              <w:bottom w:val="single" w:sz="4" w:space="0" w:color="auto"/>
              <w:right w:val="single" w:sz="8" w:space="0" w:color="000000"/>
            </w:tcBorders>
            <w:shd w:val="clear" w:color="auto" w:fill="auto"/>
            <w:vAlign w:val="center"/>
          </w:tcPr>
          <w:p w:rsidR="00AA1B9F" w:rsidRDefault="00AA1B9F" w:rsidP="00996693">
            <w:pPr>
              <w:spacing w:line="300" w:lineRule="exact"/>
            </w:pPr>
            <w:r>
              <w:rPr>
                <w:rFonts w:hint="eastAsia"/>
              </w:rPr>
              <w:t>橄榄油</w:t>
            </w:r>
          </w:p>
        </w:tc>
        <w:tc>
          <w:tcPr>
            <w:tcW w:w="4678" w:type="dxa"/>
            <w:tcBorders>
              <w:top w:val="nil"/>
              <w:left w:val="nil"/>
              <w:bottom w:val="single" w:sz="4" w:space="0" w:color="auto"/>
              <w:right w:val="single" w:sz="8" w:space="0" w:color="000000"/>
            </w:tcBorders>
            <w:shd w:val="clear" w:color="auto" w:fill="auto"/>
            <w:vAlign w:val="center"/>
          </w:tcPr>
          <w:p w:rsidR="00AA1B9F" w:rsidRDefault="00AA1B9F" w:rsidP="00996693">
            <w:pPr>
              <w:spacing w:line="300" w:lineRule="exact"/>
            </w:pPr>
            <w:r>
              <w:rPr>
                <w:rFonts w:hint="eastAsia"/>
              </w:rPr>
              <w:t>1.</w:t>
            </w:r>
            <w:r>
              <w:rPr>
                <w:rFonts w:hint="eastAsia"/>
              </w:rPr>
              <w:t>初榨橄榄油；</w:t>
            </w:r>
          </w:p>
          <w:p w:rsidR="00AA1B9F" w:rsidRDefault="00AA1B9F" w:rsidP="00996693">
            <w:pPr>
              <w:spacing w:line="300" w:lineRule="exact"/>
            </w:pPr>
            <w:r>
              <w:rPr>
                <w:rFonts w:hint="eastAsia"/>
              </w:rPr>
              <w:t>2.</w:t>
            </w:r>
            <w:r>
              <w:rPr>
                <w:rFonts w:hint="eastAsia"/>
              </w:rPr>
              <w:t>气味：具有橄榄果香气；</w:t>
            </w:r>
          </w:p>
          <w:p w:rsidR="00AA1B9F" w:rsidRDefault="00AA1B9F" w:rsidP="00996693">
            <w:pPr>
              <w:spacing w:line="300" w:lineRule="exact"/>
            </w:pPr>
            <w:r>
              <w:rPr>
                <w:rFonts w:hint="eastAsia"/>
              </w:rPr>
              <w:t>3.</w:t>
            </w:r>
            <w:r>
              <w:rPr>
                <w:rFonts w:hint="eastAsia"/>
              </w:rPr>
              <w:t>色泽：金黄透绿的颜色；</w:t>
            </w:r>
          </w:p>
          <w:p w:rsidR="00AA1B9F" w:rsidRDefault="00AA1B9F" w:rsidP="00996693">
            <w:pPr>
              <w:spacing w:line="300" w:lineRule="exact"/>
            </w:pPr>
            <w:r>
              <w:rPr>
                <w:rFonts w:hint="eastAsia"/>
              </w:rPr>
              <w:t>4. 750ml</w:t>
            </w:r>
            <w:r>
              <w:rPr>
                <w:rFonts w:hint="eastAsia"/>
              </w:rPr>
              <w:t>或</w:t>
            </w:r>
            <w:r>
              <w:rPr>
                <w:rFonts w:hint="eastAsia"/>
              </w:rPr>
              <w:t>1L</w:t>
            </w:r>
          </w:p>
        </w:tc>
        <w:tc>
          <w:tcPr>
            <w:tcW w:w="850" w:type="dxa"/>
            <w:vMerge w:val="restart"/>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AA1B9F">
        <w:trPr>
          <w:trHeight w:val="1154"/>
        </w:trPr>
        <w:tc>
          <w:tcPr>
            <w:tcW w:w="780" w:type="dxa"/>
            <w:vMerge/>
            <w:tcBorders>
              <w:top w:val="nil"/>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nil"/>
              <w:left w:val="nil"/>
              <w:bottom w:val="single" w:sz="8" w:space="0" w:color="000000"/>
              <w:right w:val="single" w:sz="4" w:space="0" w:color="auto"/>
            </w:tcBorders>
            <w:shd w:val="clear" w:color="auto" w:fill="auto"/>
            <w:vAlign w:val="center"/>
          </w:tcPr>
          <w:p w:rsidR="00AA1B9F" w:rsidRDefault="00AA1B9F" w:rsidP="00996693">
            <w:pPr>
              <w:spacing w:line="300" w:lineRule="exact"/>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A1B9F" w:rsidRDefault="00AA1B9F" w:rsidP="00996693">
            <w:pPr>
              <w:spacing w:line="300" w:lineRule="exact"/>
            </w:pPr>
            <w:r>
              <w:rPr>
                <w:rFonts w:hint="eastAsia"/>
              </w:rPr>
              <w:t>花生油</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AA1B9F" w:rsidRDefault="00AA1B9F" w:rsidP="00996693">
            <w:pPr>
              <w:spacing w:line="300" w:lineRule="exact"/>
            </w:pPr>
            <w:r>
              <w:rPr>
                <w:rFonts w:hint="eastAsia"/>
              </w:rPr>
              <w:t>1.</w:t>
            </w:r>
            <w:r>
              <w:rPr>
                <w:rFonts w:hint="eastAsia"/>
              </w:rPr>
              <w:t>等级</w:t>
            </w:r>
            <w:r>
              <w:rPr>
                <w:rFonts w:hint="eastAsia"/>
              </w:rPr>
              <w:t>/</w:t>
            </w:r>
            <w:r>
              <w:rPr>
                <w:rFonts w:hint="eastAsia"/>
              </w:rPr>
              <w:t>储存条件：符合</w:t>
            </w:r>
            <w:r>
              <w:rPr>
                <w:rFonts w:hint="eastAsia"/>
              </w:rPr>
              <w:t>GB/T 1534-2017</w:t>
            </w:r>
            <w:r>
              <w:rPr>
                <w:rFonts w:hint="eastAsia"/>
              </w:rPr>
              <w:t>标准；</w:t>
            </w:r>
          </w:p>
          <w:p w:rsidR="00AA1B9F" w:rsidRDefault="00AA1B9F" w:rsidP="00996693">
            <w:pPr>
              <w:spacing w:line="300" w:lineRule="exact"/>
            </w:pPr>
            <w:r>
              <w:rPr>
                <w:rFonts w:hint="eastAsia"/>
              </w:rPr>
              <w:t>2.</w:t>
            </w:r>
            <w:r>
              <w:rPr>
                <w:rFonts w:hint="eastAsia"/>
              </w:rPr>
              <w:t>气味：具有花生油固有的香味和滋味、无异味；</w:t>
            </w:r>
          </w:p>
          <w:p w:rsidR="00AA1B9F" w:rsidRDefault="00AA1B9F" w:rsidP="00996693">
            <w:pPr>
              <w:spacing w:line="300" w:lineRule="exact"/>
            </w:pPr>
            <w:r>
              <w:rPr>
                <w:rFonts w:hint="eastAsia"/>
              </w:rPr>
              <w:t>3.</w:t>
            </w:r>
            <w:r>
              <w:rPr>
                <w:rFonts w:hint="eastAsia"/>
              </w:rPr>
              <w:t>色泽：淡黄色至橙黄色、澄清、透明；</w:t>
            </w:r>
          </w:p>
          <w:p w:rsidR="00AA1B9F" w:rsidRDefault="00AA1B9F" w:rsidP="00996693">
            <w:pPr>
              <w:spacing w:line="300" w:lineRule="exact"/>
            </w:pPr>
            <w:r>
              <w:rPr>
                <w:rFonts w:hint="eastAsia"/>
              </w:rPr>
              <w:t>4.4L</w:t>
            </w:r>
            <w:r>
              <w:rPr>
                <w:rFonts w:hint="eastAsia"/>
              </w:rPr>
              <w:t>或</w:t>
            </w:r>
            <w:r>
              <w:rPr>
                <w:rFonts w:hint="eastAsia"/>
              </w:rPr>
              <w:t>5L</w:t>
            </w:r>
            <w:r>
              <w:rPr>
                <w:rFonts w:hint="eastAsia"/>
              </w:rPr>
              <w:t>或以上</w:t>
            </w:r>
          </w:p>
        </w:tc>
        <w:tc>
          <w:tcPr>
            <w:tcW w:w="850" w:type="dxa"/>
            <w:vMerge/>
            <w:tcBorders>
              <w:top w:val="nil"/>
              <w:left w:val="single" w:sz="4" w:space="0" w:color="auto"/>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AA1B9F">
        <w:trPr>
          <w:trHeight w:val="1228"/>
        </w:trPr>
        <w:tc>
          <w:tcPr>
            <w:tcW w:w="780" w:type="dxa"/>
            <w:vMerge/>
            <w:tcBorders>
              <w:top w:val="nil"/>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tcBorders>
              <w:top w:val="single" w:sz="4" w:space="0" w:color="auto"/>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菜油</w:t>
            </w:r>
          </w:p>
        </w:tc>
        <w:tc>
          <w:tcPr>
            <w:tcW w:w="4678" w:type="dxa"/>
            <w:tcBorders>
              <w:top w:val="single" w:sz="4" w:space="0" w:color="auto"/>
              <w:left w:val="nil"/>
              <w:right w:val="single" w:sz="8" w:space="0" w:color="000000"/>
            </w:tcBorders>
            <w:shd w:val="clear" w:color="auto" w:fill="auto"/>
            <w:vAlign w:val="center"/>
          </w:tcPr>
          <w:p w:rsidR="00AA1B9F" w:rsidRDefault="00AA1B9F" w:rsidP="00996693">
            <w:pPr>
              <w:spacing w:line="300" w:lineRule="exact"/>
            </w:pPr>
            <w:r>
              <w:rPr>
                <w:rFonts w:hint="eastAsia"/>
              </w:rPr>
              <w:t>1.</w:t>
            </w:r>
            <w:r>
              <w:rPr>
                <w:rFonts w:hint="eastAsia"/>
              </w:rPr>
              <w:t>等级</w:t>
            </w:r>
            <w:r>
              <w:rPr>
                <w:rFonts w:hint="eastAsia"/>
              </w:rPr>
              <w:t>/</w:t>
            </w:r>
            <w:r>
              <w:rPr>
                <w:rFonts w:hint="eastAsia"/>
              </w:rPr>
              <w:t>储存条件：符合</w:t>
            </w:r>
            <w:r>
              <w:rPr>
                <w:rFonts w:hint="eastAsia"/>
              </w:rPr>
              <w:t>GB/T 1536-2021</w:t>
            </w:r>
            <w:r>
              <w:rPr>
                <w:rFonts w:hint="eastAsia"/>
              </w:rPr>
              <w:t>标准</w:t>
            </w:r>
          </w:p>
          <w:p w:rsidR="00AA1B9F" w:rsidRDefault="00AA1B9F" w:rsidP="00996693">
            <w:pPr>
              <w:spacing w:line="300" w:lineRule="exact"/>
            </w:pPr>
            <w:r>
              <w:rPr>
                <w:rFonts w:hint="eastAsia"/>
              </w:rPr>
              <w:t>2.</w:t>
            </w:r>
            <w:r>
              <w:rPr>
                <w:rFonts w:hint="eastAsia"/>
              </w:rPr>
              <w:t>气味：具有菜籽油固有的香味和滋味、无异味；</w:t>
            </w:r>
          </w:p>
          <w:p w:rsidR="00AA1B9F" w:rsidRDefault="00AA1B9F" w:rsidP="00996693">
            <w:pPr>
              <w:spacing w:line="300" w:lineRule="exact"/>
            </w:pPr>
            <w:r>
              <w:rPr>
                <w:rFonts w:hint="eastAsia"/>
              </w:rPr>
              <w:t>3.</w:t>
            </w:r>
            <w:r>
              <w:rPr>
                <w:rFonts w:hint="eastAsia"/>
              </w:rPr>
              <w:t>色泽：淡黄色至橙黄色、澄清、透明；</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856"/>
        </w:trPr>
        <w:tc>
          <w:tcPr>
            <w:tcW w:w="780" w:type="dxa"/>
            <w:vMerge/>
            <w:tcBorders>
              <w:top w:val="nil"/>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tcBorders>
              <w:top w:val="nil"/>
              <w:left w:val="nil"/>
              <w:bottom w:val="single" w:sz="8" w:space="0" w:color="000000"/>
              <w:right w:val="nil"/>
            </w:tcBorders>
            <w:shd w:val="clear" w:color="auto" w:fill="auto"/>
            <w:vAlign w:val="center"/>
          </w:tcPr>
          <w:p w:rsidR="00AA1B9F" w:rsidRDefault="00AA1B9F" w:rsidP="00996693">
            <w:pPr>
              <w:spacing w:line="300" w:lineRule="exact"/>
            </w:pPr>
            <w:r>
              <w:rPr>
                <w:rFonts w:hint="eastAsia"/>
              </w:rPr>
              <w:t>茶油</w:t>
            </w:r>
          </w:p>
        </w:tc>
        <w:tc>
          <w:tcPr>
            <w:tcW w:w="4678" w:type="dxa"/>
            <w:tcBorders>
              <w:top w:val="single" w:sz="8" w:space="0" w:color="000000"/>
              <w:left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1.</w:t>
            </w:r>
            <w:r>
              <w:rPr>
                <w:rFonts w:hint="eastAsia"/>
              </w:rPr>
              <w:t>等级</w:t>
            </w:r>
            <w:r>
              <w:rPr>
                <w:rFonts w:hint="eastAsia"/>
              </w:rPr>
              <w:t>/</w:t>
            </w:r>
            <w:r>
              <w:rPr>
                <w:rFonts w:hint="eastAsia"/>
              </w:rPr>
              <w:t>储存条件：符合</w:t>
            </w:r>
            <w:r>
              <w:rPr>
                <w:rFonts w:hint="eastAsia"/>
              </w:rPr>
              <w:t>GB/T 11765</w:t>
            </w:r>
            <w:r>
              <w:rPr>
                <w:rFonts w:hint="eastAsia"/>
              </w:rPr>
              <w:t>标准；</w:t>
            </w:r>
          </w:p>
          <w:p w:rsidR="00AA1B9F" w:rsidRDefault="00AA1B9F" w:rsidP="00996693">
            <w:pPr>
              <w:spacing w:line="300" w:lineRule="exact"/>
            </w:pPr>
            <w:r>
              <w:rPr>
                <w:rFonts w:hint="eastAsia"/>
              </w:rPr>
              <w:t>2.</w:t>
            </w:r>
            <w:r>
              <w:rPr>
                <w:rFonts w:hint="eastAsia"/>
              </w:rPr>
              <w:t>气味：具有菜籽油固有的香味和滋味、无异味；</w:t>
            </w:r>
          </w:p>
          <w:p w:rsidR="00AA1B9F" w:rsidRDefault="00AA1B9F" w:rsidP="00996693">
            <w:pPr>
              <w:spacing w:line="300" w:lineRule="exact"/>
            </w:pPr>
            <w:r>
              <w:rPr>
                <w:rFonts w:hint="eastAsia"/>
              </w:rPr>
              <w:t>3.</w:t>
            </w:r>
            <w:r>
              <w:rPr>
                <w:rFonts w:hint="eastAsia"/>
              </w:rPr>
              <w:t>色泽：淡黄色至橙黄色、澄清、透明；</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1135"/>
        </w:trPr>
        <w:tc>
          <w:tcPr>
            <w:tcW w:w="780" w:type="dxa"/>
            <w:vMerge/>
            <w:tcBorders>
              <w:top w:val="nil"/>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玉米油</w:t>
            </w:r>
          </w:p>
        </w:tc>
        <w:tc>
          <w:tcPr>
            <w:tcW w:w="4678" w:type="dxa"/>
            <w:tcBorders>
              <w:top w:val="single" w:sz="8" w:space="0" w:color="000000"/>
              <w:left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1.</w:t>
            </w:r>
            <w:r>
              <w:rPr>
                <w:rFonts w:hint="eastAsia"/>
              </w:rPr>
              <w:t>等级</w:t>
            </w:r>
            <w:r>
              <w:rPr>
                <w:rFonts w:hint="eastAsia"/>
              </w:rPr>
              <w:t>/</w:t>
            </w:r>
            <w:r>
              <w:rPr>
                <w:rFonts w:hint="eastAsia"/>
              </w:rPr>
              <w:t>储存条件：符合</w:t>
            </w:r>
            <w:r>
              <w:rPr>
                <w:rFonts w:hint="eastAsia"/>
              </w:rPr>
              <w:t>GB/T1911</w:t>
            </w:r>
            <w:r>
              <w:rPr>
                <w:rFonts w:hint="eastAsia"/>
              </w:rPr>
              <w:t>标准；</w:t>
            </w:r>
          </w:p>
          <w:p w:rsidR="00AA1B9F" w:rsidRDefault="00AA1B9F" w:rsidP="00996693">
            <w:pPr>
              <w:spacing w:line="300" w:lineRule="exact"/>
            </w:pPr>
            <w:r>
              <w:rPr>
                <w:rFonts w:hint="eastAsia"/>
              </w:rPr>
              <w:t>2.</w:t>
            </w:r>
            <w:r>
              <w:rPr>
                <w:rFonts w:hint="eastAsia"/>
              </w:rPr>
              <w:t>气味：具有玉米油固有的香味和滋味、无异味；</w:t>
            </w:r>
          </w:p>
          <w:p w:rsidR="00AA1B9F" w:rsidRDefault="00AA1B9F" w:rsidP="00996693">
            <w:pPr>
              <w:spacing w:line="300" w:lineRule="exact"/>
            </w:pPr>
            <w:r>
              <w:rPr>
                <w:rFonts w:hint="eastAsia"/>
              </w:rPr>
              <w:t>3.</w:t>
            </w:r>
            <w:r>
              <w:rPr>
                <w:rFonts w:hint="eastAsia"/>
              </w:rPr>
              <w:t>色泽：淡黄色至橙黄色、澄清、透明；</w:t>
            </w:r>
          </w:p>
        </w:tc>
        <w:tc>
          <w:tcPr>
            <w:tcW w:w="850" w:type="dxa"/>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270"/>
        </w:trPr>
        <w:tc>
          <w:tcPr>
            <w:tcW w:w="780" w:type="dxa"/>
            <w:vMerge w:val="restart"/>
            <w:tcBorders>
              <w:top w:val="nil"/>
              <w:left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3</w:t>
            </w:r>
          </w:p>
        </w:tc>
        <w:tc>
          <w:tcPr>
            <w:tcW w:w="1666" w:type="dxa"/>
            <w:vMerge w:val="restart"/>
            <w:tcBorders>
              <w:top w:val="nil"/>
              <w:left w:val="nil"/>
              <w:right w:val="single" w:sz="8" w:space="0" w:color="000000"/>
            </w:tcBorders>
            <w:shd w:val="clear" w:color="auto" w:fill="auto"/>
            <w:vAlign w:val="center"/>
          </w:tcPr>
          <w:p w:rsidR="00AA1B9F" w:rsidRDefault="00AA1B9F" w:rsidP="00996693">
            <w:pPr>
              <w:spacing w:line="300" w:lineRule="exact"/>
            </w:pPr>
            <w:r>
              <w:rPr>
                <w:rFonts w:hint="eastAsia"/>
              </w:rPr>
              <w:t>生活用纸（不少于</w:t>
            </w:r>
            <w:r>
              <w:rPr>
                <w:rFonts w:hint="eastAsia"/>
              </w:rPr>
              <w:t>15</w:t>
            </w:r>
            <w:r>
              <w:rPr>
                <w:rFonts w:hint="eastAsia"/>
              </w:rPr>
              <w:t>个物品）</w:t>
            </w:r>
          </w:p>
        </w:tc>
        <w:tc>
          <w:tcPr>
            <w:tcW w:w="1559" w:type="dxa"/>
            <w:vMerge w:val="restart"/>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卫生卷纸</w:t>
            </w:r>
          </w:p>
        </w:tc>
        <w:tc>
          <w:tcPr>
            <w:tcW w:w="4678" w:type="dxa"/>
            <w:tcBorders>
              <w:top w:val="single" w:sz="8" w:space="0" w:color="000000"/>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1.</w:t>
            </w:r>
            <w:r>
              <w:rPr>
                <w:rFonts w:hint="eastAsia"/>
              </w:rPr>
              <w:t>原材料成分：原生浆；</w:t>
            </w:r>
          </w:p>
        </w:tc>
        <w:tc>
          <w:tcPr>
            <w:tcW w:w="850" w:type="dxa"/>
            <w:vMerge w:val="restart"/>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270"/>
        </w:trPr>
        <w:tc>
          <w:tcPr>
            <w:tcW w:w="780" w:type="dxa"/>
            <w:vMerge/>
            <w:tcBorders>
              <w:left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left w:val="nil"/>
              <w:right w:val="single" w:sz="8" w:space="0" w:color="000000"/>
            </w:tcBorders>
            <w:shd w:val="clear" w:color="auto" w:fill="auto"/>
            <w:vAlign w:val="center"/>
          </w:tcPr>
          <w:p w:rsidR="00AA1B9F" w:rsidRDefault="00AA1B9F" w:rsidP="00996693">
            <w:pPr>
              <w:spacing w:line="300" w:lineRule="exact"/>
            </w:pPr>
          </w:p>
        </w:tc>
        <w:tc>
          <w:tcPr>
            <w:tcW w:w="1559"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4678" w:type="dxa"/>
            <w:tcBorders>
              <w:top w:val="nil"/>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2.</w:t>
            </w:r>
            <w:r>
              <w:rPr>
                <w:rFonts w:hint="eastAsia"/>
              </w:rPr>
              <w:t>层数：</w:t>
            </w:r>
            <w:r>
              <w:rPr>
                <w:rFonts w:hint="eastAsia"/>
              </w:rPr>
              <w:t>3</w:t>
            </w:r>
            <w:r>
              <w:rPr>
                <w:rFonts w:hint="eastAsia"/>
              </w:rPr>
              <w:t>层或以上；</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270"/>
        </w:trPr>
        <w:tc>
          <w:tcPr>
            <w:tcW w:w="780" w:type="dxa"/>
            <w:vMerge/>
            <w:tcBorders>
              <w:left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left w:val="nil"/>
              <w:right w:val="single" w:sz="8" w:space="0" w:color="000000"/>
            </w:tcBorders>
            <w:shd w:val="clear" w:color="auto" w:fill="auto"/>
            <w:vAlign w:val="center"/>
          </w:tcPr>
          <w:p w:rsidR="00AA1B9F" w:rsidRDefault="00AA1B9F" w:rsidP="00996693">
            <w:pPr>
              <w:spacing w:line="300" w:lineRule="exact"/>
            </w:pPr>
          </w:p>
        </w:tc>
        <w:tc>
          <w:tcPr>
            <w:tcW w:w="1559"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4678" w:type="dxa"/>
            <w:tcBorders>
              <w:top w:val="nil"/>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3.</w:t>
            </w:r>
            <w:r>
              <w:rPr>
                <w:rFonts w:hint="eastAsia"/>
              </w:rPr>
              <w:t>是否有香味：无香味。</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270"/>
        </w:trPr>
        <w:tc>
          <w:tcPr>
            <w:tcW w:w="780" w:type="dxa"/>
            <w:vMerge/>
            <w:tcBorders>
              <w:left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left w:val="nil"/>
              <w:right w:val="single" w:sz="8" w:space="0" w:color="000000"/>
            </w:tcBorders>
            <w:shd w:val="clear" w:color="auto" w:fill="auto"/>
            <w:vAlign w:val="center"/>
          </w:tcPr>
          <w:p w:rsidR="00AA1B9F" w:rsidRDefault="00AA1B9F" w:rsidP="00996693">
            <w:pPr>
              <w:spacing w:line="300" w:lineRule="exact"/>
            </w:pPr>
          </w:p>
        </w:tc>
        <w:tc>
          <w:tcPr>
            <w:tcW w:w="1559" w:type="dxa"/>
            <w:vMerge w:val="restart"/>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抽纸</w:t>
            </w:r>
          </w:p>
        </w:tc>
        <w:tc>
          <w:tcPr>
            <w:tcW w:w="4678" w:type="dxa"/>
            <w:tcBorders>
              <w:top w:val="single" w:sz="8" w:space="0" w:color="000000"/>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1.</w:t>
            </w:r>
            <w:r>
              <w:rPr>
                <w:rFonts w:hint="eastAsia"/>
              </w:rPr>
              <w:t>原材料成分：原生浆；</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270"/>
        </w:trPr>
        <w:tc>
          <w:tcPr>
            <w:tcW w:w="780" w:type="dxa"/>
            <w:vMerge/>
            <w:tcBorders>
              <w:left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left w:val="nil"/>
              <w:right w:val="single" w:sz="8" w:space="0" w:color="000000"/>
            </w:tcBorders>
            <w:shd w:val="clear" w:color="auto" w:fill="auto"/>
            <w:vAlign w:val="center"/>
          </w:tcPr>
          <w:p w:rsidR="00AA1B9F" w:rsidRDefault="00AA1B9F" w:rsidP="00996693">
            <w:pPr>
              <w:spacing w:line="300" w:lineRule="exact"/>
            </w:pPr>
          </w:p>
        </w:tc>
        <w:tc>
          <w:tcPr>
            <w:tcW w:w="1559"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4678" w:type="dxa"/>
            <w:tcBorders>
              <w:top w:val="nil"/>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2.</w:t>
            </w:r>
            <w:r>
              <w:rPr>
                <w:rFonts w:hint="eastAsia"/>
              </w:rPr>
              <w:t>层数：</w:t>
            </w:r>
            <w:r>
              <w:rPr>
                <w:rFonts w:hint="eastAsia"/>
              </w:rPr>
              <w:t>3</w:t>
            </w:r>
            <w:r>
              <w:rPr>
                <w:rFonts w:hint="eastAsia"/>
              </w:rPr>
              <w:t>层或以上；</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270"/>
        </w:trPr>
        <w:tc>
          <w:tcPr>
            <w:tcW w:w="780" w:type="dxa"/>
            <w:vMerge/>
            <w:tcBorders>
              <w:left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left w:val="nil"/>
              <w:right w:val="single" w:sz="8" w:space="0" w:color="000000"/>
            </w:tcBorders>
            <w:shd w:val="clear" w:color="auto" w:fill="auto"/>
            <w:vAlign w:val="center"/>
          </w:tcPr>
          <w:p w:rsidR="00AA1B9F" w:rsidRDefault="00AA1B9F" w:rsidP="00996693">
            <w:pPr>
              <w:spacing w:line="300" w:lineRule="exact"/>
            </w:pPr>
          </w:p>
        </w:tc>
        <w:tc>
          <w:tcPr>
            <w:tcW w:w="1559"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4678" w:type="dxa"/>
            <w:tcBorders>
              <w:top w:val="nil"/>
              <w:left w:val="nil"/>
              <w:bottom w:val="single" w:sz="4" w:space="0" w:color="auto"/>
              <w:right w:val="single" w:sz="8" w:space="0" w:color="000000"/>
            </w:tcBorders>
            <w:shd w:val="clear" w:color="auto" w:fill="auto"/>
            <w:vAlign w:val="center"/>
          </w:tcPr>
          <w:p w:rsidR="00AA1B9F" w:rsidRDefault="00AA1B9F" w:rsidP="00996693">
            <w:pPr>
              <w:spacing w:line="300" w:lineRule="exact"/>
            </w:pPr>
            <w:r>
              <w:rPr>
                <w:rFonts w:hint="eastAsia"/>
              </w:rPr>
              <w:t>3.</w:t>
            </w:r>
            <w:r>
              <w:rPr>
                <w:rFonts w:hint="eastAsia"/>
              </w:rPr>
              <w:t>是否有香味：无香味。</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933"/>
        </w:trPr>
        <w:tc>
          <w:tcPr>
            <w:tcW w:w="780" w:type="dxa"/>
            <w:vMerge/>
            <w:tcBorders>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tcBorders>
              <w:top w:val="nil"/>
              <w:left w:val="nil"/>
              <w:bottom w:val="single" w:sz="8" w:space="0" w:color="000000"/>
              <w:right w:val="single" w:sz="4" w:space="0" w:color="auto"/>
            </w:tcBorders>
            <w:shd w:val="clear" w:color="auto" w:fill="auto"/>
            <w:vAlign w:val="center"/>
          </w:tcPr>
          <w:p w:rsidR="00AA1B9F" w:rsidRDefault="00AA1B9F" w:rsidP="00996693">
            <w:pPr>
              <w:spacing w:line="300" w:lineRule="exact"/>
            </w:pPr>
            <w:r>
              <w:rPr>
                <w:rFonts w:hint="eastAsia"/>
              </w:rPr>
              <w:t>女性护理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AA1B9F" w:rsidRDefault="00AA1B9F" w:rsidP="00996693">
            <w:pPr>
              <w:spacing w:line="300" w:lineRule="exact"/>
            </w:pPr>
            <w:r>
              <w:rPr>
                <w:rFonts w:hint="eastAsia"/>
              </w:rPr>
              <w:t>1.</w:t>
            </w:r>
            <w:r>
              <w:rPr>
                <w:rFonts w:hint="eastAsia"/>
              </w:rPr>
              <w:t>卫生巾卫生裤等，透气柔软，绵柔亲肤</w:t>
            </w:r>
          </w:p>
          <w:p w:rsidR="00AA1B9F" w:rsidRPr="002F43E3" w:rsidRDefault="00AA1B9F" w:rsidP="00AA1B9F">
            <w:pPr>
              <w:pStyle w:val="a5"/>
              <w:ind w:firstLine="211"/>
            </w:pPr>
            <w:r>
              <w:rPr>
                <w:rFonts w:hint="eastAsia"/>
              </w:rPr>
              <w:t>2.</w:t>
            </w:r>
            <w:r>
              <w:rPr>
                <w:rFonts w:hint="eastAsia"/>
              </w:rPr>
              <w:t>符合国家相关行业标准</w:t>
            </w:r>
          </w:p>
        </w:tc>
        <w:tc>
          <w:tcPr>
            <w:tcW w:w="850" w:type="dxa"/>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270"/>
        </w:trPr>
        <w:tc>
          <w:tcPr>
            <w:tcW w:w="780" w:type="dxa"/>
            <w:vMerge w:val="restart"/>
            <w:tcBorders>
              <w:top w:val="nil"/>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4</w:t>
            </w:r>
          </w:p>
        </w:tc>
        <w:tc>
          <w:tcPr>
            <w:tcW w:w="1666" w:type="dxa"/>
            <w:vMerge w:val="restart"/>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奶制品（不少于</w:t>
            </w:r>
            <w:r>
              <w:rPr>
                <w:rFonts w:hint="eastAsia"/>
              </w:rPr>
              <w:t>15</w:t>
            </w:r>
            <w:r>
              <w:rPr>
                <w:rFonts w:hint="eastAsia"/>
              </w:rPr>
              <w:t>个物品）</w:t>
            </w:r>
          </w:p>
        </w:tc>
        <w:tc>
          <w:tcPr>
            <w:tcW w:w="1559" w:type="dxa"/>
            <w:vMerge w:val="restart"/>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豆奶</w:t>
            </w:r>
          </w:p>
        </w:tc>
        <w:tc>
          <w:tcPr>
            <w:tcW w:w="4678" w:type="dxa"/>
            <w:tcBorders>
              <w:top w:val="single" w:sz="4" w:space="0" w:color="auto"/>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1.</w:t>
            </w:r>
            <w:r>
              <w:rPr>
                <w:rFonts w:hint="eastAsia"/>
              </w:rPr>
              <w:t>等级</w:t>
            </w:r>
            <w:r>
              <w:rPr>
                <w:rFonts w:hint="eastAsia"/>
              </w:rPr>
              <w:t>/</w:t>
            </w:r>
            <w:r>
              <w:rPr>
                <w:rFonts w:hint="eastAsia"/>
              </w:rPr>
              <w:t>储存条件：</w:t>
            </w:r>
            <w:r>
              <w:rPr>
                <w:rFonts w:hint="eastAsia"/>
              </w:rPr>
              <w:t>GB/T30885</w:t>
            </w:r>
            <w:r>
              <w:rPr>
                <w:rFonts w:hint="eastAsia"/>
              </w:rPr>
              <w:t>标准</w:t>
            </w:r>
          </w:p>
        </w:tc>
        <w:tc>
          <w:tcPr>
            <w:tcW w:w="850" w:type="dxa"/>
            <w:vMerge w:val="restart"/>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270"/>
        </w:trPr>
        <w:tc>
          <w:tcPr>
            <w:tcW w:w="780" w:type="dxa"/>
            <w:vMerge/>
            <w:tcBorders>
              <w:top w:val="nil"/>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4678" w:type="dxa"/>
            <w:tcBorders>
              <w:top w:val="nil"/>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2.</w:t>
            </w:r>
            <w:r>
              <w:rPr>
                <w:rFonts w:hint="eastAsia"/>
              </w:rPr>
              <w:t>生产日期不低于保质期</w:t>
            </w:r>
            <w:r>
              <w:rPr>
                <w:rFonts w:hint="eastAsia"/>
              </w:rPr>
              <w:t>2/3</w:t>
            </w:r>
            <w:r>
              <w:rPr>
                <w:rFonts w:hint="eastAsia"/>
              </w:rPr>
              <w:t>；</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525"/>
        </w:trPr>
        <w:tc>
          <w:tcPr>
            <w:tcW w:w="780" w:type="dxa"/>
            <w:vMerge/>
            <w:tcBorders>
              <w:top w:val="nil"/>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酸奶</w:t>
            </w:r>
          </w:p>
        </w:tc>
        <w:tc>
          <w:tcPr>
            <w:tcW w:w="4678" w:type="dxa"/>
            <w:tcBorders>
              <w:top w:val="single" w:sz="8" w:space="0" w:color="000000"/>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1.</w:t>
            </w:r>
            <w:r>
              <w:rPr>
                <w:rFonts w:hint="eastAsia"/>
              </w:rPr>
              <w:t>等级</w:t>
            </w:r>
            <w:r>
              <w:rPr>
                <w:rFonts w:hint="eastAsia"/>
              </w:rPr>
              <w:t>/</w:t>
            </w:r>
            <w:r>
              <w:rPr>
                <w:rFonts w:hint="eastAsia"/>
              </w:rPr>
              <w:t>储存条件：</w:t>
            </w:r>
            <w:r>
              <w:rPr>
                <w:rFonts w:hint="eastAsia"/>
              </w:rPr>
              <w:t>GB/T21732</w:t>
            </w:r>
            <w:r>
              <w:rPr>
                <w:rFonts w:hint="eastAsia"/>
              </w:rPr>
              <w:t>、</w:t>
            </w:r>
            <w:r>
              <w:rPr>
                <w:rFonts w:hint="eastAsia"/>
              </w:rPr>
              <w:t>GB19302</w:t>
            </w:r>
            <w:r>
              <w:rPr>
                <w:rFonts w:hint="eastAsia"/>
              </w:rPr>
              <w:t>标准</w:t>
            </w:r>
          </w:p>
          <w:p w:rsidR="00AA1B9F" w:rsidRPr="002F43E3" w:rsidRDefault="00AA1B9F" w:rsidP="00AA1B9F">
            <w:pPr>
              <w:pStyle w:val="a5"/>
              <w:ind w:firstLine="211"/>
            </w:pPr>
            <w:r>
              <w:rPr>
                <w:rFonts w:hint="eastAsia"/>
              </w:rPr>
              <w:t>2.</w:t>
            </w:r>
            <w:r>
              <w:rPr>
                <w:rFonts w:hint="eastAsia"/>
              </w:rPr>
              <w:t>生产日期不低于保质期</w:t>
            </w:r>
            <w:r>
              <w:rPr>
                <w:rFonts w:hint="eastAsia"/>
              </w:rPr>
              <w:t>2/3</w:t>
            </w:r>
            <w:r>
              <w:rPr>
                <w:rFonts w:hint="eastAsia"/>
              </w:rPr>
              <w:t>；</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270"/>
        </w:trPr>
        <w:tc>
          <w:tcPr>
            <w:tcW w:w="780" w:type="dxa"/>
            <w:vMerge/>
            <w:tcBorders>
              <w:top w:val="nil"/>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vMerge w:val="restart"/>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牛奶</w:t>
            </w:r>
          </w:p>
        </w:tc>
        <w:tc>
          <w:tcPr>
            <w:tcW w:w="4678" w:type="dxa"/>
            <w:tcBorders>
              <w:top w:val="single" w:sz="8" w:space="0" w:color="000000"/>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1.</w:t>
            </w:r>
            <w:r>
              <w:rPr>
                <w:rFonts w:hint="eastAsia"/>
              </w:rPr>
              <w:t>等级</w:t>
            </w:r>
            <w:r>
              <w:rPr>
                <w:rFonts w:hint="eastAsia"/>
              </w:rPr>
              <w:t>/</w:t>
            </w:r>
            <w:r>
              <w:rPr>
                <w:rFonts w:hint="eastAsia"/>
              </w:rPr>
              <w:t>储存条件：</w:t>
            </w:r>
            <w:r>
              <w:rPr>
                <w:rFonts w:hint="eastAsia"/>
              </w:rPr>
              <w:t>GB 2762-2017</w:t>
            </w:r>
            <w:r>
              <w:rPr>
                <w:rFonts w:hint="eastAsia"/>
              </w:rPr>
              <w:t>标准；</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525"/>
        </w:trPr>
        <w:tc>
          <w:tcPr>
            <w:tcW w:w="780" w:type="dxa"/>
            <w:vMerge/>
            <w:tcBorders>
              <w:top w:val="nil"/>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4678" w:type="dxa"/>
            <w:tcBorders>
              <w:top w:val="nil"/>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2.</w:t>
            </w:r>
            <w:r>
              <w:rPr>
                <w:rFonts w:hint="eastAsia"/>
              </w:rPr>
              <w:t>成份：牛奶中牛乳蛋白含量不低于</w:t>
            </w:r>
            <w:r>
              <w:rPr>
                <w:rFonts w:hint="eastAsia"/>
              </w:rPr>
              <w:t>2.9g/100g</w:t>
            </w:r>
            <w:r>
              <w:rPr>
                <w:rFonts w:hint="eastAsia"/>
              </w:rPr>
              <w:t>；</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270"/>
        </w:trPr>
        <w:tc>
          <w:tcPr>
            <w:tcW w:w="780" w:type="dxa"/>
            <w:vMerge/>
            <w:tcBorders>
              <w:top w:val="nil"/>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4678" w:type="dxa"/>
            <w:tcBorders>
              <w:top w:val="nil"/>
              <w:left w:val="nil"/>
              <w:bottom w:val="single" w:sz="4" w:space="0" w:color="auto"/>
              <w:right w:val="single" w:sz="8" w:space="0" w:color="000000"/>
            </w:tcBorders>
            <w:shd w:val="clear" w:color="auto" w:fill="auto"/>
            <w:vAlign w:val="center"/>
          </w:tcPr>
          <w:p w:rsidR="00AA1B9F" w:rsidRDefault="00AA1B9F" w:rsidP="00996693">
            <w:pPr>
              <w:spacing w:line="300" w:lineRule="exact"/>
            </w:pPr>
            <w:r>
              <w:rPr>
                <w:rFonts w:hint="eastAsia"/>
              </w:rPr>
              <w:t>3.</w:t>
            </w:r>
            <w:r>
              <w:rPr>
                <w:rFonts w:hint="eastAsia"/>
              </w:rPr>
              <w:t>生产日期不低于保质期</w:t>
            </w:r>
            <w:r>
              <w:rPr>
                <w:rFonts w:hint="eastAsia"/>
              </w:rPr>
              <w:t>2/3</w:t>
            </w:r>
            <w:r>
              <w:rPr>
                <w:rFonts w:hint="eastAsia"/>
              </w:rPr>
              <w:t>；</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444"/>
        </w:trPr>
        <w:tc>
          <w:tcPr>
            <w:tcW w:w="780" w:type="dxa"/>
            <w:vMerge w:val="restart"/>
            <w:tcBorders>
              <w:top w:val="nil"/>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5</w:t>
            </w:r>
          </w:p>
        </w:tc>
        <w:tc>
          <w:tcPr>
            <w:tcW w:w="1666" w:type="dxa"/>
            <w:vMerge w:val="restart"/>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日用品（不少于</w:t>
            </w:r>
            <w:r>
              <w:rPr>
                <w:rFonts w:hint="eastAsia"/>
              </w:rPr>
              <w:t>15</w:t>
            </w:r>
            <w:r>
              <w:rPr>
                <w:rFonts w:hint="eastAsia"/>
              </w:rPr>
              <w:t>个物品）</w:t>
            </w:r>
          </w:p>
        </w:tc>
        <w:tc>
          <w:tcPr>
            <w:tcW w:w="1559" w:type="dxa"/>
            <w:vMerge w:val="restart"/>
            <w:tcBorders>
              <w:top w:val="nil"/>
              <w:left w:val="nil"/>
              <w:right w:val="single" w:sz="4" w:space="0" w:color="auto"/>
            </w:tcBorders>
            <w:shd w:val="clear" w:color="auto" w:fill="auto"/>
            <w:vAlign w:val="center"/>
          </w:tcPr>
          <w:p w:rsidR="00AA1B9F" w:rsidRDefault="00AA1B9F" w:rsidP="00996693">
            <w:pPr>
              <w:spacing w:line="300" w:lineRule="exact"/>
            </w:pPr>
            <w:r>
              <w:rPr>
                <w:rFonts w:hint="eastAsia"/>
              </w:rPr>
              <w:t>沐浴用品</w:t>
            </w:r>
          </w:p>
        </w:tc>
        <w:tc>
          <w:tcPr>
            <w:tcW w:w="4678" w:type="dxa"/>
            <w:tcBorders>
              <w:top w:val="single" w:sz="4" w:space="0" w:color="auto"/>
              <w:left w:val="single" w:sz="4" w:space="0" w:color="auto"/>
              <w:right w:val="single" w:sz="4" w:space="0" w:color="auto"/>
            </w:tcBorders>
            <w:shd w:val="clear" w:color="auto" w:fill="auto"/>
            <w:vAlign w:val="center"/>
          </w:tcPr>
          <w:p w:rsidR="00AA1B9F" w:rsidRDefault="00AA1B9F" w:rsidP="00996693">
            <w:pPr>
              <w:spacing w:line="300" w:lineRule="exact"/>
            </w:pPr>
            <w:r>
              <w:rPr>
                <w:rFonts w:hint="eastAsia"/>
              </w:rPr>
              <w:t>1.</w:t>
            </w:r>
            <w:r>
              <w:rPr>
                <w:rFonts w:hint="eastAsia"/>
              </w:rPr>
              <w:t>功效：深层清洁、滋润营养；</w:t>
            </w:r>
          </w:p>
        </w:tc>
        <w:tc>
          <w:tcPr>
            <w:tcW w:w="850" w:type="dxa"/>
            <w:vMerge w:val="restart"/>
            <w:tcBorders>
              <w:top w:val="nil"/>
              <w:left w:val="single" w:sz="4" w:space="0" w:color="auto"/>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43"/>
        </w:trPr>
        <w:tc>
          <w:tcPr>
            <w:tcW w:w="780" w:type="dxa"/>
            <w:vMerge/>
            <w:tcBorders>
              <w:top w:val="nil"/>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vMerge/>
            <w:tcBorders>
              <w:left w:val="nil"/>
              <w:bottom w:val="single" w:sz="8" w:space="0" w:color="000000"/>
              <w:right w:val="single" w:sz="4" w:space="0" w:color="auto"/>
            </w:tcBorders>
            <w:shd w:val="clear" w:color="auto" w:fill="auto"/>
            <w:vAlign w:val="center"/>
          </w:tcPr>
          <w:p w:rsidR="00AA1B9F" w:rsidRDefault="00AA1B9F" w:rsidP="00996693">
            <w:pPr>
              <w:spacing w:line="300" w:lineRule="exact"/>
            </w:pPr>
          </w:p>
        </w:tc>
        <w:tc>
          <w:tcPr>
            <w:tcW w:w="4678" w:type="dxa"/>
            <w:tcBorders>
              <w:left w:val="single" w:sz="4" w:space="0" w:color="auto"/>
              <w:bottom w:val="single" w:sz="4" w:space="0" w:color="auto"/>
              <w:right w:val="single" w:sz="4" w:space="0" w:color="auto"/>
            </w:tcBorders>
            <w:shd w:val="clear" w:color="auto" w:fill="auto"/>
            <w:vAlign w:val="center"/>
          </w:tcPr>
          <w:p w:rsidR="00AA1B9F" w:rsidRDefault="00AA1B9F" w:rsidP="00996693">
            <w:pPr>
              <w:spacing w:line="300" w:lineRule="exact"/>
            </w:pPr>
            <w:r>
              <w:rPr>
                <w:rFonts w:hint="eastAsia"/>
              </w:rPr>
              <w:t>2.</w:t>
            </w:r>
            <w:r>
              <w:rPr>
                <w:rFonts w:hint="eastAsia"/>
              </w:rPr>
              <w:t>组合套装；</w:t>
            </w:r>
          </w:p>
        </w:tc>
        <w:tc>
          <w:tcPr>
            <w:tcW w:w="850" w:type="dxa"/>
            <w:vMerge/>
            <w:tcBorders>
              <w:top w:val="nil"/>
              <w:left w:val="single" w:sz="4" w:space="0" w:color="auto"/>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525"/>
        </w:trPr>
        <w:tc>
          <w:tcPr>
            <w:tcW w:w="780" w:type="dxa"/>
            <w:vMerge/>
            <w:tcBorders>
              <w:top w:val="nil"/>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洗发用品及柔顺剂</w:t>
            </w:r>
          </w:p>
        </w:tc>
        <w:tc>
          <w:tcPr>
            <w:tcW w:w="4678" w:type="dxa"/>
            <w:tcBorders>
              <w:top w:val="single" w:sz="4" w:space="0" w:color="auto"/>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1.</w:t>
            </w:r>
            <w:r>
              <w:rPr>
                <w:rFonts w:hint="eastAsia"/>
              </w:rPr>
              <w:t>功效：清洁发丝头皮、柔软顺滑、去屑止痒、改善毛躁；</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525"/>
        </w:trPr>
        <w:tc>
          <w:tcPr>
            <w:tcW w:w="780" w:type="dxa"/>
            <w:vMerge/>
            <w:tcBorders>
              <w:top w:val="nil"/>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vMerge w:val="restart"/>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洗衣用品</w:t>
            </w:r>
          </w:p>
        </w:tc>
        <w:tc>
          <w:tcPr>
            <w:tcW w:w="4678" w:type="dxa"/>
            <w:tcBorders>
              <w:top w:val="nil"/>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1.</w:t>
            </w:r>
            <w:r>
              <w:rPr>
                <w:rFonts w:hint="eastAsia"/>
              </w:rPr>
              <w:t>功效：抑菌洁净、护色亮彩、除螨防霉、除臭抗异味；</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AA1B9F">
        <w:trPr>
          <w:trHeight w:val="525"/>
        </w:trPr>
        <w:tc>
          <w:tcPr>
            <w:tcW w:w="780" w:type="dxa"/>
            <w:vMerge/>
            <w:tcBorders>
              <w:top w:val="nil"/>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nil"/>
              <w:left w:val="nil"/>
              <w:bottom w:val="single" w:sz="4" w:space="0" w:color="auto"/>
              <w:right w:val="single" w:sz="8" w:space="0" w:color="000000"/>
            </w:tcBorders>
            <w:shd w:val="clear" w:color="auto" w:fill="auto"/>
            <w:vAlign w:val="center"/>
          </w:tcPr>
          <w:p w:rsidR="00AA1B9F" w:rsidRDefault="00AA1B9F" w:rsidP="00996693">
            <w:pPr>
              <w:spacing w:line="300" w:lineRule="exact"/>
            </w:pPr>
          </w:p>
        </w:tc>
        <w:tc>
          <w:tcPr>
            <w:tcW w:w="1559" w:type="dxa"/>
            <w:vMerge/>
            <w:tcBorders>
              <w:top w:val="nil"/>
              <w:left w:val="nil"/>
              <w:bottom w:val="single" w:sz="4" w:space="0" w:color="auto"/>
              <w:right w:val="single" w:sz="8" w:space="0" w:color="000000"/>
            </w:tcBorders>
            <w:shd w:val="clear" w:color="auto" w:fill="auto"/>
            <w:vAlign w:val="center"/>
          </w:tcPr>
          <w:p w:rsidR="00AA1B9F" w:rsidRDefault="00AA1B9F" w:rsidP="00996693">
            <w:pPr>
              <w:spacing w:line="300" w:lineRule="exact"/>
            </w:pPr>
          </w:p>
        </w:tc>
        <w:tc>
          <w:tcPr>
            <w:tcW w:w="4678" w:type="dxa"/>
            <w:tcBorders>
              <w:top w:val="nil"/>
              <w:left w:val="nil"/>
              <w:bottom w:val="single" w:sz="4" w:space="0" w:color="auto"/>
              <w:right w:val="single" w:sz="8" w:space="0" w:color="000000"/>
            </w:tcBorders>
            <w:shd w:val="clear" w:color="auto" w:fill="auto"/>
            <w:vAlign w:val="center"/>
          </w:tcPr>
          <w:p w:rsidR="00AA1B9F" w:rsidRDefault="00AA1B9F" w:rsidP="00996693">
            <w:pPr>
              <w:spacing w:line="300" w:lineRule="exact"/>
            </w:pPr>
            <w:r>
              <w:rPr>
                <w:rFonts w:hint="eastAsia"/>
              </w:rPr>
              <w:t>2.</w:t>
            </w:r>
            <w:r>
              <w:rPr>
                <w:rFonts w:hint="eastAsia"/>
              </w:rPr>
              <w:t>适应范围：棉麻织物、丝绸、毛料、贴身衣物；</w:t>
            </w:r>
          </w:p>
          <w:p w:rsidR="00AA1B9F" w:rsidRPr="00261602" w:rsidRDefault="00AA1B9F" w:rsidP="00AA1B9F">
            <w:pPr>
              <w:pStyle w:val="a5"/>
              <w:ind w:firstLine="211"/>
            </w:pPr>
            <w:r>
              <w:rPr>
                <w:rFonts w:hint="eastAsia"/>
              </w:rPr>
              <w:t>3.</w:t>
            </w:r>
            <w:r>
              <w:rPr>
                <w:rFonts w:hint="eastAsia"/>
              </w:rPr>
              <w:t>洗衣液、洗衣凝珠等</w:t>
            </w:r>
          </w:p>
        </w:tc>
        <w:tc>
          <w:tcPr>
            <w:tcW w:w="850" w:type="dxa"/>
            <w:vMerge/>
            <w:tcBorders>
              <w:top w:val="nil"/>
              <w:left w:val="nil"/>
              <w:bottom w:val="single" w:sz="4" w:space="0" w:color="auto"/>
              <w:right w:val="single" w:sz="8" w:space="0" w:color="000000"/>
            </w:tcBorders>
            <w:shd w:val="clear" w:color="auto" w:fill="auto"/>
            <w:vAlign w:val="center"/>
          </w:tcPr>
          <w:p w:rsidR="00AA1B9F" w:rsidRDefault="00AA1B9F" w:rsidP="00996693">
            <w:pPr>
              <w:spacing w:line="300" w:lineRule="exact"/>
            </w:pPr>
          </w:p>
        </w:tc>
      </w:tr>
      <w:tr w:rsidR="00AA1B9F" w:rsidTr="00AA1B9F">
        <w:trPr>
          <w:trHeight w:val="780"/>
        </w:trPr>
        <w:tc>
          <w:tcPr>
            <w:tcW w:w="780" w:type="dxa"/>
            <w:vMerge w:val="restart"/>
            <w:tcBorders>
              <w:top w:val="single" w:sz="8" w:space="0" w:color="000000"/>
              <w:left w:val="single" w:sz="8" w:space="0" w:color="000000"/>
              <w:bottom w:val="single" w:sz="8" w:space="0" w:color="000000"/>
              <w:right w:val="single" w:sz="4" w:space="0" w:color="auto"/>
            </w:tcBorders>
            <w:shd w:val="clear" w:color="auto" w:fill="auto"/>
            <w:vAlign w:val="center"/>
          </w:tcPr>
          <w:p w:rsidR="00AA1B9F" w:rsidRDefault="00AA1B9F" w:rsidP="00996693">
            <w:pPr>
              <w:spacing w:line="300" w:lineRule="exact"/>
            </w:pPr>
            <w:r>
              <w:rPr>
                <w:rFonts w:hint="eastAsia"/>
              </w:rPr>
              <w:t>6</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1B9F" w:rsidRDefault="00AA1B9F" w:rsidP="00996693">
            <w:pPr>
              <w:spacing w:line="300" w:lineRule="exact"/>
            </w:pPr>
            <w:r>
              <w:rPr>
                <w:rFonts w:hint="eastAsia"/>
              </w:rPr>
              <w:t>干货杂粮（不少于</w:t>
            </w:r>
            <w:r>
              <w:rPr>
                <w:rFonts w:hint="eastAsia"/>
              </w:rPr>
              <w:t>15</w:t>
            </w:r>
            <w:r>
              <w:rPr>
                <w:rFonts w:hint="eastAsia"/>
              </w:rPr>
              <w:t>个物品，</w:t>
            </w:r>
            <w:r>
              <w:rPr>
                <w:rFonts w:hint="eastAsia"/>
              </w:rPr>
              <w:lastRenderedPageBreak/>
              <w:t>其中面食速食不少于</w:t>
            </w:r>
            <w:r>
              <w:rPr>
                <w:rFonts w:hint="eastAsia"/>
              </w:rPr>
              <w:t>5</w:t>
            </w:r>
            <w:r>
              <w:rPr>
                <w:rFonts w:hint="eastAsia"/>
              </w:rPr>
              <w:t>个）</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1B9F" w:rsidRDefault="00AA1B9F" w:rsidP="00996693">
            <w:pPr>
              <w:spacing w:line="300" w:lineRule="exact"/>
            </w:pPr>
            <w:r>
              <w:rPr>
                <w:rFonts w:hint="eastAsia"/>
              </w:rPr>
              <w:lastRenderedPageBreak/>
              <w:t>面食、速食</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1B9F" w:rsidRDefault="00AA1B9F" w:rsidP="00996693">
            <w:pPr>
              <w:spacing w:line="300" w:lineRule="exact"/>
            </w:pPr>
            <w:r>
              <w:rPr>
                <w:rFonts w:hint="eastAsia"/>
              </w:rPr>
              <w:t>1..</w:t>
            </w:r>
            <w:r>
              <w:rPr>
                <w:rFonts w:hint="eastAsia"/>
              </w:rPr>
              <w:t>等级</w:t>
            </w:r>
            <w:r>
              <w:rPr>
                <w:rFonts w:hint="eastAsia"/>
              </w:rPr>
              <w:t>/</w:t>
            </w:r>
            <w:r>
              <w:rPr>
                <w:rFonts w:hint="eastAsia"/>
              </w:rPr>
              <w:t>储存条件：</w:t>
            </w:r>
            <w:r>
              <w:rPr>
                <w:rFonts w:hint="eastAsia"/>
              </w:rPr>
              <w:t>GB/T1355</w:t>
            </w:r>
            <w:r>
              <w:rPr>
                <w:rFonts w:hint="eastAsia"/>
              </w:rPr>
              <w:t>、</w:t>
            </w:r>
            <w:r>
              <w:rPr>
                <w:rFonts w:hint="eastAsia"/>
              </w:rPr>
              <w:t>GB/T8608</w:t>
            </w:r>
            <w:r>
              <w:rPr>
                <w:rFonts w:hint="eastAsia"/>
              </w:rPr>
              <w:t>标准；</w:t>
            </w:r>
          </w:p>
          <w:p w:rsidR="00AA1B9F" w:rsidRPr="002F2858" w:rsidRDefault="00AA1B9F" w:rsidP="00996693">
            <w:pPr>
              <w:spacing w:line="300" w:lineRule="exact"/>
            </w:pPr>
            <w:r>
              <w:rPr>
                <w:rFonts w:hint="eastAsia"/>
              </w:rPr>
              <w:t>2.</w:t>
            </w:r>
            <w:r>
              <w:rPr>
                <w:rFonts w:hint="eastAsia"/>
              </w:rPr>
              <w:t>螺狮粉、八宝粥、乌冬面、拌面等</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1B9F" w:rsidRDefault="00AA1B9F" w:rsidP="00996693">
            <w:pPr>
              <w:spacing w:line="300" w:lineRule="exact"/>
            </w:pPr>
          </w:p>
        </w:tc>
      </w:tr>
      <w:tr w:rsidR="00AA1B9F" w:rsidTr="00AA1B9F">
        <w:trPr>
          <w:trHeight w:val="1070"/>
        </w:trPr>
        <w:tc>
          <w:tcPr>
            <w:tcW w:w="780" w:type="dxa"/>
            <w:vMerge/>
            <w:tcBorders>
              <w:top w:val="single" w:sz="8" w:space="0" w:color="000000"/>
              <w:left w:val="single" w:sz="8" w:space="0" w:color="000000"/>
              <w:bottom w:val="single" w:sz="8" w:space="0" w:color="000000"/>
              <w:right w:val="single" w:sz="4" w:space="0" w:color="auto"/>
            </w:tcBorders>
            <w:shd w:val="clear" w:color="auto" w:fill="auto"/>
            <w:vAlign w:val="center"/>
          </w:tcPr>
          <w:p w:rsidR="00AA1B9F" w:rsidRDefault="00AA1B9F" w:rsidP="00996693">
            <w:pPr>
              <w:spacing w:line="300" w:lineRule="exact"/>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1B9F" w:rsidRDefault="00AA1B9F" w:rsidP="00996693">
            <w:pPr>
              <w:spacing w:line="300" w:lineRule="exact"/>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1B9F" w:rsidRDefault="00AA1B9F" w:rsidP="00996693">
            <w:pPr>
              <w:spacing w:line="300" w:lineRule="exact"/>
            </w:pPr>
          </w:p>
        </w:tc>
        <w:tc>
          <w:tcPr>
            <w:tcW w:w="46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1B9F" w:rsidRDefault="00AA1B9F" w:rsidP="00996693">
            <w:pPr>
              <w:spacing w:line="300" w:lineRule="exact"/>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1B9F" w:rsidRDefault="00AA1B9F" w:rsidP="00996693">
            <w:pPr>
              <w:spacing w:line="300" w:lineRule="exact"/>
            </w:pPr>
          </w:p>
        </w:tc>
      </w:tr>
      <w:tr w:rsidR="00AA1B9F" w:rsidTr="00AA1B9F">
        <w:trPr>
          <w:trHeight w:val="780"/>
        </w:trPr>
        <w:tc>
          <w:tcPr>
            <w:tcW w:w="78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single" w:sz="4" w:space="0" w:color="auto"/>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tcBorders>
              <w:top w:val="single" w:sz="4" w:space="0" w:color="auto"/>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杂粮</w:t>
            </w:r>
          </w:p>
        </w:tc>
        <w:tc>
          <w:tcPr>
            <w:tcW w:w="4678" w:type="dxa"/>
            <w:tcBorders>
              <w:top w:val="single" w:sz="4" w:space="0" w:color="auto"/>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符合国家相关行业标准，干爽，不霉烂、整齐、均匀、完整，无虫蛀、无杂质，保持应有的色泽；</w:t>
            </w:r>
          </w:p>
        </w:tc>
        <w:tc>
          <w:tcPr>
            <w:tcW w:w="850" w:type="dxa"/>
            <w:tcBorders>
              <w:top w:val="single" w:sz="4" w:space="0" w:color="auto"/>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525"/>
        </w:trPr>
        <w:tc>
          <w:tcPr>
            <w:tcW w:w="78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single" w:sz="8" w:space="0" w:color="000000"/>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sidRPr="00A748C3">
              <w:rPr>
                <w:rFonts w:hint="eastAsia"/>
              </w:rPr>
              <w:t>海产品</w:t>
            </w:r>
          </w:p>
        </w:tc>
        <w:tc>
          <w:tcPr>
            <w:tcW w:w="4678" w:type="dxa"/>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1.</w:t>
            </w:r>
            <w:r>
              <w:rPr>
                <w:rFonts w:hint="eastAsia"/>
              </w:rPr>
              <w:t>等级</w:t>
            </w:r>
            <w:r>
              <w:rPr>
                <w:rFonts w:hint="eastAsia"/>
              </w:rPr>
              <w:t>/</w:t>
            </w:r>
            <w:r>
              <w:rPr>
                <w:rFonts w:hint="eastAsia"/>
              </w:rPr>
              <w:t>储存条件：</w:t>
            </w:r>
            <w:r>
              <w:rPr>
                <w:rFonts w:hint="eastAsia"/>
              </w:rPr>
              <w:t>GB10136</w:t>
            </w:r>
            <w:r>
              <w:rPr>
                <w:rFonts w:hint="eastAsia"/>
              </w:rPr>
              <w:t>标准；</w:t>
            </w:r>
          </w:p>
          <w:p w:rsidR="00AA1B9F" w:rsidRDefault="00AA1B9F" w:rsidP="00996693">
            <w:pPr>
              <w:spacing w:line="300" w:lineRule="exact"/>
            </w:pPr>
            <w:r>
              <w:rPr>
                <w:rFonts w:hint="eastAsia"/>
              </w:rPr>
              <w:t>2.</w:t>
            </w:r>
            <w:r>
              <w:rPr>
                <w:rFonts w:hint="eastAsia"/>
              </w:rPr>
              <w:t>干爽，不霉烂、整齐、均匀、完整，无虫蛀、无杂质，保持应有的色泽；</w:t>
            </w:r>
          </w:p>
        </w:tc>
        <w:tc>
          <w:tcPr>
            <w:tcW w:w="850" w:type="dxa"/>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780"/>
        </w:trPr>
        <w:tc>
          <w:tcPr>
            <w:tcW w:w="78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single" w:sz="8" w:space="0" w:color="000000"/>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菌类干货</w:t>
            </w:r>
          </w:p>
        </w:tc>
        <w:tc>
          <w:tcPr>
            <w:tcW w:w="4678" w:type="dxa"/>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符合国家相关行业标准，干爽，不霉烂、整齐、均匀、完整，无虫蛀、无杂质，保持应有的色泽；</w:t>
            </w:r>
          </w:p>
        </w:tc>
        <w:tc>
          <w:tcPr>
            <w:tcW w:w="850" w:type="dxa"/>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270"/>
        </w:trPr>
        <w:tc>
          <w:tcPr>
            <w:tcW w:w="780" w:type="dxa"/>
            <w:vMerge w:val="restart"/>
            <w:tcBorders>
              <w:top w:val="nil"/>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7</w:t>
            </w:r>
          </w:p>
        </w:tc>
        <w:tc>
          <w:tcPr>
            <w:tcW w:w="1666" w:type="dxa"/>
            <w:vMerge w:val="restart"/>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端午食品（不少于</w:t>
            </w:r>
            <w:r>
              <w:rPr>
                <w:rFonts w:hint="eastAsia"/>
              </w:rPr>
              <w:t>10</w:t>
            </w:r>
            <w:r>
              <w:rPr>
                <w:rFonts w:hint="eastAsia"/>
              </w:rPr>
              <w:t>个物品）</w:t>
            </w:r>
          </w:p>
        </w:tc>
        <w:tc>
          <w:tcPr>
            <w:tcW w:w="1559" w:type="dxa"/>
            <w:vMerge w:val="restart"/>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粽子</w:t>
            </w:r>
          </w:p>
        </w:tc>
        <w:tc>
          <w:tcPr>
            <w:tcW w:w="4678" w:type="dxa"/>
            <w:tcBorders>
              <w:top w:val="nil"/>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1.</w:t>
            </w:r>
            <w:r>
              <w:rPr>
                <w:rFonts w:hint="eastAsia"/>
              </w:rPr>
              <w:t>等级</w:t>
            </w:r>
            <w:r>
              <w:rPr>
                <w:rFonts w:hint="eastAsia"/>
              </w:rPr>
              <w:t>/</w:t>
            </w:r>
            <w:r>
              <w:rPr>
                <w:rFonts w:hint="eastAsia"/>
              </w:rPr>
              <w:t>储存条件：生产符合</w:t>
            </w:r>
            <w:r>
              <w:rPr>
                <w:rFonts w:hint="eastAsia"/>
              </w:rPr>
              <w:t>GB/</w:t>
            </w:r>
            <w:r>
              <w:rPr>
                <w:rFonts w:hint="eastAsia"/>
              </w:rPr>
              <w:t>生产标准；</w:t>
            </w:r>
          </w:p>
        </w:tc>
        <w:tc>
          <w:tcPr>
            <w:tcW w:w="850" w:type="dxa"/>
            <w:vMerge w:val="restart"/>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600"/>
        </w:trPr>
        <w:tc>
          <w:tcPr>
            <w:tcW w:w="780" w:type="dxa"/>
            <w:vMerge/>
            <w:tcBorders>
              <w:top w:val="nil"/>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4678" w:type="dxa"/>
            <w:tcBorders>
              <w:top w:val="nil"/>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2.</w:t>
            </w:r>
            <w:r>
              <w:rPr>
                <w:rFonts w:hint="eastAsia"/>
              </w:rPr>
              <w:t>货物保质期须大于</w:t>
            </w:r>
            <w:r>
              <w:rPr>
                <w:rFonts w:hint="eastAsia"/>
              </w:rPr>
              <w:t>2/3</w:t>
            </w:r>
            <w:r>
              <w:rPr>
                <w:rFonts w:hint="eastAsia"/>
              </w:rPr>
              <w:t>；</w:t>
            </w:r>
          </w:p>
          <w:p w:rsidR="00AA1B9F" w:rsidRPr="00616633" w:rsidRDefault="00AA1B9F" w:rsidP="00920D96">
            <w:pPr>
              <w:pStyle w:val="a5"/>
              <w:ind w:firstLine="0"/>
            </w:pPr>
            <w:r>
              <w:rPr>
                <w:rFonts w:hint="eastAsia"/>
              </w:rPr>
              <w:t>3.</w:t>
            </w:r>
            <w:r>
              <w:rPr>
                <w:rFonts w:hint="eastAsia"/>
              </w:rPr>
              <w:t>多种口味</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525"/>
        </w:trPr>
        <w:tc>
          <w:tcPr>
            <w:tcW w:w="780" w:type="dxa"/>
            <w:vMerge w:val="restart"/>
            <w:tcBorders>
              <w:top w:val="nil"/>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8</w:t>
            </w:r>
          </w:p>
        </w:tc>
        <w:tc>
          <w:tcPr>
            <w:tcW w:w="1666" w:type="dxa"/>
            <w:vMerge w:val="restart"/>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饼干类（不少于</w:t>
            </w:r>
            <w:r>
              <w:rPr>
                <w:rFonts w:hint="eastAsia"/>
              </w:rPr>
              <w:t>15</w:t>
            </w:r>
            <w:r>
              <w:rPr>
                <w:rFonts w:hint="eastAsia"/>
              </w:rPr>
              <w:t>个物品）</w:t>
            </w:r>
          </w:p>
        </w:tc>
        <w:tc>
          <w:tcPr>
            <w:tcW w:w="1559" w:type="dxa"/>
            <w:vMerge w:val="restart"/>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饼干</w:t>
            </w:r>
          </w:p>
          <w:p w:rsidR="00AA1B9F" w:rsidRDefault="00AA1B9F" w:rsidP="00996693">
            <w:pPr>
              <w:spacing w:line="300" w:lineRule="exact"/>
            </w:pPr>
            <w:r>
              <w:rPr>
                <w:rFonts w:hint="eastAsia"/>
              </w:rPr>
              <w:t>糕点</w:t>
            </w:r>
          </w:p>
        </w:tc>
        <w:tc>
          <w:tcPr>
            <w:tcW w:w="4678" w:type="dxa"/>
            <w:tcBorders>
              <w:top w:val="single" w:sz="8" w:space="0" w:color="000000"/>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1.</w:t>
            </w:r>
            <w:r>
              <w:rPr>
                <w:rFonts w:hint="eastAsia"/>
              </w:rPr>
              <w:t>等级</w:t>
            </w:r>
            <w:r>
              <w:rPr>
                <w:rFonts w:hint="eastAsia"/>
              </w:rPr>
              <w:t>/</w:t>
            </w:r>
            <w:r>
              <w:rPr>
                <w:rFonts w:hint="eastAsia"/>
              </w:rPr>
              <w:t>储存条件：国内生产符合</w:t>
            </w:r>
            <w:r>
              <w:rPr>
                <w:rFonts w:hint="eastAsia"/>
              </w:rPr>
              <w:t>GB/T 20980</w:t>
            </w:r>
            <w:r>
              <w:rPr>
                <w:rFonts w:hint="eastAsia"/>
              </w:rPr>
              <w:t>—</w:t>
            </w:r>
            <w:r>
              <w:rPr>
                <w:rFonts w:hint="eastAsia"/>
              </w:rPr>
              <w:t>2021</w:t>
            </w:r>
            <w:r>
              <w:rPr>
                <w:rFonts w:hint="eastAsia"/>
              </w:rPr>
              <w:t>标准；</w:t>
            </w:r>
          </w:p>
        </w:tc>
        <w:tc>
          <w:tcPr>
            <w:tcW w:w="850" w:type="dxa"/>
            <w:vMerge w:val="restart"/>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945"/>
        </w:trPr>
        <w:tc>
          <w:tcPr>
            <w:tcW w:w="780" w:type="dxa"/>
            <w:vMerge/>
            <w:tcBorders>
              <w:top w:val="nil"/>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vMerge/>
            <w:tcBorders>
              <w:top w:val="nil"/>
              <w:left w:val="nil"/>
              <w:bottom w:val="single" w:sz="4" w:space="0" w:color="auto"/>
              <w:right w:val="single" w:sz="8" w:space="0" w:color="000000"/>
            </w:tcBorders>
            <w:shd w:val="clear" w:color="auto" w:fill="auto"/>
            <w:vAlign w:val="center"/>
          </w:tcPr>
          <w:p w:rsidR="00AA1B9F" w:rsidRDefault="00AA1B9F" w:rsidP="00996693">
            <w:pPr>
              <w:spacing w:line="300" w:lineRule="exact"/>
            </w:pPr>
          </w:p>
        </w:tc>
        <w:tc>
          <w:tcPr>
            <w:tcW w:w="4678" w:type="dxa"/>
            <w:tcBorders>
              <w:top w:val="nil"/>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2.</w:t>
            </w:r>
            <w:r>
              <w:rPr>
                <w:rFonts w:hint="eastAsia"/>
              </w:rPr>
              <w:t>进口产品需提供入境检验检疫机构依照进出口商品检验相关法律、行政法规的规定检验合；</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525"/>
        </w:trPr>
        <w:tc>
          <w:tcPr>
            <w:tcW w:w="780" w:type="dxa"/>
            <w:vMerge w:val="restart"/>
            <w:tcBorders>
              <w:top w:val="nil"/>
              <w:left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9</w:t>
            </w:r>
          </w:p>
        </w:tc>
        <w:tc>
          <w:tcPr>
            <w:tcW w:w="1666" w:type="dxa"/>
            <w:vMerge w:val="restart"/>
            <w:tcBorders>
              <w:top w:val="nil"/>
              <w:left w:val="nil"/>
              <w:right w:val="single" w:sz="4" w:space="0" w:color="auto"/>
            </w:tcBorders>
            <w:shd w:val="clear" w:color="auto" w:fill="auto"/>
            <w:vAlign w:val="center"/>
          </w:tcPr>
          <w:p w:rsidR="00AA1B9F" w:rsidRPr="009653B0" w:rsidRDefault="00AA1B9F" w:rsidP="00996693">
            <w:pPr>
              <w:spacing w:line="300" w:lineRule="exact"/>
            </w:pPr>
            <w:r>
              <w:rPr>
                <w:rFonts w:hint="eastAsia"/>
              </w:rPr>
              <w:t>休闲食品（不少于</w:t>
            </w:r>
            <w:r>
              <w:rPr>
                <w:rFonts w:hint="eastAsia"/>
              </w:rPr>
              <w:t>30</w:t>
            </w:r>
            <w:r>
              <w:rPr>
                <w:rFonts w:hint="eastAsia"/>
              </w:rPr>
              <w:t>个物品）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A1B9F" w:rsidRPr="0037628E" w:rsidRDefault="00AA1B9F" w:rsidP="00996693">
            <w:pPr>
              <w:spacing w:line="300" w:lineRule="exact"/>
            </w:pPr>
            <w:r>
              <w:rPr>
                <w:rFonts w:hint="eastAsia"/>
              </w:rPr>
              <w:t>肉干、凤爪</w:t>
            </w:r>
          </w:p>
        </w:tc>
        <w:tc>
          <w:tcPr>
            <w:tcW w:w="4678" w:type="dxa"/>
            <w:tcBorders>
              <w:top w:val="single" w:sz="8" w:space="0" w:color="000000"/>
              <w:left w:val="single" w:sz="4" w:space="0" w:color="auto"/>
              <w:bottom w:val="nil"/>
              <w:right w:val="single" w:sz="8" w:space="0" w:color="000000"/>
            </w:tcBorders>
            <w:shd w:val="clear" w:color="auto" w:fill="auto"/>
            <w:vAlign w:val="center"/>
          </w:tcPr>
          <w:p w:rsidR="00AA1B9F" w:rsidRDefault="00AA1B9F" w:rsidP="00996693">
            <w:pPr>
              <w:spacing w:line="300" w:lineRule="exact"/>
            </w:pPr>
            <w:r>
              <w:rPr>
                <w:rFonts w:hint="eastAsia"/>
              </w:rPr>
              <w:t xml:space="preserve">1. </w:t>
            </w:r>
            <w:r>
              <w:rPr>
                <w:rFonts w:hint="eastAsia"/>
              </w:rPr>
              <w:t>符合国家相关行业标准，干爽，不霉烂、整齐、均匀、完整，无虫蛀、无杂质，保持应有的色泽；</w:t>
            </w:r>
          </w:p>
          <w:p w:rsidR="00AA1B9F" w:rsidRPr="00EA64DE" w:rsidRDefault="00AA1B9F" w:rsidP="00AA1B9F">
            <w:pPr>
              <w:pStyle w:val="a5"/>
              <w:ind w:firstLine="211"/>
            </w:pPr>
            <w:r>
              <w:rPr>
                <w:rFonts w:hint="eastAsia"/>
              </w:rPr>
              <w:t>2.</w:t>
            </w:r>
            <w:r>
              <w:rPr>
                <w:rFonts w:hint="eastAsia"/>
              </w:rPr>
              <w:t>牛肉干、腊肠、猪肉脯、凤爪等</w:t>
            </w:r>
          </w:p>
        </w:tc>
        <w:tc>
          <w:tcPr>
            <w:tcW w:w="850" w:type="dxa"/>
            <w:vMerge w:val="restart"/>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525"/>
        </w:trPr>
        <w:tc>
          <w:tcPr>
            <w:tcW w:w="780" w:type="dxa"/>
            <w:vMerge/>
            <w:tcBorders>
              <w:top w:val="nil"/>
              <w:left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nil"/>
              <w:left w:val="nil"/>
              <w:right w:val="single" w:sz="4" w:space="0" w:color="auto"/>
            </w:tcBorders>
            <w:shd w:val="clear" w:color="auto" w:fill="auto"/>
            <w:vAlign w:val="center"/>
          </w:tcPr>
          <w:p w:rsidR="00AA1B9F" w:rsidRDefault="00AA1B9F" w:rsidP="00996693">
            <w:pPr>
              <w:spacing w:line="300" w:lineRule="exact"/>
            </w:pPr>
          </w:p>
        </w:tc>
        <w:tc>
          <w:tcPr>
            <w:tcW w:w="1559" w:type="dxa"/>
            <w:vMerge w:val="restart"/>
            <w:tcBorders>
              <w:top w:val="single" w:sz="4" w:space="0" w:color="auto"/>
              <w:left w:val="single" w:sz="4" w:space="0" w:color="auto"/>
              <w:right w:val="single" w:sz="4" w:space="0" w:color="auto"/>
            </w:tcBorders>
            <w:shd w:val="clear" w:color="auto" w:fill="auto"/>
            <w:vAlign w:val="center"/>
          </w:tcPr>
          <w:p w:rsidR="00AA1B9F" w:rsidRDefault="00AA1B9F" w:rsidP="00996693">
            <w:pPr>
              <w:spacing w:line="300" w:lineRule="exact"/>
            </w:pPr>
            <w:r>
              <w:rPr>
                <w:rFonts w:hint="eastAsia"/>
              </w:rPr>
              <w:t>坚果、蜜饯</w:t>
            </w:r>
          </w:p>
        </w:tc>
        <w:tc>
          <w:tcPr>
            <w:tcW w:w="4678" w:type="dxa"/>
            <w:tcBorders>
              <w:top w:val="single" w:sz="8" w:space="0" w:color="000000"/>
              <w:left w:val="single" w:sz="4" w:space="0" w:color="auto"/>
              <w:bottom w:val="nil"/>
              <w:right w:val="single" w:sz="8" w:space="0" w:color="000000"/>
            </w:tcBorders>
            <w:shd w:val="clear" w:color="auto" w:fill="auto"/>
            <w:vAlign w:val="center"/>
          </w:tcPr>
          <w:p w:rsidR="00AA1B9F" w:rsidRDefault="00AA1B9F" w:rsidP="00996693">
            <w:pPr>
              <w:spacing w:line="300" w:lineRule="exact"/>
            </w:pPr>
            <w:r>
              <w:rPr>
                <w:rFonts w:hint="eastAsia"/>
              </w:rPr>
              <w:t>1.</w:t>
            </w:r>
            <w:r>
              <w:rPr>
                <w:rFonts w:hint="eastAsia"/>
              </w:rPr>
              <w:t>等级</w:t>
            </w:r>
            <w:r>
              <w:rPr>
                <w:rFonts w:hint="eastAsia"/>
              </w:rPr>
              <w:t>/</w:t>
            </w:r>
            <w:r>
              <w:rPr>
                <w:rFonts w:hint="eastAsia"/>
              </w:rPr>
              <w:t>储存条件：国内生产符合</w:t>
            </w:r>
            <w:r>
              <w:rPr>
                <w:rFonts w:hint="eastAsia"/>
              </w:rPr>
              <w:t>GB/</w:t>
            </w:r>
            <w:r>
              <w:rPr>
                <w:rFonts w:hint="eastAsia"/>
              </w:rPr>
              <w:t>生产标准；</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270"/>
        </w:trPr>
        <w:tc>
          <w:tcPr>
            <w:tcW w:w="780" w:type="dxa"/>
            <w:vMerge/>
            <w:tcBorders>
              <w:left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left w:val="nil"/>
              <w:right w:val="single" w:sz="4" w:space="0" w:color="auto"/>
            </w:tcBorders>
            <w:shd w:val="clear" w:color="auto" w:fill="auto"/>
            <w:vAlign w:val="center"/>
          </w:tcPr>
          <w:p w:rsidR="00AA1B9F" w:rsidRDefault="00AA1B9F" w:rsidP="00996693">
            <w:pPr>
              <w:spacing w:line="300" w:lineRule="exact"/>
            </w:pPr>
          </w:p>
        </w:tc>
        <w:tc>
          <w:tcPr>
            <w:tcW w:w="1559" w:type="dxa"/>
            <w:vMerge/>
            <w:tcBorders>
              <w:left w:val="single" w:sz="4" w:space="0" w:color="auto"/>
              <w:bottom w:val="single" w:sz="4" w:space="0" w:color="auto"/>
              <w:right w:val="single" w:sz="4" w:space="0" w:color="auto"/>
            </w:tcBorders>
            <w:shd w:val="clear" w:color="auto" w:fill="auto"/>
            <w:vAlign w:val="center"/>
          </w:tcPr>
          <w:p w:rsidR="00AA1B9F" w:rsidRDefault="00AA1B9F" w:rsidP="00996693">
            <w:pPr>
              <w:spacing w:line="300" w:lineRule="exact"/>
            </w:pPr>
          </w:p>
        </w:tc>
        <w:tc>
          <w:tcPr>
            <w:tcW w:w="4678" w:type="dxa"/>
            <w:tcBorders>
              <w:top w:val="nil"/>
              <w:left w:val="single" w:sz="4" w:space="0" w:color="auto"/>
              <w:bottom w:val="nil"/>
              <w:right w:val="single" w:sz="8" w:space="0" w:color="000000"/>
            </w:tcBorders>
            <w:shd w:val="clear" w:color="auto" w:fill="auto"/>
            <w:vAlign w:val="center"/>
          </w:tcPr>
          <w:p w:rsidR="00AA1B9F" w:rsidRDefault="00AA1B9F" w:rsidP="00996693">
            <w:pPr>
              <w:spacing w:line="300" w:lineRule="exact"/>
            </w:pPr>
            <w:r>
              <w:rPr>
                <w:rFonts w:hint="eastAsia"/>
              </w:rPr>
              <w:t>2.</w:t>
            </w:r>
            <w:r>
              <w:rPr>
                <w:rFonts w:hint="eastAsia"/>
              </w:rPr>
              <w:t>货物保质期须大于</w:t>
            </w:r>
            <w:r>
              <w:rPr>
                <w:rFonts w:hint="eastAsia"/>
              </w:rPr>
              <w:t>2/3</w:t>
            </w:r>
            <w:r>
              <w:rPr>
                <w:rFonts w:hint="eastAsia"/>
              </w:rPr>
              <w:t>；</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270"/>
        </w:trPr>
        <w:tc>
          <w:tcPr>
            <w:tcW w:w="780" w:type="dxa"/>
            <w:vMerge/>
            <w:tcBorders>
              <w:left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left w:val="nil"/>
              <w:right w:val="single" w:sz="8" w:space="0" w:color="000000"/>
            </w:tcBorders>
            <w:shd w:val="clear" w:color="auto" w:fill="auto"/>
            <w:vAlign w:val="center"/>
          </w:tcPr>
          <w:p w:rsidR="00AA1B9F" w:rsidRDefault="00AA1B9F" w:rsidP="00996693">
            <w:pPr>
              <w:spacing w:line="300" w:lineRule="exact"/>
            </w:pPr>
          </w:p>
        </w:tc>
        <w:tc>
          <w:tcPr>
            <w:tcW w:w="1559" w:type="dxa"/>
            <w:vMerge w:val="restart"/>
            <w:tcBorders>
              <w:top w:val="single" w:sz="4" w:space="0" w:color="auto"/>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巧克力、糖果</w:t>
            </w:r>
          </w:p>
        </w:tc>
        <w:tc>
          <w:tcPr>
            <w:tcW w:w="4678" w:type="dxa"/>
            <w:tcBorders>
              <w:top w:val="single" w:sz="8" w:space="0" w:color="000000"/>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1.</w:t>
            </w:r>
            <w:r>
              <w:rPr>
                <w:rFonts w:hint="eastAsia"/>
              </w:rPr>
              <w:t>等级</w:t>
            </w:r>
            <w:r>
              <w:rPr>
                <w:rFonts w:hint="eastAsia"/>
              </w:rPr>
              <w:t>/</w:t>
            </w:r>
            <w:r>
              <w:rPr>
                <w:rFonts w:hint="eastAsia"/>
              </w:rPr>
              <w:t>储存条件：国内生产符合</w:t>
            </w:r>
            <w:r>
              <w:rPr>
                <w:rFonts w:hint="eastAsia"/>
              </w:rPr>
              <w:t>GB/</w:t>
            </w:r>
            <w:r>
              <w:rPr>
                <w:rFonts w:hint="eastAsia"/>
              </w:rPr>
              <w:t>生产标准；</w:t>
            </w:r>
          </w:p>
          <w:p w:rsidR="00AA1B9F" w:rsidRDefault="00AA1B9F" w:rsidP="00996693">
            <w:pPr>
              <w:spacing w:line="300" w:lineRule="exact"/>
            </w:pPr>
            <w:r>
              <w:rPr>
                <w:rFonts w:hint="eastAsia"/>
              </w:rPr>
              <w:t>2.</w:t>
            </w:r>
            <w:r>
              <w:rPr>
                <w:rFonts w:hint="eastAsia"/>
              </w:rPr>
              <w:t>货物保质期须大于</w:t>
            </w:r>
            <w:r>
              <w:rPr>
                <w:rFonts w:hint="eastAsia"/>
              </w:rPr>
              <w:t>2/3</w:t>
            </w:r>
            <w:r>
              <w:rPr>
                <w:rFonts w:hint="eastAsia"/>
              </w:rPr>
              <w:t>；</w:t>
            </w: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270"/>
        </w:trPr>
        <w:tc>
          <w:tcPr>
            <w:tcW w:w="780" w:type="dxa"/>
            <w:vMerge/>
            <w:tcBorders>
              <w:left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left w:val="nil"/>
              <w:right w:val="single" w:sz="8" w:space="0" w:color="000000"/>
            </w:tcBorders>
            <w:shd w:val="clear" w:color="auto" w:fill="auto"/>
            <w:vAlign w:val="center"/>
          </w:tcPr>
          <w:p w:rsidR="00AA1B9F" w:rsidRDefault="00AA1B9F" w:rsidP="00996693">
            <w:pPr>
              <w:spacing w:line="300" w:lineRule="exact"/>
            </w:pPr>
          </w:p>
        </w:tc>
        <w:tc>
          <w:tcPr>
            <w:tcW w:w="1559" w:type="dxa"/>
            <w:vMerge/>
            <w:tcBorders>
              <w:top w:val="nil"/>
              <w:left w:val="nil"/>
              <w:bottom w:val="single" w:sz="4" w:space="0" w:color="auto"/>
              <w:right w:val="single" w:sz="8" w:space="0" w:color="000000"/>
            </w:tcBorders>
            <w:shd w:val="clear" w:color="auto" w:fill="auto"/>
            <w:vAlign w:val="center"/>
          </w:tcPr>
          <w:p w:rsidR="00AA1B9F" w:rsidRDefault="00AA1B9F" w:rsidP="00996693">
            <w:pPr>
              <w:spacing w:line="300" w:lineRule="exact"/>
            </w:pPr>
          </w:p>
        </w:tc>
        <w:tc>
          <w:tcPr>
            <w:tcW w:w="4678" w:type="dxa"/>
            <w:tcBorders>
              <w:top w:val="nil"/>
              <w:left w:val="nil"/>
              <w:bottom w:val="single" w:sz="4" w:space="0" w:color="auto"/>
              <w:right w:val="single" w:sz="8" w:space="0" w:color="000000"/>
            </w:tcBorders>
            <w:shd w:val="clear" w:color="auto" w:fill="auto"/>
            <w:vAlign w:val="center"/>
          </w:tcPr>
          <w:p w:rsidR="00AA1B9F" w:rsidRDefault="00AA1B9F" w:rsidP="00996693">
            <w:pPr>
              <w:spacing w:line="300" w:lineRule="exact"/>
            </w:pPr>
          </w:p>
        </w:tc>
        <w:tc>
          <w:tcPr>
            <w:tcW w:w="850"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270"/>
        </w:trPr>
        <w:tc>
          <w:tcPr>
            <w:tcW w:w="780" w:type="dxa"/>
            <w:vMerge/>
            <w:tcBorders>
              <w:left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left w:val="nil"/>
              <w:right w:val="single" w:sz="8" w:space="0" w:color="000000"/>
            </w:tcBorders>
            <w:shd w:val="clear" w:color="auto" w:fill="auto"/>
            <w:vAlign w:val="center"/>
          </w:tcPr>
          <w:p w:rsidR="00AA1B9F" w:rsidRDefault="00AA1B9F" w:rsidP="00996693">
            <w:pPr>
              <w:spacing w:line="300" w:lineRule="exact"/>
            </w:pPr>
          </w:p>
        </w:tc>
        <w:tc>
          <w:tcPr>
            <w:tcW w:w="1559" w:type="dxa"/>
            <w:tcBorders>
              <w:top w:val="single" w:sz="4" w:space="0" w:color="auto"/>
              <w:left w:val="single" w:sz="8" w:space="0" w:color="000000"/>
              <w:bottom w:val="single" w:sz="4" w:space="0" w:color="auto"/>
              <w:right w:val="single" w:sz="4" w:space="0" w:color="auto"/>
            </w:tcBorders>
            <w:shd w:val="clear" w:color="auto" w:fill="auto"/>
            <w:vAlign w:val="center"/>
          </w:tcPr>
          <w:p w:rsidR="00AA1B9F" w:rsidRDefault="00AA1B9F" w:rsidP="00996693">
            <w:pPr>
              <w:spacing w:line="300" w:lineRule="exact"/>
            </w:pPr>
            <w:r>
              <w:rPr>
                <w:rFonts w:hint="eastAsia"/>
              </w:rPr>
              <w:t>咖啡、果汁</w:t>
            </w:r>
          </w:p>
          <w:p w:rsidR="00AA1B9F" w:rsidRDefault="00AA1B9F" w:rsidP="00996693">
            <w:pPr>
              <w:spacing w:line="300" w:lineRule="exact"/>
            </w:pPr>
            <w:r>
              <w:rPr>
                <w:rFonts w:hint="eastAsia"/>
              </w:rPr>
              <w:t>饮品</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AA1B9F" w:rsidRDefault="00AA1B9F" w:rsidP="00996693">
            <w:pPr>
              <w:spacing w:line="300" w:lineRule="exact"/>
            </w:pPr>
            <w:r>
              <w:rPr>
                <w:rFonts w:hint="eastAsia"/>
              </w:rPr>
              <w:t>1.</w:t>
            </w:r>
            <w:r>
              <w:rPr>
                <w:rFonts w:hint="eastAsia"/>
              </w:rPr>
              <w:t>等级</w:t>
            </w:r>
            <w:r>
              <w:rPr>
                <w:rFonts w:hint="eastAsia"/>
              </w:rPr>
              <w:t>/</w:t>
            </w:r>
            <w:r>
              <w:rPr>
                <w:rFonts w:hint="eastAsia"/>
              </w:rPr>
              <w:t>储存条件：国内生产符合</w:t>
            </w:r>
            <w:r>
              <w:rPr>
                <w:rFonts w:hint="eastAsia"/>
              </w:rPr>
              <w:t>GB/</w:t>
            </w:r>
            <w:r>
              <w:rPr>
                <w:rFonts w:hint="eastAsia"/>
              </w:rPr>
              <w:t>生产标准；</w:t>
            </w:r>
          </w:p>
          <w:p w:rsidR="00AA1B9F" w:rsidRPr="0095524D" w:rsidRDefault="00AA1B9F" w:rsidP="00AA1B9F">
            <w:pPr>
              <w:pStyle w:val="a5"/>
              <w:ind w:firstLine="211"/>
            </w:pPr>
            <w:r>
              <w:rPr>
                <w:rFonts w:hint="eastAsia"/>
              </w:rPr>
              <w:t>2.</w:t>
            </w:r>
            <w:r>
              <w:rPr>
                <w:rFonts w:hint="eastAsia"/>
              </w:rPr>
              <w:t>货物保质期须大于</w:t>
            </w:r>
            <w:r>
              <w:rPr>
                <w:rFonts w:hint="eastAsia"/>
              </w:rPr>
              <w:t>2/3</w:t>
            </w:r>
            <w:r>
              <w:rPr>
                <w:rFonts w:hint="eastAsia"/>
              </w:rPr>
              <w:t>；</w:t>
            </w:r>
          </w:p>
        </w:tc>
        <w:tc>
          <w:tcPr>
            <w:tcW w:w="850" w:type="dxa"/>
            <w:tcBorders>
              <w:top w:val="nil"/>
              <w:left w:val="single" w:sz="4" w:space="0" w:color="auto"/>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157"/>
        </w:trPr>
        <w:tc>
          <w:tcPr>
            <w:tcW w:w="780" w:type="dxa"/>
            <w:vMerge/>
            <w:tcBorders>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tcBorders>
              <w:top w:val="single" w:sz="4" w:space="0" w:color="auto"/>
              <w:left w:val="single" w:sz="8" w:space="0" w:color="000000"/>
              <w:bottom w:val="single" w:sz="4" w:space="0" w:color="auto"/>
              <w:right w:val="single" w:sz="4" w:space="0" w:color="auto"/>
            </w:tcBorders>
            <w:shd w:val="clear" w:color="auto" w:fill="auto"/>
            <w:vAlign w:val="center"/>
          </w:tcPr>
          <w:p w:rsidR="00AA1B9F" w:rsidRDefault="00AA1B9F" w:rsidP="00996693">
            <w:pPr>
              <w:spacing w:line="300" w:lineRule="exact"/>
            </w:pPr>
            <w:r>
              <w:rPr>
                <w:rFonts w:hint="eastAsia"/>
              </w:rPr>
              <w:t>其它</w:t>
            </w:r>
            <w:r w:rsidRPr="005A7D47">
              <w:rPr>
                <w:rFonts w:hint="eastAsia"/>
              </w:rPr>
              <w:t>食品</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AA1B9F" w:rsidRDefault="00AA1B9F" w:rsidP="00996693">
            <w:pPr>
              <w:spacing w:line="300" w:lineRule="exact"/>
            </w:pPr>
            <w:r>
              <w:rPr>
                <w:rFonts w:hint="eastAsia"/>
              </w:rPr>
              <w:t>1.</w:t>
            </w:r>
            <w:r>
              <w:rPr>
                <w:rFonts w:hint="eastAsia"/>
              </w:rPr>
              <w:t>等级</w:t>
            </w:r>
            <w:r>
              <w:rPr>
                <w:rFonts w:hint="eastAsia"/>
              </w:rPr>
              <w:t>/</w:t>
            </w:r>
            <w:r>
              <w:rPr>
                <w:rFonts w:hint="eastAsia"/>
              </w:rPr>
              <w:t>储存条件：符合国家相关行业标准；</w:t>
            </w:r>
          </w:p>
          <w:p w:rsidR="00AA1B9F" w:rsidRDefault="00AA1B9F" w:rsidP="00996693">
            <w:pPr>
              <w:spacing w:line="300" w:lineRule="exact"/>
            </w:pPr>
            <w:r>
              <w:rPr>
                <w:rFonts w:hint="eastAsia"/>
              </w:rPr>
              <w:t>2.</w:t>
            </w:r>
            <w:r>
              <w:rPr>
                <w:rFonts w:hint="eastAsia"/>
              </w:rPr>
              <w:t>货物保质期须大于</w:t>
            </w:r>
            <w:r>
              <w:rPr>
                <w:rFonts w:hint="eastAsia"/>
              </w:rPr>
              <w:t>2/3</w:t>
            </w:r>
          </w:p>
          <w:p w:rsidR="00AA1B9F" w:rsidRPr="00C40E9D" w:rsidRDefault="00AA1B9F" w:rsidP="00996693">
            <w:pPr>
              <w:spacing w:line="300" w:lineRule="exact"/>
            </w:pPr>
            <w:r>
              <w:rPr>
                <w:rFonts w:hint="eastAsia"/>
              </w:rPr>
              <w:t>3.</w:t>
            </w:r>
            <w:r>
              <w:rPr>
                <w:rFonts w:hint="eastAsia"/>
              </w:rPr>
              <w:t>薯片、方便食品等</w:t>
            </w:r>
          </w:p>
        </w:tc>
        <w:tc>
          <w:tcPr>
            <w:tcW w:w="850" w:type="dxa"/>
            <w:tcBorders>
              <w:top w:val="nil"/>
              <w:left w:val="single" w:sz="4" w:space="0" w:color="auto"/>
              <w:bottom w:val="single" w:sz="8" w:space="0" w:color="000000"/>
              <w:right w:val="single" w:sz="8" w:space="0" w:color="000000"/>
            </w:tcBorders>
            <w:shd w:val="clear" w:color="auto" w:fill="auto"/>
            <w:vAlign w:val="center"/>
          </w:tcPr>
          <w:p w:rsidR="00AA1B9F" w:rsidRDefault="00AA1B9F" w:rsidP="00996693">
            <w:pPr>
              <w:spacing w:line="300" w:lineRule="exact"/>
            </w:pPr>
          </w:p>
        </w:tc>
      </w:tr>
      <w:tr w:rsidR="00AA1B9F" w:rsidTr="00996693">
        <w:trPr>
          <w:trHeight w:val="270"/>
        </w:trPr>
        <w:tc>
          <w:tcPr>
            <w:tcW w:w="7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10</w:t>
            </w:r>
          </w:p>
        </w:tc>
        <w:tc>
          <w:tcPr>
            <w:tcW w:w="1666" w:type="dxa"/>
            <w:vMerge w:val="restart"/>
            <w:tcBorders>
              <w:top w:val="single" w:sz="8" w:space="0" w:color="000000"/>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副食品（不少于</w:t>
            </w:r>
            <w:r>
              <w:rPr>
                <w:rFonts w:hint="eastAsia"/>
              </w:rPr>
              <w:t>10</w:t>
            </w:r>
            <w:r>
              <w:rPr>
                <w:rFonts w:hint="eastAsia"/>
              </w:rPr>
              <w:t>个物品）</w:t>
            </w:r>
          </w:p>
        </w:tc>
        <w:tc>
          <w:tcPr>
            <w:tcW w:w="1559" w:type="dxa"/>
            <w:vMerge w:val="restart"/>
            <w:tcBorders>
              <w:top w:val="single" w:sz="4" w:space="0" w:color="auto"/>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酱油</w:t>
            </w:r>
          </w:p>
        </w:tc>
        <w:tc>
          <w:tcPr>
            <w:tcW w:w="4678" w:type="dxa"/>
            <w:tcBorders>
              <w:top w:val="single" w:sz="4" w:space="0" w:color="auto"/>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1.</w:t>
            </w:r>
            <w:r>
              <w:rPr>
                <w:rFonts w:hint="eastAsia"/>
              </w:rPr>
              <w:t>等级</w:t>
            </w:r>
            <w:r>
              <w:rPr>
                <w:rFonts w:hint="eastAsia"/>
              </w:rPr>
              <w:t>/</w:t>
            </w:r>
            <w:r>
              <w:rPr>
                <w:rFonts w:hint="eastAsia"/>
              </w:rPr>
              <w:t>储存条件：</w:t>
            </w:r>
            <w:r>
              <w:rPr>
                <w:rFonts w:hint="eastAsia"/>
              </w:rPr>
              <w:t>GB/T18186</w:t>
            </w:r>
            <w:r>
              <w:rPr>
                <w:rFonts w:hint="eastAsia"/>
              </w:rPr>
              <w:t>标准；</w:t>
            </w:r>
          </w:p>
        </w:tc>
        <w:tc>
          <w:tcPr>
            <w:tcW w:w="850" w:type="dxa"/>
            <w:vMerge w:val="restart"/>
            <w:tcBorders>
              <w:top w:val="nil"/>
              <w:left w:val="nil"/>
              <w:bottom w:val="single" w:sz="8" w:space="0" w:color="000000"/>
              <w:right w:val="single" w:sz="8" w:space="0" w:color="000000"/>
            </w:tcBorders>
            <w:shd w:val="clear" w:color="auto" w:fill="auto"/>
            <w:noWrap/>
            <w:vAlign w:val="center"/>
          </w:tcPr>
          <w:p w:rsidR="00AA1B9F" w:rsidRDefault="00AA1B9F" w:rsidP="00996693">
            <w:pPr>
              <w:spacing w:line="300" w:lineRule="exact"/>
            </w:pPr>
          </w:p>
        </w:tc>
      </w:tr>
      <w:tr w:rsidR="00AA1B9F" w:rsidTr="00996693">
        <w:trPr>
          <w:trHeight w:val="555"/>
        </w:trPr>
        <w:tc>
          <w:tcPr>
            <w:tcW w:w="78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single" w:sz="8" w:space="0" w:color="000000"/>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vMerge/>
            <w:tcBorders>
              <w:top w:val="single" w:sz="8" w:space="0" w:color="000000"/>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4678" w:type="dxa"/>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2.</w:t>
            </w:r>
            <w:r>
              <w:rPr>
                <w:rFonts w:hint="eastAsia"/>
              </w:rPr>
              <w:t>无沉淀物，原料是采用非转基因大豆；</w:t>
            </w:r>
          </w:p>
        </w:tc>
        <w:tc>
          <w:tcPr>
            <w:tcW w:w="850" w:type="dxa"/>
            <w:vMerge/>
            <w:tcBorders>
              <w:top w:val="nil"/>
              <w:left w:val="nil"/>
              <w:bottom w:val="single" w:sz="8" w:space="0" w:color="000000"/>
              <w:right w:val="single" w:sz="8" w:space="0" w:color="000000"/>
            </w:tcBorders>
            <w:shd w:val="clear" w:color="auto" w:fill="auto"/>
            <w:noWrap/>
            <w:vAlign w:val="center"/>
          </w:tcPr>
          <w:p w:rsidR="00AA1B9F" w:rsidRDefault="00AA1B9F" w:rsidP="00996693">
            <w:pPr>
              <w:spacing w:line="300" w:lineRule="exact"/>
            </w:pPr>
          </w:p>
        </w:tc>
      </w:tr>
      <w:tr w:rsidR="00AA1B9F" w:rsidTr="00996693">
        <w:trPr>
          <w:trHeight w:val="500"/>
        </w:trPr>
        <w:tc>
          <w:tcPr>
            <w:tcW w:w="78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single" w:sz="8" w:space="0" w:color="000000"/>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其他调味品</w:t>
            </w:r>
          </w:p>
        </w:tc>
        <w:tc>
          <w:tcPr>
            <w:tcW w:w="4678" w:type="dxa"/>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鸡精、鸡粉、耗油、醋等</w:t>
            </w:r>
          </w:p>
        </w:tc>
        <w:tc>
          <w:tcPr>
            <w:tcW w:w="850" w:type="dxa"/>
            <w:tcBorders>
              <w:top w:val="nil"/>
              <w:left w:val="nil"/>
              <w:bottom w:val="single" w:sz="8" w:space="0" w:color="000000"/>
              <w:right w:val="single" w:sz="8" w:space="0" w:color="000000"/>
            </w:tcBorders>
            <w:shd w:val="clear" w:color="auto" w:fill="auto"/>
            <w:noWrap/>
            <w:vAlign w:val="center"/>
          </w:tcPr>
          <w:p w:rsidR="00AA1B9F" w:rsidRDefault="00AA1B9F" w:rsidP="00996693">
            <w:pPr>
              <w:spacing w:line="300" w:lineRule="exact"/>
            </w:pPr>
          </w:p>
        </w:tc>
      </w:tr>
      <w:tr w:rsidR="00AA1B9F" w:rsidTr="00996693">
        <w:trPr>
          <w:trHeight w:val="270"/>
        </w:trPr>
        <w:tc>
          <w:tcPr>
            <w:tcW w:w="78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single" w:sz="8" w:space="0" w:color="000000"/>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vMerge w:val="restart"/>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辣椒酱</w:t>
            </w:r>
          </w:p>
        </w:tc>
        <w:tc>
          <w:tcPr>
            <w:tcW w:w="4678" w:type="dxa"/>
            <w:tcBorders>
              <w:top w:val="nil"/>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1.</w:t>
            </w:r>
            <w:r>
              <w:rPr>
                <w:rFonts w:hint="eastAsia"/>
              </w:rPr>
              <w:t>符合国家相关行业标准</w:t>
            </w:r>
          </w:p>
        </w:tc>
        <w:tc>
          <w:tcPr>
            <w:tcW w:w="850" w:type="dxa"/>
            <w:vMerge w:val="restart"/>
            <w:tcBorders>
              <w:top w:val="nil"/>
              <w:left w:val="nil"/>
              <w:bottom w:val="single" w:sz="8" w:space="0" w:color="000000"/>
              <w:right w:val="single" w:sz="8" w:space="0" w:color="000000"/>
            </w:tcBorders>
            <w:shd w:val="clear" w:color="auto" w:fill="auto"/>
            <w:noWrap/>
            <w:vAlign w:val="center"/>
          </w:tcPr>
          <w:p w:rsidR="00AA1B9F" w:rsidRDefault="00AA1B9F" w:rsidP="00996693">
            <w:pPr>
              <w:spacing w:line="300" w:lineRule="exact"/>
            </w:pPr>
          </w:p>
        </w:tc>
      </w:tr>
      <w:tr w:rsidR="00AA1B9F" w:rsidTr="00996693">
        <w:trPr>
          <w:trHeight w:val="285"/>
        </w:trPr>
        <w:tc>
          <w:tcPr>
            <w:tcW w:w="78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single" w:sz="8" w:space="0" w:color="000000"/>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4678" w:type="dxa"/>
            <w:tcBorders>
              <w:top w:val="nil"/>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2.</w:t>
            </w:r>
            <w:r>
              <w:rPr>
                <w:rFonts w:hint="eastAsia"/>
              </w:rPr>
              <w:t>色泽：具有辣椒酱应有的颜色。</w:t>
            </w:r>
          </w:p>
        </w:tc>
        <w:tc>
          <w:tcPr>
            <w:tcW w:w="850" w:type="dxa"/>
            <w:vMerge/>
            <w:tcBorders>
              <w:top w:val="nil"/>
              <w:left w:val="nil"/>
              <w:bottom w:val="single" w:sz="8" w:space="0" w:color="000000"/>
              <w:right w:val="single" w:sz="8" w:space="0" w:color="000000"/>
            </w:tcBorders>
            <w:shd w:val="clear" w:color="auto" w:fill="auto"/>
            <w:noWrap/>
            <w:vAlign w:val="center"/>
          </w:tcPr>
          <w:p w:rsidR="00AA1B9F" w:rsidRDefault="00AA1B9F" w:rsidP="00996693">
            <w:pPr>
              <w:spacing w:line="300" w:lineRule="exact"/>
            </w:pPr>
          </w:p>
        </w:tc>
      </w:tr>
      <w:tr w:rsidR="00AA1B9F" w:rsidTr="00996693">
        <w:trPr>
          <w:trHeight w:val="555"/>
        </w:trPr>
        <w:tc>
          <w:tcPr>
            <w:tcW w:w="78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single" w:sz="8" w:space="0" w:color="000000"/>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4678" w:type="dxa"/>
            <w:tcBorders>
              <w:top w:val="nil"/>
              <w:left w:val="nil"/>
              <w:bottom w:val="nil"/>
              <w:right w:val="single" w:sz="8" w:space="0" w:color="000000"/>
            </w:tcBorders>
            <w:shd w:val="clear" w:color="auto" w:fill="auto"/>
            <w:vAlign w:val="center"/>
          </w:tcPr>
          <w:p w:rsidR="00AA1B9F" w:rsidRDefault="00AA1B9F" w:rsidP="00996693">
            <w:pPr>
              <w:spacing w:line="300" w:lineRule="exact"/>
            </w:pPr>
            <w:r>
              <w:rPr>
                <w:rFonts w:hint="eastAsia"/>
              </w:rPr>
              <w:t>3.</w:t>
            </w:r>
            <w:r>
              <w:rPr>
                <w:rFonts w:hint="eastAsia"/>
              </w:rPr>
              <w:t>气味：具有辣椒酱应有的滋味与气味。</w:t>
            </w:r>
          </w:p>
        </w:tc>
        <w:tc>
          <w:tcPr>
            <w:tcW w:w="850" w:type="dxa"/>
            <w:vMerge/>
            <w:tcBorders>
              <w:top w:val="nil"/>
              <w:left w:val="nil"/>
              <w:bottom w:val="single" w:sz="8" w:space="0" w:color="000000"/>
              <w:right w:val="single" w:sz="8" w:space="0" w:color="000000"/>
            </w:tcBorders>
            <w:shd w:val="clear" w:color="auto" w:fill="auto"/>
            <w:noWrap/>
            <w:vAlign w:val="center"/>
          </w:tcPr>
          <w:p w:rsidR="00AA1B9F" w:rsidRDefault="00AA1B9F" w:rsidP="00996693">
            <w:pPr>
              <w:spacing w:line="300" w:lineRule="exact"/>
            </w:pPr>
          </w:p>
        </w:tc>
      </w:tr>
      <w:tr w:rsidR="00AA1B9F" w:rsidTr="00996693">
        <w:trPr>
          <w:trHeight w:val="285"/>
        </w:trPr>
        <w:tc>
          <w:tcPr>
            <w:tcW w:w="78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666" w:type="dxa"/>
            <w:vMerge/>
            <w:tcBorders>
              <w:top w:val="single" w:sz="8" w:space="0" w:color="000000"/>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1559" w:type="dxa"/>
            <w:vMerge/>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p>
        </w:tc>
        <w:tc>
          <w:tcPr>
            <w:tcW w:w="4678" w:type="dxa"/>
            <w:tcBorders>
              <w:top w:val="nil"/>
              <w:left w:val="nil"/>
              <w:bottom w:val="single" w:sz="8" w:space="0" w:color="000000"/>
              <w:right w:val="single" w:sz="8" w:space="0" w:color="000000"/>
            </w:tcBorders>
            <w:shd w:val="clear" w:color="auto" w:fill="auto"/>
            <w:vAlign w:val="center"/>
          </w:tcPr>
          <w:p w:rsidR="00AA1B9F" w:rsidRDefault="00AA1B9F" w:rsidP="00996693">
            <w:pPr>
              <w:spacing w:line="300" w:lineRule="exact"/>
            </w:pPr>
            <w:r>
              <w:rPr>
                <w:rFonts w:hint="eastAsia"/>
              </w:rPr>
              <w:t>4.</w:t>
            </w:r>
            <w:r>
              <w:rPr>
                <w:rFonts w:hint="eastAsia"/>
              </w:rPr>
              <w:t>外观：均匀酱状，无霉变</w:t>
            </w:r>
            <w:r>
              <w:rPr>
                <w:rFonts w:hint="eastAsia"/>
              </w:rPr>
              <w:t>;</w:t>
            </w:r>
          </w:p>
        </w:tc>
        <w:tc>
          <w:tcPr>
            <w:tcW w:w="850" w:type="dxa"/>
            <w:vMerge/>
            <w:tcBorders>
              <w:top w:val="nil"/>
              <w:left w:val="nil"/>
              <w:bottom w:val="single" w:sz="8" w:space="0" w:color="000000"/>
              <w:right w:val="single" w:sz="8" w:space="0" w:color="000000"/>
            </w:tcBorders>
            <w:shd w:val="clear" w:color="auto" w:fill="auto"/>
            <w:noWrap/>
            <w:vAlign w:val="center"/>
          </w:tcPr>
          <w:p w:rsidR="00AA1B9F" w:rsidRDefault="00AA1B9F" w:rsidP="00996693">
            <w:pPr>
              <w:spacing w:line="300" w:lineRule="exact"/>
            </w:pPr>
          </w:p>
        </w:tc>
      </w:tr>
    </w:tbl>
    <w:p w:rsidR="00794C1F" w:rsidRPr="00AA1B9F" w:rsidRDefault="00794C1F"/>
    <w:p w:rsidR="00794C1F" w:rsidRDefault="00084F3B">
      <w:pPr>
        <w:widowControl/>
        <w:snapToGrid w:val="0"/>
        <w:spacing w:beforeLines="50" w:before="120" w:afterLines="50" w:after="120" w:line="360" w:lineRule="auto"/>
        <w:jc w:val="left"/>
        <w:outlineLvl w:val="0"/>
        <w:rPr>
          <w:rFonts w:ascii="黑体" w:eastAsia="黑体" w:hAnsi="宋体" w:hint="eastAsia"/>
          <w:bCs/>
          <w:kern w:val="0"/>
          <w:sz w:val="24"/>
          <w:szCs w:val="32"/>
        </w:rPr>
      </w:pPr>
      <w:r>
        <w:rPr>
          <w:rFonts w:ascii="黑体" w:eastAsia="黑体" w:hAnsi="宋体" w:hint="eastAsia"/>
          <w:bCs/>
          <w:kern w:val="0"/>
          <w:sz w:val="24"/>
          <w:szCs w:val="32"/>
        </w:rPr>
        <w:lastRenderedPageBreak/>
        <w:t>四、商务要求</w:t>
      </w:r>
    </w:p>
    <w:tbl>
      <w:tblPr>
        <w:tblW w:w="9675" w:type="dxa"/>
        <w:tblLayout w:type="fixed"/>
        <w:tblLook w:val="04A0" w:firstRow="1" w:lastRow="0" w:firstColumn="1" w:lastColumn="0" w:noHBand="0" w:noVBand="1"/>
      </w:tblPr>
      <w:tblGrid>
        <w:gridCol w:w="518"/>
        <w:gridCol w:w="1644"/>
        <w:gridCol w:w="7513"/>
      </w:tblGrid>
      <w:tr w:rsidR="00AA1B9F" w:rsidTr="00996693">
        <w:trPr>
          <w:trHeight w:val="686"/>
        </w:trPr>
        <w:tc>
          <w:tcPr>
            <w:tcW w:w="5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A1B9F" w:rsidRDefault="00AA1B9F" w:rsidP="00996693">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644" w:type="dxa"/>
            <w:tcBorders>
              <w:top w:val="single" w:sz="8" w:space="0" w:color="000000"/>
              <w:left w:val="nil"/>
              <w:bottom w:val="single" w:sz="8" w:space="0" w:color="000000"/>
              <w:right w:val="single" w:sz="8" w:space="0" w:color="000000"/>
            </w:tcBorders>
            <w:shd w:val="clear" w:color="auto" w:fill="auto"/>
            <w:vAlign w:val="center"/>
          </w:tcPr>
          <w:p w:rsidR="00AA1B9F" w:rsidRDefault="00AA1B9F" w:rsidP="00996693">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需求名称</w:t>
            </w:r>
          </w:p>
        </w:tc>
        <w:tc>
          <w:tcPr>
            <w:tcW w:w="7513" w:type="dxa"/>
            <w:tcBorders>
              <w:top w:val="single" w:sz="8" w:space="0" w:color="000000"/>
              <w:left w:val="nil"/>
              <w:bottom w:val="single" w:sz="8" w:space="0" w:color="000000"/>
              <w:right w:val="single" w:sz="8" w:space="0" w:color="000000"/>
            </w:tcBorders>
            <w:shd w:val="clear" w:color="auto" w:fill="auto"/>
            <w:vAlign w:val="center"/>
          </w:tcPr>
          <w:p w:rsidR="00AA1B9F" w:rsidRDefault="00AA1B9F" w:rsidP="00996693">
            <w:pPr>
              <w:widowControl/>
              <w:jc w:val="center"/>
              <w:textAlignment w:val="center"/>
              <w:rPr>
                <w:rFonts w:ascii="宋体" w:hAnsi="宋体" w:cs="宋体"/>
                <w:b/>
                <w:bCs/>
                <w:color w:val="000000"/>
                <w:szCs w:val="21"/>
              </w:rPr>
            </w:pPr>
            <w:r w:rsidRPr="00D25C48">
              <w:rPr>
                <w:rFonts w:ascii="宋体" w:hAnsi="宋体" w:cs="宋体" w:hint="eastAsia"/>
                <w:color w:val="FF0000"/>
                <w:kern w:val="0"/>
                <w:szCs w:val="21"/>
                <w:lang w:bidi="ar"/>
              </w:rPr>
              <w:t>★</w:t>
            </w:r>
            <w:r>
              <w:rPr>
                <w:rFonts w:ascii="宋体" w:hAnsi="宋体" w:cs="宋体" w:hint="eastAsia"/>
                <w:b/>
                <w:bCs/>
                <w:color w:val="000000"/>
                <w:kern w:val="0"/>
                <w:szCs w:val="21"/>
                <w:lang w:bidi="ar"/>
              </w:rPr>
              <w:t>商务需求详细描述</w:t>
            </w:r>
          </w:p>
        </w:tc>
      </w:tr>
      <w:tr w:rsidR="00AA1B9F" w:rsidTr="00996693">
        <w:trPr>
          <w:trHeight w:val="710"/>
        </w:trPr>
        <w:tc>
          <w:tcPr>
            <w:tcW w:w="518" w:type="dxa"/>
            <w:tcBorders>
              <w:top w:val="single" w:sz="4" w:space="0" w:color="auto"/>
              <w:left w:val="single" w:sz="8" w:space="0" w:color="000000"/>
              <w:bottom w:val="single" w:sz="4" w:space="0" w:color="auto"/>
              <w:right w:val="single" w:sz="8" w:space="0" w:color="000000"/>
            </w:tcBorders>
            <w:shd w:val="clear" w:color="auto" w:fill="auto"/>
            <w:vAlign w:val="center"/>
          </w:tcPr>
          <w:p w:rsidR="00AA1B9F" w:rsidRDefault="00AA1B9F" w:rsidP="00996693">
            <w:pPr>
              <w:widowControl/>
              <w:jc w:val="center"/>
              <w:textAlignment w:val="center"/>
              <w:rPr>
                <w:rFonts w:ascii="宋体" w:hAnsi="宋体" w:cs="宋体"/>
                <w:bCs/>
                <w:color w:val="000000"/>
                <w:kern w:val="0"/>
                <w:szCs w:val="21"/>
                <w:lang w:bidi="ar"/>
              </w:rPr>
            </w:pPr>
            <w:r>
              <w:rPr>
                <w:rFonts w:ascii="宋体" w:hAnsi="宋体" w:cs="宋体" w:hint="eastAsia"/>
                <w:bCs/>
                <w:color w:val="000000"/>
                <w:kern w:val="0"/>
                <w:szCs w:val="21"/>
                <w:lang w:bidi="ar"/>
              </w:rPr>
              <w:t>1</w:t>
            </w:r>
          </w:p>
        </w:tc>
        <w:tc>
          <w:tcPr>
            <w:tcW w:w="1644" w:type="dxa"/>
            <w:tcBorders>
              <w:top w:val="single" w:sz="4" w:space="0" w:color="auto"/>
              <w:left w:val="nil"/>
              <w:bottom w:val="single" w:sz="4" w:space="0" w:color="auto"/>
              <w:right w:val="single" w:sz="8" w:space="0" w:color="000000"/>
            </w:tcBorders>
            <w:shd w:val="clear" w:color="auto" w:fill="auto"/>
            <w:vAlign w:val="center"/>
          </w:tcPr>
          <w:p w:rsidR="00AA1B9F" w:rsidRDefault="00AA1B9F" w:rsidP="00996693">
            <w:pPr>
              <w:jc w:val="center"/>
              <w:textAlignment w:val="center"/>
              <w:rPr>
                <w:rFonts w:ascii="宋体" w:hAnsi="宋体" w:cs="宋体"/>
                <w:bCs/>
                <w:color w:val="000000"/>
                <w:kern w:val="0"/>
                <w:szCs w:val="21"/>
                <w:lang w:bidi="ar"/>
              </w:rPr>
            </w:pPr>
            <w:r>
              <w:rPr>
                <w:rFonts w:ascii="宋体" w:hAnsi="宋体" w:cs="宋体" w:hint="eastAsia"/>
                <w:kern w:val="0"/>
                <w:szCs w:val="21"/>
              </w:rPr>
              <w:t>本次采购货物标准及数量</w:t>
            </w:r>
          </w:p>
        </w:tc>
        <w:tc>
          <w:tcPr>
            <w:tcW w:w="7513" w:type="dxa"/>
            <w:tcBorders>
              <w:top w:val="single" w:sz="8" w:space="0" w:color="000000"/>
              <w:left w:val="nil"/>
              <w:bottom w:val="single" w:sz="4" w:space="0" w:color="auto"/>
              <w:right w:val="single" w:sz="8" w:space="0" w:color="000000"/>
            </w:tcBorders>
            <w:shd w:val="clear" w:color="auto" w:fill="auto"/>
            <w:vAlign w:val="center"/>
          </w:tcPr>
          <w:p w:rsidR="00AA1B9F" w:rsidRDefault="00AA1B9F" w:rsidP="00996693">
            <w:pPr>
              <w:widowControl/>
              <w:jc w:val="left"/>
              <w:textAlignment w:val="center"/>
              <w:rPr>
                <w:rFonts w:ascii="宋体" w:hAnsi="宋体" w:cs="宋体"/>
                <w:bCs/>
                <w:color w:val="000000"/>
                <w:kern w:val="0"/>
                <w:szCs w:val="21"/>
                <w:lang w:bidi="ar"/>
              </w:rPr>
            </w:pPr>
            <w:r>
              <w:rPr>
                <w:rFonts w:ascii="宋体" w:hAnsi="宋体" w:cs="宋体" w:hint="eastAsia"/>
                <w:bCs/>
                <w:color w:val="000000"/>
                <w:kern w:val="0"/>
                <w:szCs w:val="21"/>
                <w:lang w:bidi="ar"/>
              </w:rPr>
              <w:t>预算为400元/人，采购总数量为209份</w:t>
            </w:r>
            <w:r>
              <w:rPr>
                <w:rFonts w:ascii="宋体" w:hAnsi="宋体" w:cs="宋体" w:hint="eastAsia"/>
                <w:kern w:val="0"/>
                <w:szCs w:val="21"/>
              </w:rPr>
              <w:t>。</w:t>
            </w:r>
          </w:p>
        </w:tc>
      </w:tr>
      <w:tr w:rsidR="00AA1B9F" w:rsidTr="00996693">
        <w:trPr>
          <w:trHeight w:val="633"/>
        </w:trPr>
        <w:tc>
          <w:tcPr>
            <w:tcW w:w="518" w:type="dxa"/>
            <w:tcBorders>
              <w:left w:val="single" w:sz="8" w:space="0" w:color="000000"/>
              <w:bottom w:val="single" w:sz="8" w:space="0" w:color="000000"/>
              <w:right w:val="single" w:sz="8" w:space="0" w:color="000000"/>
            </w:tcBorders>
            <w:shd w:val="clear" w:color="auto" w:fill="auto"/>
            <w:vAlign w:val="center"/>
          </w:tcPr>
          <w:p w:rsidR="00AA1B9F" w:rsidRDefault="00AA1B9F" w:rsidP="00996693">
            <w:pPr>
              <w:widowControl/>
              <w:jc w:val="center"/>
              <w:textAlignment w:val="center"/>
              <w:rPr>
                <w:rFonts w:ascii="宋体" w:hAnsi="宋体" w:cs="宋体"/>
                <w:bCs/>
                <w:color w:val="000000"/>
                <w:kern w:val="0"/>
                <w:szCs w:val="21"/>
                <w:lang w:bidi="ar"/>
              </w:rPr>
            </w:pPr>
            <w:r>
              <w:rPr>
                <w:rFonts w:ascii="宋体" w:hAnsi="宋体" w:cs="宋体" w:hint="eastAsia"/>
                <w:bCs/>
                <w:color w:val="000000"/>
                <w:kern w:val="0"/>
                <w:szCs w:val="21"/>
                <w:lang w:bidi="ar"/>
              </w:rPr>
              <w:t>2</w:t>
            </w:r>
          </w:p>
        </w:tc>
        <w:tc>
          <w:tcPr>
            <w:tcW w:w="1644" w:type="dxa"/>
            <w:tcBorders>
              <w:left w:val="nil"/>
              <w:bottom w:val="single" w:sz="8" w:space="0" w:color="000000"/>
              <w:right w:val="single" w:sz="8" w:space="0" w:color="000000"/>
            </w:tcBorders>
            <w:shd w:val="clear" w:color="auto" w:fill="auto"/>
            <w:vAlign w:val="center"/>
          </w:tcPr>
          <w:p w:rsidR="00AA1B9F" w:rsidRDefault="00AA1B9F" w:rsidP="00996693">
            <w:pPr>
              <w:widowControl/>
              <w:jc w:val="center"/>
              <w:textAlignment w:val="center"/>
              <w:rPr>
                <w:rFonts w:ascii="宋体" w:hAnsi="宋体" w:cs="宋体"/>
                <w:kern w:val="0"/>
                <w:szCs w:val="21"/>
              </w:rPr>
            </w:pPr>
            <w:r>
              <w:rPr>
                <w:rFonts w:ascii="宋体" w:hAnsi="宋体" w:cs="宋体" w:hint="eastAsia"/>
                <w:kern w:val="0"/>
                <w:szCs w:val="21"/>
              </w:rPr>
              <w:t>本次货物采购范围</w:t>
            </w:r>
          </w:p>
        </w:tc>
        <w:tc>
          <w:tcPr>
            <w:tcW w:w="7513" w:type="dxa"/>
            <w:tcBorders>
              <w:top w:val="single" w:sz="4" w:space="0" w:color="auto"/>
              <w:left w:val="nil"/>
              <w:bottom w:val="single" w:sz="8" w:space="0" w:color="000000"/>
              <w:right w:val="single" w:sz="8" w:space="0" w:color="000000"/>
            </w:tcBorders>
            <w:shd w:val="clear" w:color="auto" w:fill="auto"/>
            <w:vAlign w:val="center"/>
          </w:tcPr>
          <w:p w:rsidR="00AA1B9F" w:rsidRDefault="00AA1B9F" w:rsidP="00996693">
            <w:pPr>
              <w:jc w:val="left"/>
              <w:textAlignment w:val="center"/>
            </w:pPr>
            <w:r>
              <w:rPr>
                <w:rFonts w:hint="eastAsia"/>
              </w:rPr>
              <w:t>米、食用油、生活用纸、奶制品、日用品、干货杂粮、端午食品、饼干、休闲食品、副食品等十个品种，每个品种须提供大于</w:t>
            </w:r>
            <w:r>
              <w:rPr>
                <w:rFonts w:hint="eastAsia"/>
              </w:rPr>
              <w:t>10</w:t>
            </w:r>
            <w:r>
              <w:rPr>
                <w:rFonts w:hint="eastAsia"/>
              </w:rPr>
              <w:t>个商品供选择，以上品种品牌需提供国内知名一线品牌；（品种详细需求见“货物清单”）</w:t>
            </w:r>
            <w:r>
              <w:rPr>
                <w:rFonts w:hint="eastAsia"/>
              </w:rPr>
              <w:t xml:space="preserve"> </w:t>
            </w:r>
          </w:p>
        </w:tc>
      </w:tr>
      <w:tr w:rsidR="00AA1B9F" w:rsidTr="00996693">
        <w:trPr>
          <w:trHeight w:val="644"/>
        </w:trPr>
        <w:tc>
          <w:tcPr>
            <w:tcW w:w="518" w:type="dxa"/>
            <w:vMerge w:val="restart"/>
            <w:tcBorders>
              <w:left w:val="single" w:sz="8" w:space="0" w:color="000000"/>
              <w:right w:val="single" w:sz="8" w:space="0" w:color="000000"/>
            </w:tcBorders>
            <w:shd w:val="clear" w:color="auto" w:fill="auto"/>
            <w:vAlign w:val="center"/>
          </w:tcPr>
          <w:p w:rsidR="00AA1B9F" w:rsidRDefault="00AA1B9F" w:rsidP="00996693">
            <w:pPr>
              <w:widowControl/>
              <w:jc w:val="center"/>
              <w:textAlignment w:val="center"/>
              <w:rPr>
                <w:rFonts w:ascii="宋体" w:hAnsi="宋体" w:cs="宋体"/>
                <w:bCs/>
                <w:color w:val="000000"/>
                <w:kern w:val="0"/>
                <w:szCs w:val="21"/>
                <w:lang w:bidi="ar"/>
              </w:rPr>
            </w:pPr>
            <w:r>
              <w:rPr>
                <w:rFonts w:ascii="宋体" w:hAnsi="宋体" w:cs="宋体" w:hint="eastAsia"/>
                <w:bCs/>
                <w:color w:val="000000"/>
                <w:kern w:val="0"/>
                <w:szCs w:val="21"/>
                <w:lang w:bidi="ar"/>
              </w:rPr>
              <w:t>3</w:t>
            </w:r>
          </w:p>
        </w:tc>
        <w:tc>
          <w:tcPr>
            <w:tcW w:w="1644" w:type="dxa"/>
            <w:vMerge w:val="restart"/>
            <w:tcBorders>
              <w:left w:val="nil"/>
              <w:right w:val="single" w:sz="8" w:space="0" w:color="000000"/>
            </w:tcBorders>
            <w:shd w:val="clear" w:color="auto" w:fill="auto"/>
            <w:vAlign w:val="center"/>
          </w:tcPr>
          <w:p w:rsidR="00AA1B9F" w:rsidRDefault="00AA1B9F" w:rsidP="00996693">
            <w:pPr>
              <w:widowControl/>
              <w:jc w:val="center"/>
              <w:textAlignment w:val="center"/>
              <w:rPr>
                <w:rFonts w:ascii="宋体" w:hAnsi="宋体" w:cs="宋体"/>
                <w:kern w:val="0"/>
                <w:szCs w:val="21"/>
              </w:rPr>
            </w:pPr>
            <w:r>
              <w:rPr>
                <w:rFonts w:hint="eastAsia"/>
                <w:szCs w:val="21"/>
              </w:rPr>
              <w:t>履约方式</w:t>
            </w:r>
          </w:p>
        </w:tc>
        <w:tc>
          <w:tcPr>
            <w:tcW w:w="7513" w:type="dxa"/>
            <w:tcBorders>
              <w:top w:val="single" w:sz="4" w:space="0" w:color="auto"/>
              <w:left w:val="nil"/>
              <w:bottom w:val="single" w:sz="4" w:space="0" w:color="auto"/>
              <w:right w:val="single" w:sz="8" w:space="0" w:color="000000"/>
            </w:tcBorders>
            <w:shd w:val="clear" w:color="auto" w:fill="auto"/>
            <w:vAlign w:val="center"/>
          </w:tcPr>
          <w:p w:rsidR="00AA1B9F" w:rsidRDefault="00AA1B9F" w:rsidP="00996693">
            <w:pPr>
              <w:jc w:val="left"/>
              <w:textAlignment w:val="center"/>
            </w:pPr>
            <w:r>
              <w:rPr>
                <w:rFonts w:hint="eastAsia"/>
              </w:rPr>
              <w:t>3.1</w:t>
            </w:r>
            <w:r>
              <w:rPr>
                <w:rFonts w:hint="eastAsia"/>
              </w:rPr>
              <w:t>要求通过线上方式领取，且须提供专门针对医院工会委员会的专属领取渠道，同时须提供全国配送快递到家的服务。</w:t>
            </w:r>
          </w:p>
        </w:tc>
      </w:tr>
      <w:tr w:rsidR="00AA1B9F" w:rsidTr="00996693">
        <w:trPr>
          <w:trHeight w:val="644"/>
        </w:trPr>
        <w:tc>
          <w:tcPr>
            <w:tcW w:w="518" w:type="dxa"/>
            <w:vMerge/>
            <w:tcBorders>
              <w:left w:val="single" w:sz="8" w:space="0" w:color="000000"/>
              <w:right w:val="single" w:sz="8" w:space="0" w:color="000000"/>
            </w:tcBorders>
            <w:shd w:val="clear" w:color="auto" w:fill="auto"/>
            <w:vAlign w:val="center"/>
          </w:tcPr>
          <w:p w:rsidR="00AA1B9F" w:rsidRDefault="00AA1B9F" w:rsidP="00996693">
            <w:pPr>
              <w:widowControl/>
              <w:jc w:val="center"/>
              <w:textAlignment w:val="center"/>
              <w:rPr>
                <w:rFonts w:ascii="宋体" w:hAnsi="宋体" w:cs="宋体"/>
                <w:bCs/>
                <w:color w:val="000000"/>
                <w:kern w:val="0"/>
                <w:szCs w:val="21"/>
                <w:lang w:bidi="ar"/>
              </w:rPr>
            </w:pPr>
          </w:p>
        </w:tc>
        <w:tc>
          <w:tcPr>
            <w:tcW w:w="1644" w:type="dxa"/>
            <w:vMerge/>
            <w:tcBorders>
              <w:left w:val="nil"/>
              <w:right w:val="single" w:sz="8" w:space="0" w:color="000000"/>
            </w:tcBorders>
            <w:shd w:val="clear" w:color="auto" w:fill="auto"/>
            <w:vAlign w:val="center"/>
          </w:tcPr>
          <w:p w:rsidR="00AA1B9F" w:rsidRDefault="00AA1B9F" w:rsidP="00996693">
            <w:pPr>
              <w:widowControl/>
              <w:jc w:val="center"/>
              <w:textAlignment w:val="center"/>
              <w:rPr>
                <w:rFonts w:ascii="宋体" w:hAnsi="宋体" w:cs="宋体"/>
                <w:color w:val="000000"/>
                <w:kern w:val="0"/>
                <w:szCs w:val="21"/>
                <w:lang w:bidi="ar"/>
              </w:rPr>
            </w:pPr>
          </w:p>
        </w:tc>
        <w:tc>
          <w:tcPr>
            <w:tcW w:w="7513" w:type="dxa"/>
            <w:tcBorders>
              <w:top w:val="single" w:sz="4" w:space="0" w:color="auto"/>
              <w:left w:val="nil"/>
              <w:bottom w:val="single" w:sz="4" w:space="0" w:color="auto"/>
              <w:right w:val="single" w:sz="8" w:space="0" w:color="000000"/>
            </w:tcBorders>
            <w:shd w:val="clear" w:color="auto" w:fill="auto"/>
            <w:vAlign w:val="center"/>
          </w:tcPr>
          <w:p w:rsidR="00AA1B9F" w:rsidRDefault="00AA1B9F" w:rsidP="00996693">
            <w:pPr>
              <w:jc w:val="left"/>
              <w:textAlignment w:val="center"/>
            </w:pPr>
            <w:r>
              <w:rPr>
                <w:rFonts w:hint="eastAsia"/>
              </w:rPr>
              <w:t>3.2</w:t>
            </w:r>
            <w:r>
              <w:rPr>
                <w:rFonts w:hint="eastAsia"/>
              </w:rPr>
              <w:t>采购人每次报送供货清单给中标人时，中标人应在</w:t>
            </w:r>
            <w:r>
              <w:rPr>
                <w:rFonts w:hint="eastAsia"/>
              </w:rPr>
              <w:t>48</w:t>
            </w:r>
            <w:r>
              <w:rPr>
                <w:rFonts w:hint="eastAsia"/>
              </w:rPr>
              <w:t>小时内安排送货到采购人指定地点，特别急需的需在</w:t>
            </w:r>
            <w:r>
              <w:rPr>
                <w:rFonts w:hint="eastAsia"/>
              </w:rPr>
              <w:t>24</w:t>
            </w:r>
            <w:r>
              <w:rPr>
                <w:rFonts w:hint="eastAsia"/>
              </w:rPr>
              <w:t>小时里送货。</w:t>
            </w:r>
          </w:p>
        </w:tc>
      </w:tr>
      <w:tr w:rsidR="00AA1B9F" w:rsidTr="00996693">
        <w:trPr>
          <w:trHeight w:val="513"/>
        </w:trPr>
        <w:tc>
          <w:tcPr>
            <w:tcW w:w="518" w:type="dxa"/>
            <w:vMerge/>
            <w:tcBorders>
              <w:left w:val="single" w:sz="8" w:space="0" w:color="000000"/>
              <w:right w:val="single" w:sz="8" w:space="0" w:color="000000"/>
            </w:tcBorders>
            <w:shd w:val="clear" w:color="auto" w:fill="auto"/>
            <w:vAlign w:val="center"/>
          </w:tcPr>
          <w:p w:rsidR="00AA1B9F" w:rsidRDefault="00AA1B9F" w:rsidP="00996693">
            <w:pPr>
              <w:widowControl/>
              <w:jc w:val="center"/>
              <w:textAlignment w:val="center"/>
              <w:rPr>
                <w:rFonts w:ascii="宋体" w:hAnsi="宋体" w:cs="宋体"/>
                <w:bCs/>
                <w:color w:val="000000"/>
                <w:kern w:val="0"/>
                <w:szCs w:val="21"/>
                <w:lang w:bidi="ar"/>
              </w:rPr>
            </w:pPr>
          </w:p>
        </w:tc>
        <w:tc>
          <w:tcPr>
            <w:tcW w:w="1644" w:type="dxa"/>
            <w:vMerge/>
            <w:tcBorders>
              <w:left w:val="nil"/>
              <w:right w:val="single" w:sz="8" w:space="0" w:color="000000"/>
            </w:tcBorders>
            <w:shd w:val="clear" w:color="auto" w:fill="auto"/>
            <w:vAlign w:val="center"/>
          </w:tcPr>
          <w:p w:rsidR="00AA1B9F" w:rsidRDefault="00AA1B9F" w:rsidP="00996693">
            <w:pPr>
              <w:widowControl/>
              <w:jc w:val="center"/>
              <w:textAlignment w:val="center"/>
              <w:rPr>
                <w:szCs w:val="21"/>
              </w:rPr>
            </w:pPr>
          </w:p>
        </w:tc>
        <w:tc>
          <w:tcPr>
            <w:tcW w:w="7513" w:type="dxa"/>
            <w:tcBorders>
              <w:top w:val="single" w:sz="4" w:space="0" w:color="auto"/>
              <w:left w:val="nil"/>
              <w:bottom w:val="single" w:sz="4" w:space="0" w:color="auto"/>
              <w:right w:val="single" w:sz="8" w:space="0" w:color="000000"/>
            </w:tcBorders>
            <w:shd w:val="clear" w:color="auto" w:fill="auto"/>
            <w:vAlign w:val="center"/>
          </w:tcPr>
          <w:p w:rsidR="00AA1B9F" w:rsidRDefault="00AA1B9F" w:rsidP="00996693">
            <w:pPr>
              <w:jc w:val="left"/>
              <w:textAlignment w:val="center"/>
            </w:pPr>
            <w:r>
              <w:rPr>
                <w:rFonts w:hint="eastAsia"/>
              </w:rPr>
              <w:t>3.3</w:t>
            </w:r>
            <w:r>
              <w:rPr>
                <w:rFonts w:hint="eastAsia"/>
              </w:rPr>
              <w:t>需支持员工通过医院工会委员会的专属领取渠道自由组合选择领取“货物品种需求表”内的货物。</w:t>
            </w:r>
          </w:p>
        </w:tc>
      </w:tr>
      <w:tr w:rsidR="00AA1B9F" w:rsidTr="00996693">
        <w:trPr>
          <w:trHeight w:val="944"/>
        </w:trPr>
        <w:tc>
          <w:tcPr>
            <w:tcW w:w="518" w:type="dxa"/>
            <w:vMerge/>
            <w:tcBorders>
              <w:left w:val="single" w:sz="8" w:space="0" w:color="000000"/>
              <w:right w:val="single" w:sz="8" w:space="0" w:color="000000"/>
            </w:tcBorders>
            <w:shd w:val="clear" w:color="auto" w:fill="auto"/>
            <w:vAlign w:val="center"/>
          </w:tcPr>
          <w:p w:rsidR="00AA1B9F" w:rsidRDefault="00AA1B9F" w:rsidP="00996693">
            <w:pPr>
              <w:widowControl/>
              <w:jc w:val="center"/>
              <w:textAlignment w:val="center"/>
              <w:rPr>
                <w:rFonts w:ascii="宋体" w:hAnsi="宋体" w:cs="宋体"/>
                <w:bCs/>
                <w:color w:val="000000"/>
                <w:kern w:val="0"/>
                <w:szCs w:val="21"/>
                <w:lang w:bidi="ar"/>
              </w:rPr>
            </w:pPr>
          </w:p>
        </w:tc>
        <w:tc>
          <w:tcPr>
            <w:tcW w:w="1644" w:type="dxa"/>
            <w:vMerge/>
            <w:tcBorders>
              <w:left w:val="nil"/>
              <w:right w:val="single" w:sz="8" w:space="0" w:color="000000"/>
            </w:tcBorders>
            <w:shd w:val="clear" w:color="auto" w:fill="auto"/>
            <w:vAlign w:val="center"/>
          </w:tcPr>
          <w:p w:rsidR="00AA1B9F" w:rsidRDefault="00AA1B9F" w:rsidP="00996693">
            <w:pPr>
              <w:widowControl/>
              <w:jc w:val="center"/>
              <w:textAlignment w:val="center"/>
              <w:rPr>
                <w:szCs w:val="21"/>
              </w:rPr>
            </w:pPr>
          </w:p>
        </w:tc>
        <w:tc>
          <w:tcPr>
            <w:tcW w:w="7513" w:type="dxa"/>
            <w:tcBorders>
              <w:top w:val="single" w:sz="4" w:space="0" w:color="auto"/>
              <w:left w:val="nil"/>
              <w:bottom w:val="single" w:sz="8" w:space="0" w:color="000000"/>
              <w:right w:val="single" w:sz="8" w:space="0" w:color="000000"/>
            </w:tcBorders>
            <w:shd w:val="clear" w:color="auto" w:fill="auto"/>
            <w:vAlign w:val="center"/>
          </w:tcPr>
          <w:p w:rsidR="00AA1B9F" w:rsidRDefault="00AA1B9F" w:rsidP="00996693">
            <w:pPr>
              <w:jc w:val="left"/>
              <w:textAlignment w:val="center"/>
            </w:pPr>
            <w:r>
              <w:rPr>
                <w:rFonts w:hint="eastAsia"/>
              </w:rPr>
              <w:t>3.4</w:t>
            </w:r>
            <w:r>
              <w:rPr>
                <w:rFonts w:hint="eastAsia"/>
              </w:rPr>
              <w:t>为保证员工能足额领取福利，中标方需在合同签订后</w:t>
            </w:r>
            <w:r>
              <w:rPr>
                <w:rFonts w:hint="eastAsia"/>
              </w:rPr>
              <w:t>30</w:t>
            </w:r>
            <w:r>
              <w:rPr>
                <w:rFonts w:hint="eastAsia"/>
              </w:rPr>
              <w:t>个工作日向医院工会委员会提供“</w:t>
            </w:r>
            <w:bookmarkStart w:id="20" w:name="_GoBack"/>
            <w:bookmarkEnd w:id="20"/>
            <w:r>
              <w:rPr>
                <w:rFonts w:hint="eastAsia"/>
              </w:rPr>
              <w:t>员工福利领取情况报表”，针对未足额领取福利的员工，中标方需在提供“员工福利领取情况报表”之日起</w:t>
            </w:r>
            <w:r>
              <w:rPr>
                <w:rFonts w:hint="eastAsia"/>
              </w:rPr>
              <w:t>30</w:t>
            </w:r>
            <w:r>
              <w:rPr>
                <w:rFonts w:hint="eastAsia"/>
              </w:rPr>
              <w:t>个工作日内，由中标方主动联系未完成领取福利的员工尽快领取并达到全员全额领取的要求。</w:t>
            </w:r>
          </w:p>
        </w:tc>
      </w:tr>
      <w:tr w:rsidR="00AA1B9F" w:rsidTr="00996693">
        <w:trPr>
          <w:trHeight w:val="954"/>
        </w:trPr>
        <w:tc>
          <w:tcPr>
            <w:tcW w:w="518" w:type="dxa"/>
            <w:vMerge/>
            <w:tcBorders>
              <w:left w:val="single" w:sz="8" w:space="0" w:color="000000"/>
              <w:bottom w:val="single" w:sz="8" w:space="0" w:color="000000"/>
              <w:right w:val="single" w:sz="8" w:space="0" w:color="000000"/>
            </w:tcBorders>
            <w:shd w:val="clear" w:color="auto" w:fill="auto"/>
            <w:vAlign w:val="center"/>
          </w:tcPr>
          <w:p w:rsidR="00AA1B9F" w:rsidRDefault="00AA1B9F" w:rsidP="00996693">
            <w:pPr>
              <w:widowControl/>
              <w:jc w:val="center"/>
              <w:textAlignment w:val="center"/>
              <w:rPr>
                <w:rFonts w:ascii="宋体" w:hAnsi="宋体" w:cs="宋体"/>
                <w:bCs/>
                <w:color w:val="000000"/>
                <w:kern w:val="0"/>
                <w:szCs w:val="21"/>
                <w:lang w:bidi="ar"/>
              </w:rPr>
            </w:pPr>
          </w:p>
        </w:tc>
        <w:tc>
          <w:tcPr>
            <w:tcW w:w="1644" w:type="dxa"/>
            <w:vMerge/>
            <w:tcBorders>
              <w:left w:val="nil"/>
              <w:bottom w:val="single" w:sz="8" w:space="0" w:color="000000"/>
              <w:right w:val="single" w:sz="8" w:space="0" w:color="000000"/>
            </w:tcBorders>
            <w:shd w:val="clear" w:color="auto" w:fill="auto"/>
            <w:vAlign w:val="center"/>
          </w:tcPr>
          <w:p w:rsidR="00AA1B9F" w:rsidRDefault="00AA1B9F" w:rsidP="00996693">
            <w:pPr>
              <w:widowControl/>
              <w:jc w:val="center"/>
              <w:textAlignment w:val="center"/>
              <w:rPr>
                <w:szCs w:val="21"/>
              </w:rPr>
            </w:pPr>
          </w:p>
        </w:tc>
        <w:tc>
          <w:tcPr>
            <w:tcW w:w="7513" w:type="dxa"/>
            <w:tcBorders>
              <w:top w:val="single" w:sz="4" w:space="0" w:color="auto"/>
              <w:left w:val="nil"/>
              <w:bottom w:val="single" w:sz="8" w:space="0" w:color="000000"/>
              <w:right w:val="single" w:sz="8" w:space="0" w:color="000000"/>
            </w:tcBorders>
            <w:shd w:val="clear" w:color="auto" w:fill="auto"/>
            <w:vAlign w:val="center"/>
          </w:tcPr>
          <w:p w:rsidR="00AA1B9F" w:rsidRDefault="00AA1B9F" w:rsidP="00996693">
            <w:pPr>
              <w:jc w:val="left"/>
              <w:textAlignment w:val="center"/>
            </w:pPr>
            <w:r>
              <w:rPr>
                <w:rFonts w:hint="eastAsia"/>
              </w:rPr>
              <w:t>3.5</w:t>
            </w:r>
            <w:r>
              <w:rPr>
                <w:rFonts w:hint="eastAsia"/>
              </w:rPr>
              <w:t>为保障物品价格的合理性，中标方提供的货物须为市场常见品牌及规格，同时需在提供报价单的同时提供承诺函，承诺提供的货物单价价格不高于正常市场价格。</w:t>
            </w:r>
            <w:r w:rsidRPr="00F37883">
              <w:rPr>
                <w:rFonts w:hint="eastAsia"/>
                <w:b/>
              </w:rPr>
              <w:t>报价格式</w:t>
            </w:r>
            <w:r>
              <w:rPr>
                <w:rFonts w:hint="eastAsia"/>
                <w:b/>
              </w:rPr>
              <w:t>按“报价样式”提供</w:t>
            </w:r>
            <w:r w:rsidRPr="00F37883">
              <w:rPr>
                <w:rFonts w:hint="eastAsia"/>
                <w:b/>
              </w:rPr>
              <w:t>。</w:t>
            </w:r>
          </w:p>
        </w:tc>
      </w:tr>
      <w:tr w:rsidR="00AA1B9F" w:rsidTr="00996693">
        <w:trPr>
          <w:trHeight w:val="675"/>
        </w:trPr>
        <w:tc>
          <w:tcPr>
            <w:tcW w:w="518" w:type="dxa"/>
            <w:tcBorders>
              <w:top w:val="nil"/>
              <w:left w:val="single" w:sz="8" w:space="0" w:color="000000"/>
              <w:bottom w:val="single" w:sz="8" w:space="0" w:color="000000"/>
              <w:right w:val="single" w:sz="8" w:space="0" w:color="000000"/>
            </w:tcBorders>
            <w:shd w:val="clear" w:color="auto" w:fill="auto"/>
            <w:vAlign w:val="center"/>
          </w:tcPr>
          <w:p w:rsidR="00AA1B9F" w:rsidRDefault="00AA1B9F" w:rsidP="0099669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1644" w:type="dxa"/>
            <w:tcBorders>
              <w:top w:val="single" w:sz="8" w:space="0" w:color="000000"/>
              <w:left w:val="nil"/>
              <w:bottom w:val="single" w:sz="8" w:space="0" w:color="000000"/>
              <w:right w:val="single" w:sz="8" w:space="0" w:color="000000"/>
            </w:tcBorders>
            <w:shd w:val="clear" w:color="auto" w:fill="auto"/>
            <w:vAlign w:val="center"/>
          </w:tcPr>
          <w:p w:rsidR="00AA1B9F" w:rsidRDefault="00AA1B9F" w:rsidP="0099669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响应及问题解决时间</w:t>
            </w:r>
          </w:p>
        </w:tc>
        <w:tc>
          <w:tcPr>
            <w:tcW w:w="7513" w:type="dxa"/>
            <w:tcBorders>
              <w:top w:val="single" w:sz="8" w:space="0" w:color="000000"/>
              <w:left w:val="nil"/>
              <w:bottom w:val="single" w:sz="8" w:space="0" w:color="000000"/>
              <w:right w:val="single" w:sz="8" w:space="0" w:color="000000"/>
            </w:tcBorders>
            <w:shd w:val="clear" w:color="auto" w:fill="auto"/>
            <w:vAlign w:val="center"/>
          </w:tcPr>
          <w:p w:rsidR="00AA1B9F" w:rsidRDefault="00AA1B9F" w:rsidP="0099669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货物在质保期内，一旦发生质量问题，中标方须在接到通知后24小时内赶到现场进行处理或更换。</w:t>
            </w:r>
          </w:p>
        </w:tc>
      </w:tr>
      <w:tr w:rsidR="00AA1B9F" w:rsidTr="00996693">
        <w:trPr>
          <w:trHeight w:val="415"/>
        </w:trPr>
        <w:tc>
          <w:tcPr>
            <w:tcW w:w="518" w:type="dxa"/>
            <w:vMerge w:val="restart"/>
            <w:tcBorders>
              <w:top w:val="nil"/>
              <w:left w:val="single" w:sz="8" w:space="0" w:color="000000"/>
              <w:right w:val="single" w:sz="8" w:space="0" w:color="000000"/>
            </w:tcBorders>
            <w:shd w:val="clear" w:color="auto" w:fill="auto"/>
            <w:vAlign w:val="center"/>
          </w:tcPr>
          <w:p w:rsidR="00AA1B9F" w:rsidRDefault="00AA1B9F" w:rsidP="0099669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1644" w:type="dxa"/>
            <w:vMerge w:val="restart"/>
            <w:tcBorders>
              <w:top w:val="nil"/>
              <w:left w:val="nil"/>
              <w:right w:val="single" w:sz="8" w:space="0" w:color="000000"/>
            </w:tcBorders>
            <w:shd w:val="clear" w:color="auto" w:fill="auto"/>
            <w:vAlign w:val="center"/>
          </w:tcPr>
          <w:p w:rsidR="00AA1B9F" w:rsidRDefault="00AA1B9F" w:rsidP="0099669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关于免费质保期</w:t>
            </w:r>
          </w:p>
        </w:tc>
        <w:tc>
          <w:tcPr>
            <w:tcW w:w="7513" w:type="dxa"/>
            <w:tcBorders>
              <w:top w:val="nil"/>
              <w:left w:val="nil"/>
              <w:bottom w:val="single" w:sz="8" w:space="0" w:color="000000"/>
              <w:right w:val="single" w:sz="8" w:space="0" w:color="000000"/>
            </w:tcBorders>
            <w:shd w:val="clear" w:color="auto" w:fill="auto"/>
            <w:vAlign w:val="center"/>
          </w:tcPr>
          <w:p w:rsidR="00AA1B9F" w:rsidRDefault="00AA1B9F" w:rsidP="0099669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5.1中标方所供货物保质期须大于2/3，时间自最终验收合格之日起计算。</w:t>
            </w:r>
          </w:p>
        </w:tc>
      </w:tr>
      <w:tr w:rsidR="00AA1B9F" w:rsidTr="00996693">
        <w:trPr>
          <w:trHeight w:val="676"/>
        </w:trPr>
        <w:tc>
          <w:tcPr>
            <w:tcW w:w="518" w:type="dxa"/>
            <w:vMerge/>
            <w:tcBorders>
              <w:left w:val="single" w:sz="8" w:space="0" w:color="000000"/>
              <w:right w:val="single" w:sz="8" w:space="0" w:color="000000"/>
            </w:tcBorders>
            <w:shd w:val="clear" w:color="auto" w:fill="auto"/>
            <w:vAlign w:val="center"/>
          </w:tcPr>
          <w:p w:rsidR="00AA1B9F" w:rsidRDefault="00AA1B9F" w:rsidP="00996693">
            <w:pPr>
              <w:jc w:val="center"/>
              <w:rPr>
                <w:rFonts w:ascii="宋体" w:hAnsi="宋体" w:cs="宋体"/>
                <w:color w:val="000000"/>
                <w:szCs w:val="21"/>
              </w:rPr>
            </w:pPr>
          </w:p>
        </w:tc>
        <w:tc>
          <w:tcPr>
            <w:tcW w:w="1644" w:type="dxa"/>
            <w:vMerge/>
            <w:tcBorders>
              <w:left w:val="nil"/>
              <w:right w:val="single" w:sz="8" w:space="0" w:color="000000"/>
            </w:tcBorders>
            <w:shd w:val="clear" w:color="auto" w:fill="auto"/>
            <w:vAlign w:val="center"/>
          </w:tcPr>
          <w:p w:rsidR="00AA1B9F" w:rsidRDefault="00AA1B9F" w:rsidP="00996693">
            <w:pPr>
              <w:jc w:val="center"/>
              <w:rPr>
                <w:rFonts w:ascii="宋体" w:hAnsi="宋体" w:cs="宋体"/>
                <w:color w:val="000000"/>
                <w:szCs w:val="21"/>
              </w:rPr>
            </w:pPr>
          </w:p>
        </w:tc>
        <w:tc>
          <w:tcPr>
            <w:tcW w:w="7513" w:type="dxa"/>
            <w:tcBorders>
              <w:top w:val="nil"/>
              <w:left w:val="nil"/>
              <w:bottom w:val="single" w:sz="8" w:space="0" w:color="000000"/>
              <w:right w:val="single" w:sz="8" w:space="0" w:color="000000"/>
            </w:tcBorders>
            <w:shd w:val="clear" w:color="auto" w:fill="auto"/>
            <w:vAlign w:val="center"/>
          </w:tcPr>
          <w:p w:rsidR="00AA1B9F" w:rsidRDefault="00AA1B9F" w:rsidP="0099669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5.2 所有货物保修服务方式均为中标供应商上门服务，即由中标供应商派员上门更换，由此产生的一切费用均由中标供应商承担。</w:t>
            </w:r>
          </w:p>
        </w:tc>
      </w:tr>
      <w:tr w:rsidR="00AA1B9F" w:rsidTr="00996693">
        <w:trPr>
          <w:trHeight w:val="671"/>
        </w:trPr>
        <w:tc>
          <w:tcPr>
            <w:tcW w:w="518" w:type="dxa"/>
            <w:vMerge/>
            <w:tcBorders>
              <w:left w:val="single" w:sz="8" w:space="0" w:color="000000"/>
              <w:right w:val="single" w:sz="8" w:space="0" w:color="000000"/>
            </w:tcBorders>
            <w:shd w:val="clear" w:color="auto" w:fill="auto"/>
            <w:vAlign w:val="center"/>
          </w:tcPr>
          <w:p w:rsidR="00AA1B9F" w:rsidRDefault="00AA1B9F" w:rsidP="00996693">
            <w:pPr>
              <w:jc w:val="center"/>
              <w:rPr>
                <w:rFonts w:ascii="宋体" w:hAnsi="宋体" w:cs="宋体"/>
                <w:color w:val="000000"/>
                <w:szCs w:val="21"/>
              </w:rPr>
            </w:pPr>
          </w:p>
        </w:tc>
        <w:tc>
          <w:tcPr>
            <w:tcW w:w="1644" w:type="dxa"/>
            <w:vMerge/>
            <w:tcBorders>
              <w:left w:val="nil"/>
              <w:right w:val="single" w:sz="8" w:space="0" w:color="000000"/>
            </w:tcBorders>
            <w:shd w:val="clear" w:color="auto" w:fill="auto"/>
            <w:vAlign w:val="center"/>
          </w:tcPr>
          <w:p w:rsidR="00AA1B9F" w:rsidRDefault="00AA1B9F" w:rsidP="00996693">
            <w:pPr>
              <w:jc w:val="center"/>
              <w:rPr>
                <w:rFonts w:ascii="宋体" w:hAnsi="宋体" w:cs="宋体"/>
                <w:color w:val="000000"/>
                <w:szCs w:val="21"/>
              </w:rPr>
            </w:pPr>
          </w:p>
        </w:tc>
        <w:tc>
          <w:tcPr>
            <w:tcW w:w="7513" w:type="dxa"/>
            <w:tcBorders>
              <w:top w:val="nil"/>
              <w:left w:val="nil"/>
              <w:right w:val="single" w:sz="8" w:space="0" w:color="000000"/>
            </w:tcBorders>
            <w:shd w:val="clear" w:color="auto" w:fill="auto"/>
            <w:vAlign w:val="center"/>
          </w:tcPr>
          <w:p w:rsidR="00AA1B9F" w:rsidRDefault="00AA1B9F" w:rsidP="0099669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5.3 货物质保期内，非采购人的人为原因而出现产品质量问题，由中标供应商负责包换或包退，并承担因此而产生的一切费用。</w:t>
            </w:r>
          </w:p>
        </w:tc>
      </w:tr>
      <w:tr w:rsidR="00AA1B9F" w:rsidTr="00996693">
        <w:trPr>
          <w:trHeight w:val="644"/>
        </w:trPr>
        <w:tc>
          <w:tcPr>
            <w:tcW w:w="518" w:type="dxa"/>
            <w:vMerge/>
            <w:tcBorders>
              <w:left w:val="single" w:sz="8" w:space="0" w:color="000000"/>
              <w:right w:val="single" w:sz="8" w:space="0" w:color="000000"/>
            </w:tcBorders>
            <w:shd w:val="clear" w:color="auto" w:fill="auto"/>
            <w:vAlign w:val="center"/>
          </w:tcPr>
          <w:p w:rsidR="00AA1B9F" w:rsidRDefault="00AA1B9F" w:rsidP="00996693">
            <w:pPr>
              <w:jc w:val="center"/>
              <w:rPr>
                <w:rFonts w:ascii="宋体" w:hAnsi="宋体" w:cs="宋体"/>
                <w:color w:val="000000"/>
                <w:szCs w:val="21"/>
              </w:rPr>
            </w:pPr>
          </w:p>
        </w:tc>
        <w:tc>
          <w:tcPr>
            <w:tcW w:w="1644" w:type="dxa"/>
            <w:vMerge/>
            <w:tcBorders>
              <w:left w:val="nil"/>
              <w:right w:val="single" w:sz="8" w:space="0" w:color="000000"/>
            </w:tcBorders>
            <w:shd w:val="clear" w:color="auto" w:fill="auto"/>
            <w:vAlign w:val="center"/>
          </w:tcPr>
          <w:p w:rsidR="00AA1B9F" w:rsidRDefault="00AA1B9F" w:rsidP="00996693">
            <w:pPr>
              <w:jc w:val="center"/>
              <w:rPr>
                <w:rFonts w:ascii="宋体" w:hAnsi="宋体" w:cs="宋体"/>
                <w:color w:val="000000"/>
                <w:szCs w:val="21"/>
              </w:rPr>
            </w:pPr>
          </w:p>
        </w:tc>
        <w:tc>
          <w:tcPr>
            <w:tcW w:w="7513" w:type="dxa"/>
            <w:tcBorders>
              <w:top w:val="single" w:sz="4" w:space="0" w:color="auto"/>
              <w:left w:val="nil"/>
              <w:bottom w:val="single" w:sz="8" w:space="0" w:color="000000"/>
              <w:right w:val="single" w:sz="8" w:space="0" w:color="000000"/>
            </w:tcBorders>
            <w:shd w:val="clear" w:color="auto" w:fill="auto"/>
            <w:vAlign w:val="center"/>
          </w:tcPr>
          <w:p w:rsidR="00AA1B9F" w:rsidRDefault="00AA1B9F" w:rsidP="0099669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5.4 中标方中标后，在生产过程中如果出现弄虚作假，经采购单位警告拒不改正，采购方有权取消与中标方的合同，并要求赔偿。</w:t>
            </w:r>
          </w:p>
        </w:tc>
      </w:tr>
      <w:tr w:rsidR="00AA1B9F" w:rsidTr="00996693">
        <w:trPr>
          <w:trHeight w:val="470"/>
        </w:trPr>
        <w:tc>
          <w:tcPr>
            <w:tcW w:w="518" w:type="dxa"/>
            <w:vMerge/>
            <w:tcBorders>
              <w:left w:val="single" w:sz="8" w:space="0" w:color="000000"/>
              <w:bottom w:val="single" w:sz="8" w:space="0" w:color="000000"/>
              <w:right w:val="single" w:sz="8" w:space="0" w:color="000000"/>
            </w:tcBorders>
            <w:shd w:val="clear" w:color="auto" w:fill="auto"/>
            <w:vAlign w:val="center"/>
          </w:tcPr>
          <w:p w:rsidR="00AA1B9F" w:rsidRDefault="00AA1B9F" w:rsidP="00996693">
            <w:pPr>
              <w:jc w:val="center"/>
              <w:rPr>
                <w:rFonts w:ascii="宋体" w:hAnsi="宋体" w:cs="宋体"/>
                <w:color w:val="000000"/>
                <w:szCs w:val="21"/>
              </w:rPr>
            </w:pPr>
          </w:p>
        </w:tc>
        <w:tc>
          <w:tcPr>
            <w:tcW w:w="1644" w:type="dxa"/>
            <w:vMerge/>
            <w:tcBorders>
              <w:left w:val="nil"/>
              <w:bottom w:val="single" w:sz="8" w:space="0" w:color="000000"/>
              <w:right w:val="single" w:sz="8" w:space="0" w:color="000000"/>
            </w:tcBorders>
            <w:shd w:val="clear" w:color="auto" w:fill="auto"/>
            <w:vAlign w:val="center"/>
          </w:tcPr>
          <w:p w:rsidR="00AA1B9F" w:rsidRDefault="00AA1B9F" w:rsidP="00996693">
            <w:pPr>
              <w:jc w:val="center"/>
              <w:rPr>
                <w:rFonts w:ascii="宋体" w:hAnsi="宋体" w:cs="宋体"/>
                <w:color w:val="000000"/>
                <w:szCs w:val="21"/>
              </w:rPr>
            </w:pPr>
          </w:p>
        </w:tc>
        <w:tc>
          <w:tcPr>
            <w:tcW w:w="7513" w:type="dxa"/>
            <w:tcBorders>
              <w:top w:val="single" w:sz="4" w:space="0" w:color="auto"/>
              <w:left w:val="nil"/>
              <w:bottom w:val="single" w:sz="8" w:space="0" w:color="000000"/>
              <w:right w:val="single" w:sz="8" w:space="0" w:color="000000"/>
            </w:tcBorders>
            <w:shd w:val="clear" w:color="auto" w:fill="auto"/>
            <w:vAlign w:val="center"/>
          </w:tcPr>
          <w:p w:rsidR="00AA1B9F" w:rsidRDefault="00AA1B9F" w:rsidP="00996693">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5.5货物保质期从货物签收之日起计算</w:t>
            </w:r>
          </w:p>
        </w:tc>
      </w:tr>
      <w:tr w:rsidR="00AA1B9F" w:rsidTr="00996693">
        <w:trPr>
          <w:trHeight w:val="375"/>
        </w:trPr>
        <w:tc>
          <w:tcPr>
            <w:tcW w:w="518" w:type="dxa"/>
            <w:vMerge w:val="restart"/>
            <w:tcBorders>
              <w:top w:val="nil"/>
              <w:left w:val="single" w:sz="8" w:space="0" w:color="000000"/>
              <w:bottom w:val="single" w:sz="8" w:space="0" w:color="000000"/>
              <w:right w:val="single" w:sz="8" w:space="0" w:color="000000"/>
            </w:tcBorders>
            <w:shd w:val="clear" w:color="auto" w:fill="auto"/>
            <w:vAlign w:val="center"/>
          </w:tcPr>
          <w:p w:rsidR="00AA1B9F" w:rsidRDefault="00AA1B9F" w:rsidP="0099669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1644" w:type="dxa"/>
            <w:vMerge w:val="restart"/>
            <w:tcBorders>
              <w:top w:val="nil"/>
              <w:left w:val="nil"/>
              <w:bottom w:val="single" w:sz="8" w:space="0" w:color="000000"/>
              <w:right w:val="single" w:sz="8" w:space="0" w:color="000000"/>
            </w:tcBorders>
            <w:shd w:val="clear" w:color="auto" w:fill="auto"/>
            <w:vAlign w:val="center"/>
          </w:tcPr>
          <w:p w:rsidR="00AA1B9F" w:rsidRDefault="00AA1B9F" w:rsidP="0099669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其他</w:t>
            </w:r>
          </w:p>
        </w:tc>
        <w:tc>
          <w:tcPr>
            <w:tcW w:w="7513" w:type="dxa"/>
            <w:tcBorders>
              <w:top w:val="nil"/>
              <w:left w:val="nil"/>
              <w:bottom w:val="single" w:sz="8" w:space="0" w:color="000000"/>
              <w:right w:val="single" w:sz="8" w:space="0" w:color="000000"/>
            </w:tcBorders>
            <w:shd w:val="clear" w:color="auto" w:fill="auto"/>
            <w:vAlign w:val="center"/>
          </w:tcPr>
          <w:p w:rsidR="00AA1B9F" w:rsidRDefault="00AA1B9F" w:rsidP="0099669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6.1 根据投标文件中的承诺及合同需求，进行其他售后服务工作。</w:t>
            </w:r>
          </w:p>
        </w:tc>
      </w:tr>
      <w:tr w:rsidR="00AA1B9F" w:rsidTr="00996693">
        <w:trPr>
          <w:trHeight w:val="705"/>
        </w:trPr>
        <w:tc>
          <w:tcPr>
            <w:tcW w:w="518" w:type="dxa"/>
            <w:vMerge/>
            <w:tcBorders>
              <w:top w:val="nil"/>
              <w:left w:val="single" w:sz="8" w:space="0" w:color="000000"/>
              <w:bottom w:val="nil"/>
              <w:right w:val="single" w:sz="8" w:space="0" w:color="000000"/>
            </w:tcBorders>
            <w:shd w:val="clear" w:color="auto" w:fill="auto"/>
            <w:vAlign w:val="center"/>
          </w:tcPr>
          <w:p w:rsidR="00AA1B9F" w:rsidRDefault="00AA1B9F" w:rsidP="00996693">
            <w:pPr>
              <w:jc w:val="center"/>
              <w:rPr>
                <w:rFonts w:ascii="宋体" w:hAnsi="宋体" w:cs="宋体"/>
                <w:color w:val="000000"/>
                <w:szCs w:val="21"/>
              </w:rPr>
            </w:pPr>
          </w:p>
        </w:tc>
        <w:tc>
          <w:tcPr>
            <w:tcW w:w="1644" w:type="dxa"/>
            <w:vMerge/>
            <w:tcBorders>
              <w:top w:val="nil"/>
              <w:left w:val="nil"/>
              <w:bottom w:val="nil"/>
              <w:right w:val="single" w:sz="8" w:space="0" w:color="000000"/>
            </w:tcBorders>
            <w:shd w:val="clear" w:color="auto" w:fill="auto"/>
            <w:vAlign w:val="center"/>
          </w:tcPr>
          <w:p w:rsidR="00AA1B9F" w:rsidRDefault="00AA1B9F" w:rsidP="00996693">
            <w:pPr>
              <w:jc w:val="center"/>
              <w:rPr>
                <w:rFonts w:ascii="宋体" w:hAnsi="宋体" w:cs="宋体"/>
                <w:color w:val="000000"/>
                <w:szCs w:val="21"/>
              </w:rPr>
            </w:pPr>
          </w:p>
        </w:tc>
        <w:tc>
          <w:tcPr>
            <w:tcW w:w="7513" w:type="dxa"/>
            <w:tcBorders>
              <w:top w:val="nil"/>
              <w:left w:val="nil"/>
              <w:bottom w:val="nil"/>
              <w:right w:val="single" w:sz="8" w:space="0" w:color="000000"/>
            </w:tcBorders>
            <w:shd w:val="clear" w:color="auto" w:fill="auto"/>
            <w:vAlign w:val="center"/>
          </w:tcPr>
          <w:p w:rsidR="00AA1B9F" w:rsidRDefault="00AA1B9F" w:rsidP="0099669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6.2 中标方应按投标文件中提供的其他详细额外优惠条件以及其他承诺，进行其他售后服务工作。</w:t>
            </w:r>
          </w:p>
        </w:tc>
      </w:tr>
      <w:tr w:rsidR="00AA1B9F" w:rsidTr="00996693">
        <w:trPr>
          <w:trHeight w:val="633"/>
        </w:trPr>
        <w:tc>
          <w:tcPr>
            <w:tcW w:w="518" w:type="dxa"/>
            <w:tcBorders>
              <w:top w:val="single" w:sz="4" w:space="0" w:color="auto"/>
              <w:left w:val="single" w:sz="8" w:space="0" w:color="000000"/>
              <w:bottom w:val="single" w:sz="4" w:space="0" w:color="auto"/>
              <w:right w:val="single" w:sz="8" w:space="0" w:color="000000"/>
            </w:tcBorders>
            <w:shd w:val="clear" w:color="auto" w:fill="auto"/>
            <w:vAlign w:val="center"/>
          </w:tcPr>
          <w:p w:rsidR="00AA1B9F" w:rsidRDefault="00AA1B9F" w:rsidP="00996693">
            <w:pPr>
              <w:jc w:val="center"/>
              <w:rPr>
                <w:rFonts w:ascii="宋体" w:hAnsi="宋体" w:cs="宋体"/>
                <w:color w:val="000000"/>
                <w:szCs w:val="21"/>
              </w:rPr>
            </w:pPr>
            <w:r>
              <w:rPr>
                <w:rFonts w:ascii="宋体" w:hAnsi="宋体" w:cs="宋体" w:hint="eastAsia"/>
                <w:color w:val="000000"/>
                <w:szCs w:val="21"/>
              </w:rPr>
              <w:t>7</w:t>
            </w:r>
          </w:p>
        </w:tc>
        <w:tc>
          <w:tcPr>
            <w:tcW w:w="1644" w:type="dxa"/>
            <w:tcBorders>
              <w:top w:val="single" w:sz="4" w:space="0" w:color="auto"/>
              <w:left w:val="nil"/>
              <w:bottom w:val="single" w:sz="4" w:space="0" w:color="auto"/>
              <w:right w:val="single" w:sz="8" w:space="0" w:color="000000"/>
            </w:tcBorders>
            <w:shd w:val="clear" w:color="auto" w:fill="auto"/>
            <w:vAlign w:val="center"/>
          </w:tcPr>
          <w:p w:rsidR="00AA1B9F" w:rsidRDefault="00AA1B9F" w:rsidP="00996693">
            <w:pPr>
              <w:jc w:val="center"/>
              <w:rPr>
                <w:rFonts w:ascii="宋体" w:hAnsi="宋体" w:cs="宋体"/>
                <w:color w:val="000000"/>
                <w:szCs w:val="21"/>
              </w:rPr>
            </w:pPr>
            <w:r>
              <w:rPr>
                <w:rFonts w:ascii="宋体" w:hAnsi="宋体" w:cs="宋体" w:hint="eastAsia"/>
                <w:color w:val="000000"/>
                <w:szCs w:val="21"/>
              </w:rPr>
              <w:t>定标方式</w:t>
            </w:r>
          </w:p>
        </w:tc>
        <w:tc>
          <w:tcPr>
            <w:tcW w:w="7513" w:type="dxa"/>
            <w:tcBorders>
              <w:top w:val="single" w:sz="4" w:space="0" w:color="auto"/>
              <w:left w:val="nil"/>
              <w:bottom w:val="single" w:sz="4" w:space="0" w:color="auto"/>
              <w:right w:val="single" w:sz="8" w:space="0" w:color="000000"/>
            </w:tcBorders>
            <w:shd w:val="clear" w:color="auto" w:fill="auto"/>
            <w:vAlign w:val="center"/>
          </w:tcPr>
          <w:p w:rsidR="00AA1B9F" w:rsidRDefault="00AA1B9F" w:rsidP="00996693">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在提供的货物满足本次采购实质性需求的前提下，按综合评分法定标。</w:t>
            </w:r>
          </w:p>
        </w:tc>
      </w:tr>
      <w:tr w:rsidR="00AA1B9F" w:rsidTr="00996693">
        <w:trPr>
          <w:trHeight w:val="644"/>
        </w:trPr>
        <w:tc>
          <w:tcPr>
            <w:tcW w:w="518" w:type="dxa"/>
            <w:tcBorders>
              <w:top w:val="single" w:sz="4" w:space="0" w:color="auto"/>
              <w:left w:val="single" w:sz="8" w:space="0" w:color="000000"/>
              <w:bottom w:val="single" w:sz="4" w:space="0" w:color="auto"/>
              <w:right w:val="single" w:sz="8" w:space="0" w:color="000000"/>
            </w:tcBorders>
            <w:shd w:val="clear" w:color="auto" w:fill="auto"/>
            <w:vAlign w:val="center"/>
          </w:tcPr>
          <w:p w:rsidR="00AA1B9F" w:rsidRDefault="00AA1B9F" w:rsidP="00996693">
            <w:pPr>
              <w:jc w:val="center"/>
              <w:rPr>
                <w:rFonts w:ascii="宋体" w:hAnsi="宋体" w:cs="宋体"/>
                <w:color w:val="000000"/>
                <w:szCs w:val="21"/>
              </w:rPr>
            </w:pPr>
            <w:r>
              <w:rPr>
                <w:rFonts w:ascii="宋体" w:hAnsi="宋体" w:cs="宋体" w:hint="eastAsia"/>
                <w:color w:val="000000"/>
                <w:szCs w:val="21"/>
              </w:rPr>
              <w:t>8</w:t>
            </w:r>
          </w:p>
        </w:tc>
        <w:tc>
          <w:tcPr>
            <w:tcW w:w="1644" w:type="dxa"/>
            <w:tcBorders>
              <w:top w:val="single" w:sz="4" w:space="0" w:color="auto"/>
              <w:left w:val="nil"/>
              <w:bottom w:val="single" w:sz="4" w:space="0" w:color="auto"/>
              <w:right w:val="single" w:sz="8" w:space="0" w:color="000000"/>
            </w:tcBorders>
            <w:shd w:val="clear" w:color="auto" w:fill="auto"/>
            <w:vAlign w:val="center"/>
          </w:tcPr>
          <w:p w:rsidR="00AA1B9F" w:rsidRDefault="00AA1B9F" w:rsidP="00996693">
            <w:pPr>
              <w:jc w:val="center"/>
              <w:rPr>
                <w:rFonts w:ascii="宋体" w:hAnsi="宋体" w:cs="宋体"/>
                <w:color w:val="000000"/>
                <w:szCs w:val="21"/>
              </w:rPr>
            </w:pPr>
            <w:r>
              <w:rPr>
                <w:rFonts w:ascii="宋体" w:hAnsi="宋体" w:cs="宋体" w:hint="eastAsia"/>
                <w:color w:val="000000"/>
                <w:szCs w:val="21"/>
              </w:rPr>
              <w:t>付款方式</w:t>
            </w:r>
          </w:p>
        </w:tc>
        <w:tc>
          <w:tcPr>
            <w:tcW w:w="7513" w:type="dxa"/>
            <w:tcBorders>
              <w:top w:val="single" w:sz="4" w:space="0" w:color="auto"/>
              <w:left w:val="nil"/>
              <w:bottom w:val="single" w:sz="4" w:space="0" w:color="auto"/>
              <w:right w:val="single" w:sz="8" w:space="0" w:color="000000"/>
            </w:tcBorders>
            <w:shd w:val="clear" w:color="auto" w:fill="auto"/>
            <w:vAlign w:val="center"/>
          </w:tcPr>
          <w:p w:rsidR="00AA1B9F" w:rsidRDefault="00AA1B9F" w:rsidP="00996693">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本次采购实行先送货后付款方式，货物完成配送后经收货人签收，</w:t>
            </w:r>
            <w:r>
              <w:rPr>
                <w:rFonts w:hint="eastAsia"/>
              </w:rPr>
              <w:t>中标方向采购人提供“员工福利领取情况报表”确认所有员工足额领取福利，</w:t>
            </w:r>
            <w:r>
              <w:rPr>
                <w:rFonts w:ascii="宋体" w:hAnsi="宋体" w:cs="宋体" w:hint="eastAsia"/>
                <w:color w:val="000000"/>
                <w:kern w:val="0"/>
                <w:szCs w:val="21"/>
                <w:lang w:bidi="ar"/>
              </w:rPr>
              <w:t>采购人并收到中标方合规发票后30个工作日内一次性支付中标金额款项。</w:t>
            </w:r>
          </w:p>
        </w:tc>
      </w:tr>
      <w:tr w:rsidR="00AA1B9F" w:rsidTr="00996693">
        <w:trPr>
          <w:trHeight w:val="644"/>
        </w:trPr>
        <w:tc>
          <w:tcPr>
            <w:tcW w:w="518" w:type="dxa"/>
            <w:tcBorders>
              <w:top w:val="single" w:sz="4" w:space="0" w:color="auto"/>
              <w:left w:val="single" w:sz="8" w:space="0" w:color="000000"/>
              <w:bottom w:val="single" w:sz="4" w:space="0" w:color="auto"/>
              <w:right w:val="single" w:sz="8" w:space="0" w:color="000000"/>
            </w:tcBorders>
            <w:shd w:val="clear" w:color="auto" w:fill="auto"/>
            <w:vAlign w:val="center"/>
          </w:tcPr>
          <w:p w:rsidR="00AA1B9F" w:rsidRDefault="00AA1B9F" w:rsidP="00996693">
            <w:pPr>
              <w:jc w:val="center"/>
              <w:rPr>
                <w:rFonts w:ascii="宋体" w:hAnsi="宋体" w:cs="宋体"/>
                <w:color w:val="000000"/>
                <w:szCs w:val="21"/>
              </w:rPr>
            </w:pPr>
            <w:r>
              <w:rPr>
                <w:rFonts w:ascii="宋体" w:hAnsi="宋体" w:cs="宋体" w:hint="eastAsia"/>
                <w:color w:val="000000"/>
                <w:szCs w:val="21"/>
              </w:rPr>
              <w:t>9</w:t>
            </w:r>
          </w:p>
        </w:tc>
        <w:tc>
          <w:tcPr>
            <w:tcW w:w="1644" w:type="dxa"/>
            <w:tcBorders>
              <w:top w:val="single" w:sz="4" w:space="0" w:color="auto"/>
              <w:left w:val="nil"/>
              <w:bottom w:val="single" w:sz="4" w:space="0" w:color="auto"/>
              <w:right w:val="single" w:sz="8" w:space="0" w:color="000000"/>
            </w:tcBorders>
            <w:shd w:val="clear" w:color="auto" w:fill="auto"/>
            <w:vAlign w:val="center"/>
          </w:tcPr>
          <w:p w:rsidR="00AA1B9F" w:rsidRDefault="00AA1B9F" w:rsidP="00996693">
            <w:pPr>
              <w:jc w:val="center"/>
              <w:rPr>
                <w:rFonts w:ascii="宋体" w:hAnsi="宋体" w:cs="宋体"/>
                <w:color w:val="000000"/>
                <w:szCs w:val="21"/>
              </w:rPr>
            </w:pPr>
            <w:r>
              <w:rPr>
                <w:rFonts w:ascii="宋体" w:hAnsi="宋体" w:cs="宋体" w:hint="eastAsia"/>
                <w:color w:val="000000"/>
                <w:szCs w:val="21"/>
              </w:rPr>
              <w:t>履约期限</w:t>
            </w:r>
          </w:p>
        </w:tc>
        <w:tc>
          <w:tcPr>
            <w:tcW w:w="7513" w:type="dxa"/>
            <w:tcBorders>
              <w:top w:val="single" w:sz="4" w:space="0" w:color="auto"/>
              <w:left w:val="nil"/>
              <w:bottom w:val="single" w:sz="4" w:space="0" w:color="auto"/>
              <w:right w:val="single" w:sz="8" w:space="0" w:color="000000"/>
            </w:tcBorders>
            <w:shd w:val="clear" w:color="auto" w:fill="auto"/>
            <w:vAlign w:val="center"/>
          </w:tcPr>
          <w:p w:rsidR="00AA1B9F" w:rsidRDefault="00AA1B9F" w:rsidP="00996693">
            <w:pPr>
              <w:spacing w:line="300" w:lineRule="exact"/>
              <w:rPr>
                <w:rFonts w:ascii="宋体" w:hAnsi="宋体" w:cs="宋体"/>
                <w:color w:val="000000"/>
                <w:kern w:val="0"/>
                <w:szCs w:val="21"/>
                <w:lang w:bidi="ar"/>
              </w:rPr>
            </w:pPr>
            <w:r>
              <w:rPr>
                <w:rFonts w:hint="eastAsia"/>
              </w:rPr>
              <w:t>自合同签订之日起</w:t>
            </w:r>
            <w:r>
              <w:rPr>
                <w:rFonts w:hint="eastAsia"/>
              </w:rPr>
              <w:t>60</w:t>
            </w:r>
            <w:r>
              <w:rPr>
                <w:rFonts w:hint="eastAsia"/>
              </w:rPr>
              <w:t>个工作日内。</w:t>
            </w:r>
          </w:p>
        </w:tc>
      </w:tr>
      <w:tr w:rsidR="00AA1B9F" w:rsidTr="00996693">
        <w:trPr>
          <w:trHeight w:val="664"/>
        </w:trPr>
        <w:tc>
          <w:tcPr>
            <w:tcW w:w="9675" w:type="dxa"/>
            <w:gridSpan w:val="3"/>
            <w:tcBorders>
              <w:top w:val="single" w:sz="4" w:space="0" w:color="auto"/>
              <w:left w:val="single" w:sz="8" w:space="0" w:color="000000"/>
              <w:bottom w:val="single" w:sz="8" w:space="0" w:color="000000"/>
              <w:right w:val="single" w:sz="8" w:space="0" w:color="000000"/>
            </w:tcBorders>
            <w:shd w:val="clear" w:color="auto" w:fill="auto"/>
            <w:vAlign w:val="center"/>
          </w:tcPr>
          <w:p w:rsidR="00AA1B9F" w:rsidRDefault="00AA1B9F" w:rsidP="00AA1B9F">
            <w:pPr>
              <w:pStyle w:val="a5"/>
              <w:ind w:firstLine="211"/>
              <w:rPr>
                <w:rFonts w:ascii="宋体" w:hAnsi="宋体" w:cs="宋体"/>
                <w:color w:val="000000"/>
                <w:kern w:val="0"/>
                <w:szCs w:val="21"/>
                <w:lang w:bidi="ar"/>
              </w:rPr>
            </w:pPr>
            <w:r>
              <w:rPr>
                <w:rFonts w:ascii="宋体" w:hAnsi="宋体" w:cs="宋体" w:hint="eastAsia"/>
                <w:b/>
                <w:color w:val="FF0000"/>
                <w:kern w:val="0"/>
                <w:szCs w:val="21"/>
              </w:rPr>
              <w:lastRenderedPageBreak/>
              <w:t>注意：带“★”的为必须满足项，不满足的报价文件则作废；带“▲”为重要需求，作为满足项目需求的实质性指标，缺少将视为不满足实质性要求。</w:t>
            </w:r>
          </w:p>
        </w:tc>
      </w:tr>
    </w:tbl>
    <w:p w:rsidR="00794C1F" w:rsidRDefault="00794C1F">
      <w:pPr>
        <w:pStyle w:val="a5"/>
        <w:snapToGrid w:val="0"/>
        <w:spacing w:line="360" w:lineRule="auto"/>
        <w:ind w:firstLine="0"/>
        <w:rPr>
          <w:szCs w:val="22"/>
        </w:rPr>
      </w:pPr>
    </w:p>
    <w:p w:rsidR="00794C1F" w:rsidRDefault="00794C1F">
      <w:pPr>
        <w:pStyle w:val="a5"/>
        <w:snapToGrid w:val="0"/>
        <w:spacing w:line="360" w:lineRule="auto"/>
        <w:ind w:firstLine="0"/>
        <w:rPr>
          <w:szCs w:val="22"/>
        </w:rPr>
      </w:pPr>
    </w:p>
    <w:p w:rsidR="00794C1F" w:rsidRDefault="00084F3B">
      <w:pPr>
        <w:keepNext/>
        <w:keepLines/>
        <w:adjustRightInd w:val="0"/>
        <w:spacing w:beforeLines="50" w:before="120" w:afterLines="50" w:after="120"/>
        <w:jc w:val="center"/>
        <w:textAlignment w:val="baseline"/>
        <w:outlineLvl w:val="1"/>
        <w:rPr>
          <w:rFonts w:ascii="宋体" w:hAnsi="宋体"/>
          <w:b/>
          <w:bCs/>
        </w:rPr>
      </w:pPr>
      <w:r>
        <w:rPr>
          <w:rFonts w:ascii="宋体" w:hAnsi="宋体" w:hint="eastAsia"/>
          <w:b/>
          <w:bCs/>
        </w:rPr>
        <w:t>五、其他重要条款</w:t>
      </w:r>
    </w:p>
    <w:p w:rsidR="00794C1F" w:rsidRDefault="00084F3B" w:rsidP="00D25C48">
      <w:pPr>
        <w:spacing w:line="360" w:lineRule="auto"/>
        <w:ind w:firstLineChars="200" w:firstLine="420"/>
        <w:rPr>
          <w:bCs/>
          <w:szCs w:val="21"/>
        </w:rPr>
      </w:pPr>
      <w:r>
        <w:rPr>
          <w:rFonts w:hint="eastAsia"/>
          <w:bCs/>
          <w:szCs w:val="21"/>
        </w:rPr>
        <w:t>1</w:t>
      </w:r>
      <w:r>
        <w:rPr>
          <w:rFonts w:hint="eastAsia"/>
          <w:bCs/>
          <w:szCs w:val="21"/>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rsidR="00794C1F" w:rsidRDefault="00084F3B" w:rsidP="00D25C48">
      <w:pPr>
        <w:spacing w:beforeLines="25" w:before="60" w:afterLines="25" w:after="60" w:line="360" w:lineRule="auto"/>
        <w:ind w:firstLineChars="187" w:firstLine="393"/>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rsidR="00794C1F" w:rsidRDefault="00084F3B" w:rsidP="00D25C48">
      <w:pPr>
        <w:spacing w:line="360" w:lineRule="auto"/>
        <w:ind w:firstLineChars="200" w:firstLine="42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rsidR="00794C1F" w:rsidRDefault="00794C1F">
      <w:pPr>
        <w:pStyle w:val="a5"/>
        <w:snapToGrid w:val="0"/>
        <w:spacing w:line="360" w:lineRule="auto"/>
        <w:ind w:firstLine="0"/>
        <w:rPr>
          <w:szCs w:val="22"/>
        </w:rPr>
      </w:pPr>
    </w:p>
    <w:p w:rsidR="00794C1F" w:rsidRDefault="00794C1F">
      <w:pPr>
        <w:pStyle w:val="a5"/>
        <w:snapToGrid w:val="0"/>
        <w:spacing w:line="360" w:lineRule="auto"/>
        <w:ind w:firstLine="0"/>
        <w:rPr>
          <w:szCs w:val="22"/>
        </w:rPr>
      </w:pPr>
    </w:p>
    <w:p w:rsidR="00794C1F" w:rsidRDefault="00794C1F">
      <w:pPr>
        <w:pStyle w:val="a5"/>
        <w:snapToGrid w:val="0"/>
        <w:spacing w:line="360" w:lineRule="auto"/>
        <w:ind w:firstLine="0"/>
        <w:rPr>
          <w:szCs w:val="22"/>
        </w:rPr>
      </w:pPr>
    </w:p>
    <w:p w:rsidR="00794C1F" w:rsidRDefault="00794C1F">
      <w:pPr>
        <w:pStyle w:val="a5"/>
        <w:snapToGrid w:val="0"/>
        <w:spacing w:line="360" w:lineRule="auto"/>
        <w:ind w:firstLine="0"/>
        <w:rPr>
          <w:szCs w:val="22"/>
        </w:rPr>
      </w:pPr>
    </w:p>
    <w:p w:rsidR="00794C1F" w:rsidRDefault="00794C1F">
      <w:pPr>
        <w:pStyle w:val="a5"/>
        <w:snapToGrid w:val="0"/>
        <w:spacing w:line="360" w:lineRule="auto"/>
        <w:ind w:firstLine="0"/>
        <w:rPr>
          <w:szCs w:val="22"/>
        </w:rPr>
      </w:pPr>
    </w:p>
    <w:p w:rsidR="00794C1F" w:rsidRDefault="00794C1F">
      <w:pPr>
        <w:pStyle w:val="a9"/>
        <w:rPr>
          <w:szCs w:val="22"/>
        </w:rPr>
      </w:pPr>
    </w:p>
    <w:p w:rsidR="00794C1F" w:rsidRDefault="00794C1F">
      <w:pPr>
        <w:rPr>
          <w:szCs w:val="22"/>
        </w:rPr>
      </w:pPr>
    </w:p>
    <w:p w:rsidR="00794C1F" w:rsidRDefault="00794C1F">
      <w:pPr>
        <w:pStyle w:val="a5"/>
        <w:rPr>
          <w:szCs w:val="22"/>
        </w:rPr>
      </w:pPr>
    </w:p>
    <w:p w:rsidR="00794C1F" w:rsidRDefault="00794C1F">
      <w:pPr>
        <w:pStyle w:val="a9"/>
      </w:pPr>
    </w:p>
    <w:p w:rsidR="00794C1F" w:rsidRDefault="00794C1F"/>
    <w:p w:rsidR="00794C1F" w:rsidRDefault="00794C1F">
      <w:pPr>
        <w:pStyle w:val="a9"/>
      </w:pPr>
    </w:p>
    <w:p w:rsidR="00794C1F" w:rsidRDefault="00794C1F"/>
    <w:p w:rsidR="00794C1F" w:rsidRDefault="00794C1F">
      <w:pPr>
        <w:pStyle w:val="a9"/>
      </w:pPr>
    </w:p>
    <w:p w:rsidR="00794C1F" w:rsidRDefault="00794C1F"/>
    <w:p w:rsidR="00D25C48" w:rsidRDefault="00D25C48" w:rsidP="00D25C48">
      <w:pPr>
        <w:pStyle w:val="a4"/>
        <w:ind w:firstLine="211"/>
      </w:pPr>
    </w:p>
    <w:p w:rsidR="00D25C48" w:rsidRDefault="00D25C48" w:rsidP="00D25C48">
      <w:pPr>
        <w:pStyle w:val="a4"/>
        <w:ind w:firstLine="211"/>
      </w:pPr>
    </w:p>
    <w:p w:rsidR="00D25C48" w:rsidRDefault="00D25C48" w:rsidP="00D25C48">
      <w:pPr>
        <w:pStyle w:val="a4"/>
        <w:ind w:firstLine="211"/>
      </w:pPr>
    </w:p>
    <w:p w:rsidR="00D25C48" w:rsidRPr="00D25C48" w:rsidRDefault="00D25C48" w:rsidP="00D25C48">
      <w:pPr>
        <w:pStyle w:val="a4"/>
        <w:ind w:firstLine="211"/>
      </w:pPr>
    </w:p>
    <w:p w:rsidR="00794C1F" w:rsidRDefault="00794C1F">
      <w:pPr>
        <w:pStyle w:val="a9"/>
      </w:pPr>
    </w:p>
    <w:p w:rsidR="00794C1F" w:rsidRDefault="00794C1F"/>
    <w:p w:rsidR="00794C1F" w:rsidRDefault="00794C1F">
      <w:pPr>
        <w:pStyle w:val="a9"/>
      </w:pPr>
    </w:p>
    <w:p w:rsidR="00794C1F" w:rsidRDefault="00794C1F"/>
    <w:p w:rsidR="00794C1F" w:rsidRDefault="00794C1F">
      <w:pPr>
        <w:pStyle w:val="a9"/>
      </w:pPr>
    </w:p>
    <w:p w:rsidR="00794C1F" w:rsidRDefault="00794C1F">
      <w:pPr>
        <w:pStyle w:val="a9"/>
      </w:pPr>
    </w:p>
    <w:p w:rsidR="00794C1F" w:rsidRDefault="00794C1F">
      <w:pPr>
        <w:rPr>
          <w:szCs w:val="22"/>
        </w:rPr>
      </w:pPr>
    </w:p>
    <w:p w:rsidR="00CD478D" w:rsidRDefault="00CD478D" w:rsidP="00D25C48">
      <w:pPr>
        <w:pStyle w:val="2"/>
        <w:rPr>
          <w:rStyle w:val="1Char"/>
          <w:rFonts w:hint="eastAsia"/>
          <w:sz w:val="44"/>
        </w:rPr>
      </w:pPr>
      <w:bookmarkStart w:id="21" w:name="_Toc39851079"/>
    </w:p>
    <w:p w:rsidR="00CD478D" w:rsidRDefault="00CD478D" w:rsidP="00D25C48">
      <w:pPr>
        <w:pStyle w:val="2"/>
        <w:rPr>
          <w:rStyle w:val="1Char"/>
          <w:rFonts w:hint="eastAsia"/>
          <w:sz w:val="44"/>
        </w:rPr>
      </w:pPr>
    </w:p>
    <w:p w:rsidR="00CD478D" w:rsidRDefault="00CD478D" w:rsidP="00D25C48">
      <w:pPr>
        <w:pStyle w:val="2"/>
        <w:rPr>
          <w:rStyle w:val="1Char"/>
          <w:rFonts w:hint="eastAsia"/>
          <w:sz w:val="44"/>
        </w:rPr>
      </w:pPr>
    </w:p>
    <w:p w:rsidR="00CD478D" w:rsidRDefault="00CD478D" w:rsidP="00D25C48">
      <w:pPr>
        <w:pStyle w:val="2"/>
        <w:rPr>
          <w:rStyle w:val="1Char"/>
          <w:rFonts w:hint="eastAsia"/>
          <w:sz w:val="44"/>
        </w:rPr>
      </w:pPr>
    </w:p>
    <w:p w:rsidR="00CD478D" w:rsidRDefault="00CD478D" w:rsidP="00D25C48">
      <w:pPr>
        <w:pStyle w:val="2"/>
        <w:rPr>
          <w:rStyle w:val="1Char"/>
          <w:rFonts w:hint="eastAsia"/>
          <w:sz w:val="44"/>
        </w:rPr>
      </w:pPr>
    </w:p>
    <w:p w:rsidR="00CD478D" w:rsidRDefault="00CD478D" w:rsidP="00D25C48">
      <w:pPr>
        <w:pStyle w:val="2"/>
        <w:rPr>
          <w:rStyle w:val="1Char"/>
          <w:rFonts w:hint="eastAsia"/>
          <w:sz w:val="44"/>
        </w:rPr>
      </w:pPr>
    </w:p>
    <w:p w:rsidR="00CD478D" w:rsidRDefault="00CD478D" w:rsidP="00D25C48">
      <w:pPr>
        <w:pStyle w:val="2"/>
        <w:rPr>
          <w:rStyle w:val="1Char"/>
          <w:rFonts w:hint="eastAsia"/>
          <w:sz w:val="44"/>
        </w:rPr>
      </w:pPr>
    </w:p>
    <w:p w:rsidR="00CD478D" w:rsidRDefault="00CD478D" w:rsidP="00D25C48">
      <w:pPr>
        <w:pStyle w:val="2"/>
        <w:rPr>
          <w:rStyle w:val="1Char"/>
          <w:rFonts w:hint="eastAsia"/>
          <w:sz w:val="44"/>
        </w:rPr>
      </w:pPr>
    </w:p>
    <w:p w:rsidR="00794C1F" w:rsidRDefault="00084F3B" w:rsidP="00D25C48">
      <w:pPr>
        <w:pStyle w:val="2"/>
        <w:rPr>
          <w:rStyle w:val="Char5"/>
          <w:b/>
          <w:sz w:val="28"/>
          <w:szCs w:val="28"/>
        </w:rPr>
      </w:pPr>
      <w:r w:rsidRPr="00CD478D">
        <w:rPr>
          <w:rStyle w:val="1Char"/>
          <w:rFonts w:hint="eastAsia"/>
          <w:sz w:val="44"/>
        </w:rPr>
        <w:t>第三章</w:t>
      </w:r>
      <w:r w:rsidRPr="00CD478D">
        <w:rPr>
          <w:rStyle w:val="1Char"/>
          <w:rFonts w:hint="eastAsia"/>
          <w:sz w:val="44"/>
        </w:rPr>
        <w:t xml:space="preserve">  </w:t>
      </w:r>
      <w:r w:rsidRPr="00CD478D">
        <w:rPr>
          <w:rStyle w:val="1Char"/>
          <w:rFonts w:hint="eastAsia"/>
          <w:sz w:val="44"/>
        </w:rPr>
        <w:t>附件</w:t>
      </w:r>
      <w:r w:rsidRPr="00CD478D">
        <w:rPr>
          <w:rStyle w:val="1Char"/>
          <w:rFonts w:hint="eastAsia"/>
          <w:sz w:val="44"/>
        </w:rPr>
        <w:t>-</w:t>
      </w:r>
      <w:r w:rsidRPr="00CD478D">
        <w:rPr>
          <w:rStyle w:val="1Char"/>
          <w:rFonts w:hint="eastAsia"/>
          <w:sz w:val="44"/>
        </w:rPr>
        <w:t>投标文件格式</w:t>
      </w:r>
      <w:bookmarkEnd w:id="21"/>
      <w:r w:rsidRPr="00CD478D">
        <w:rPr>
          <w:rStyle w:val="1Char"/>
          <w:sz w:val="44"/>
        </w:rPr>
        <w:br w:type="page"/>
      </w:r>
      <w:r>
        <w:rPr>
          <w:b/>
          <w:sz w:val="28"/>
          <w:szCs w:val="28"/>
        </w:rPr>
        <w:lastRenderedPageBreak/>
        <w:t>附件</w:t>
      </w:r>
      <w:r>
        <w:rPr>
          <w:b/>
          <w:sz w:val="28"/>
          <w:szCs w:val="28"/>
        </w:rPr>
        <w:t>1</w:t>
      </w:r>
      <w:r>
        <w:rPr>
          <w:b/>
          <w:sz w:val="28"/>
          <w:szCs w:val="28"/>
        </w:rPr>
        <w:t>：法定代表人</w:t>
      </w:r>
      <w:r>
        <w:rPr>
          <w:rFonts w:hint="eastAsia"/>
          <w:b/>
          <w:sz w:val="28"/>
          <w:szCs w:val="28"/>
        </w:rPr>
        <w:t>（负责人）</w:t>
      </w:r>
      <w:r>
        <w:rPr>
          <w:b/>
          <w:sz w:val="28"/>
          <w:szCs w:val="28"/>
        </w:rPr>
        <w:t>证明书格式</w:t>
      </w:r>
    </w:p>
    <w:p w:rsidR="00794C1F" w:rsidRDefault="00794C1F"/>
    <w:p w:rsidR="00794C1F" w:rsidRDefault="00794C1F">
      <w:pPr>
        <w:spacing w:line="360" w:lineRule="auto"/>
        <w:jc w:val="center"/>
        <w:rPr>
          <w:rFonts w:ascii="宋体" w:hAnsi="宋体" w:cs="宋体"/>
          <w:szCs w:val="21"/>
        </w:rPr>
      </w:pPr>
    </w:p>
    <w:p w:rsidR="00794C1F" w:rsidRDefault="00084F3B">
      <w:pPr>
        <w:pStyle w:val="ae"/>
        <w:spacing w:line="360" w:lineRule="auto"/>
        <w:jc w:val="center"/>
        <w:rPr>
          <w:rFonts w:hAnsi="宋体" w:cs="宋体"/>
          <w:b/>
          <w:bCs/>
          <w:sz w:val="28"/>
        </w:rPr>
      </w:pPr>
      <w:r>
        <w:rPr>
          <w:rFonts w:hAnsi="宋体" w:cs="宋体" w:hint="eastAsia"/>
          <w:b/>
          <w:bCs/>
          <w:sz w:val="28"/>
        </w:rPr>
        <w:t>法定代表人证明书</w:t>
      </w:r>
    </w:p>
    <w:p w:rsidR="00794C1F" w:rsidRDefault="00794C1F">
      <w:pPr>
        <w:widowControl/>
        <w:autoSpaceDE w:val="0"/>
        <w:autoSpaceDN w:val="0"/>
        <w:ind w:right="893"/>
        <w:jc w:val="center"/>
        <w:textAlignment w:val="bottom"/>
        <w:rPr>
          <w:rFonts w:ascii="宋体" w:hAnsi="宋体" w:cs="宋体"/>
        </w:rPr>
      </w:pPr>
    </w:p>
    <w:p w:rsidR="00794C1F" w:rsidRDefault="00084F3B">
      <w:pPr>
        <w:rPr>
          <w:rFonts w:ascii="宋体" w:hAnsi="宋体" w:cs="宋体"/>
        </w:rPr>
      </w:pPr>
      <w:r>
        <w:rPr>
          <w:rFonts w:ascii="宋体" w:hAnsi="宋体" w:cs="宋体" w:hint="eastAsia"/>
          <w:u w:val="single"/>
        </w:rPr>
        <w:t xml:space="preserve"> （法定代表人姓名） </w:t>
      </w:r>
      <w:r>
        <w:rPr>
          <w:rFonts w:ascii="宋体" w:hAnsi="宋体" w:cs="宋体" w:hint="eastAsia"/>
        </w:rPr>
        <w:t>现任我单位</w:t>
      </w:r>
      <w:r>
        <w:rPr>
          <w:rFonts w:ascii="宋体" w:hAnsi="宋体" w:cs="宋体" w:hint="eastAsia"/>
          <w:u w:val="single"/>
        </w:rPr>
        <w:t xml:space="preserve">           </w:t>
      </w:r>
      <w:r>
        <w:rPr>
          <w:rFonts w:ascii="宋体" w:hAnsi="宋体" w:cs="宋体" w:hint="eastAsia"/>
        </w:rPr>
        <w:t>职务，为法定代表人，特此证明。</w:t>
      </w:r>
    </w:p>
    <w:p w:rsidR="00794C1F" w:rsidRDefault="00794C1F">
      <w:pPr>
        <w:ind w:firstLineChars="200" w:firstLine="420"/>
        <w:rPr>
          <w:rFonts w:ascii="宋体" w:hAnsi="宋体" w:cs="宋体"/>
        </w:rPr>
      </w:pPr>
    </w:p>
    <w:p w:rsidR="00794C1F" w:rsidRDefault="00084F3B">
      <w:pPr>
        <w:ind w:firstLineChars="200" w:firstLine="420"/>
        <w:rPr>
          <w:rFonts w:ascii="宋体" w:hAnsi="宋体" w:cs="宋体"/>
        </w:rPr>
      </w:pPr>
      <w:r>
        <w:rPr>
          <w:rFonts w:ascii="宋体" w:hAnsi="宋体" w:cs="宋体" w:hint="eastAsia"/>
        </w:rPr>
        <w:t>签发日期： 年  月  日      有效期：</w:t>
      </w:r>
      <w:r>
        <w:rPr>
          <w:rFonts w:ascii="宋体" w:hAnsi="宋体" w:cs="宋体" w:hint="eastAsia"/>
          <w:szCs w:val="21"/>
        </w:rPr>
        <w:t>与本项目我方投标有效期一致</w:t>
      </w:r>
      <w:r>
        <w:rPr>
          <w:rFonts w:ascii="宋体" w:hAnsi="宋体" w:cs="宋体" w:hint="eastAsia"/>
        </w:rPr>
        <w:t xml:space="preserve">    </w:t>
      </w:r>
    </w:p>
    <w:p w:rsidR="00794C1F" w:rsidRDefault="00084F3B">
      <w:pPr>
        <w:ind w:firstLineChars="200" w:firstLine="420"/>
        <w:rPr>
          <w:rFonts w:ascii="宋体" w:hAnsi="宋体" w:cs="宋体"/>
        </w:rPr>
      </w:pPr>
      <w:r>
        <w:rPr>
          <w:rFonts w:ascii="宋体" w:hAnsi="宋体" w:cs="宋体" w:hint="eastAsia"/>
        </w:rPr>
        <w:t>投标人名称：</w:t>
      </w:r>
      <w:r>
        <w:rPr>
          <w:rFonts w:ascii="宋体" w:hAnsi="宋体" w:cs="宋体" w:hint="eastAsia"/>
          <w:u w:val="single"/>
        </w:rPr>
        <w:t xml:space="preserve">                </w:t>
      </w:r>
      <w:r>
        <w:rPr>
          <w:rFonts w:ascii="宋体" w:hAnsi="宋体" w:cs="宋体" w:hint="eastAsia"/>
        </w:rPr>
        <w:t xml:space="preserve"> （盖章）</w:t>
      </w:r>
    </w:p>
    <w:p w:rsidR="00794C1F" w:rsidRDefault="00794C1F">
      <w:pPr>
        <w:ind w:firstLineChars="200" w:firstLine="420"/>
        <w:rPr>
          <w:rFonts w:ascii="宋体" w:hAnsi="宋体" w:cs="宋体"/>
        </w:rPr>
      </w:pPr>
    </w:p>
    <w:p w:rsidR="00794C1F" w:rsidRDefault="00794C1F">
      <w:pPr>
        <w:ind w:firstLineChars="200" w:firstLine="420"/>
        <w:rPr>
          <w:rFonts w:ascii="宋体" w:hAnsi="宋体" w:cs="宋体"/>
        </w:rPr>
      </w:pPr>
    </w:p>
    <w:p w:rsidR="00794C1F" w:rsidRDefault="00084F3B">
      <w:pPr>
        <w:ind w:firstLineChars="200" w:firstLine="420"/>
        <w:rPr>
          <w:rFonts w:ascii="宋体" w:hAnsi="宋体" w:cs="宋体"/>
        </w:rPr>
      </w:pPr>
      <w:r>
        <w:rPr>
          <w:rFonts w:ascii="宋体" w:hAnsi="宋体" w:cs="宋体" w:hint="eastAsia"/>
        </w:rPr>
        <w:t>附：代表人性别：         年龄：            身份证号码：</w:t>
      </w:r>
    </w:p>
    <w:p w:rsidR="00794C1F" w:rsidRDefault="00084F3B">
      <w:pPr>
        <w:ind w:firstLineChars="200" w:firstLine="420"/>
        <w:rPr>
          <w:rFonts w:ascii="宋体" w:hAnsi="宋体" w:cs="宋体"/>
        </w:rPr>
      </w:pPr>
      <w:r>
        <w:rPr>
          <w:rFonts w:ascii="宋体" w:hAnsi="宋体" w:cs="宋体" w:hint="eastAsia"/>
        </w:rPr>
        <w:t>统一社会信用代码：                             经济性质：</w:t>
      </w:r>
    </w:p>
    <w:p w:rsidR="00794C1F" w:rsidRDefault="00084F3B">
      <w:pPr>
        <w:ind w:firstLineChars="200" w:firstLine="420"/>
        <w:rPr>
          <w:rFonts w:ascii="宋体" w:hAnsi="宋体" w:cs="宋体"/>
        </w:rPr>
      </w:pPr>
      <w:r>
        <w:rPr>
          <w:rFonts w:ascii="宋体" w:hAnsi="宋体" w:cs="宋体" w:hint="eastAsia"/>
        </w:rPr>
        <w:t>经营范围：</w:t>
      </w:r>
    </w:p>
    <w:p w:rsidR="00794C1F" w:rsidRDefault="00794C1F">
      <w:pPr>
        <w:widowControl/>
        <w:autoSpaceDE w:val="0"/>
        <w:autoSpaceDN w:val="0"/>
        <w:ind w:right="893"/>
        <w:textAlignment w:val="bottom"/>
        <w:rPr>
          <w:rFonts w:ascii="宋体" w:hAnsi="宋体" w:cs="宋体"/>
        </w:rPr>
      </w:pPr>
    </w:p>
    <w:p w:rsidR="00794C1F" w:rsidRDefault="00794C1F">
      <w:pPr>
        <w:widowControl/>
        <w:autoSpaceDE w:val="0"/>
        <w:autoSpaceDN w:val="0"/>
        <w:ind w:right="893"/>
        <w:textAlignment w:val="bottom"/>
        <w:rPr>
          <w:rFonts w:ascii="宋体" w:hAnsi="宋体" w:cs="宋体"/>
        </w:rPr>
      </w:pPr>
    </w:p>
    <w:p w:rsidR="00794C1F" w:rsidRDefault="00084F3B">
      <w:pPr>
        <w:widowControl/>
        <w:autoSpaceDE w:val="0"/>
        <w:autoSpaceDN w:val="0"/>
        <w:ind w:right="890" w:firstLineChars="200" w:firstLine="420"/>
        <w:textAlignment w:val="bottom"/>
        <w:rPr>
          <w:rFonts w:ascii="宋体" w:hAnsi="宋体" w:cs="宋体"/>
        </w:rPr>
      </w:pPr>
      <w:r>
        <w:rPr>
          <w:rFonts w:ascii="宋体" w:hAnsi="宋体" w:cs="宋体" w:hint="eastAsia"/>
        </w:rPr>
        <w:t>附：法定代表人身份证扫描件</w:t>
      </w:r>
    </w:p>
    <w:p w:rsidR="00794C1F" w:rsidRDefault="00084F3B">
      <w:pPr>
        <w:keepNext/>
        <w:keepLines/>
        <w:spacing w:line="360" w:lineRule="auto"/>
        <w:rPr>
          <w:rFonts w:hAnsi="宋体"/>
          <w:b/>
          <w:bCs/>
          <w:sz w:val="30"/>
          <w:szCs w:val="30"/>
        </w:rPr>
      </w:pPr>
      <w:r>
        <w:rPr>
          <w:rFonts w:ascii="宋体"/>
          <w:noProof/>
          <w:szCs w:val="21"/>
        </w:rPr>
        <mc:AlternateContent>
          <mc:Choice Requires="wpg">
            <w:drawing>
              <wp:anchor distT="0" distB="0" distL="114300" distR="114300" simplePos="0" relativeHeight="251662336" behindDoc="0" locked="0" layoutInCell="1" allowOverlap="1" wp14:anchorId="40404C7D" wp14:editId="7DC32A81">
                <wp:simplePos x="0" y="0"/>
                <wp:positionH relativeFrom="column">
                  <wp:posOffset>-66675</wp:posOffset>
                </wp:positionH>
                <wp:positionV relativeFrom="paragraph">
                  <wp:posOffset>1120140</wp:posOffset>
                </wp:positionV>
                <wp:extent cx="5651500" cy="1593215"/>
                <wp:effectExtent l="4445" t="4445" r="20955" b="21590"/>
                <wp:wrapNone/>
                <wp:docPr id="1" name="组合 18"/>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2"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746FEF" w:rsidRDefault="00746FEF">
                              <w:pPr>
                                <w:jc w:val="center"/>
                              </w:pPr>
                              <w:r>
                                <w:rPr>
                                  <w:rFonts w:hint="eastAsia"/>
                                </w:rPr>
                                <w:t>居民身份证扫描件粘贴处</w:t>
                              </w:r>
                            </w:p>
                            <w:p w:rsidR="00746FEF" w:rsidRDefault="00746FEF">
                              <w:pPr>
                                <w:ind w:firstLineChars="500" w:firstLine="1050"/>
                              </w:pPr>
                            </w:p>
                            <w:p w:rsidR="00746FEF" w:rsidRDefault="00746FEF">
                              <w:pPr>
                                <w:jc w:val="center"/>
                              </w:pPr>
                              <w:r>
                                <w:rPr>
                                  <w:rFonts w:hint="eastAsia"/>
                                </w:rPr>
                                <w:t>（人像面）</w:t>
                              </w:r>
                            </w:p>
                            <w:p w:rsidR="00746FEF" w:rsidRDefault="00746FEF"/>
                          </w:txbxContent>
                        </wps:txbx>
                        <wps:bodyPr upright="1"/>
                      </wps:wsp>
                      <wps:wsp>
                        <wps:cNvPr id="9"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746FEF" w:rsidRDefault="00746FEF">
                              <w:pPr>
                                <w:jc w:val="center"/>
                              </w:pPr>
                              <w:r>
                                <w:rPr>
                                  <w:rFonts w:hint="eastAsia"/>
                                </w:rPr>
                                <w:t>居民身份证扫描件粘贴处</w:t>
                              </w:r>
                            </w:p>
                            <w:p w:rsidR="00746FEF" w:rsidRDefault="00746FEF">
                              <w:pPr>
                                <w:ind w:firstLineChars="500" w:firstLine="1050"/>
                              </w:pPr>
                            </w:p>
                            <w:p w:rsidR="00746FEF" w:rsidRDefault="00746FEF">
                              <w:pPr>
                                <w:jc w:val="center"/>
                              </w:pPr>
                              <w:r>
                                <w:rPr>
                                  <w:rFonts w:hint="eastAsia"/>
                                </w:rPr>
                                <w:t>（国徽面）</w:t>
                              </w:r>
                            </w:p>
                            <w:p w:rsidR="00746FEF" w:rsidRDefault="00746FEF"/>
                          </w:txbxContent>
                        </wps:txbx>
                        <wps:bodyPr upright="1"/>
                      </wps:wsp>
                    </wpg:wgp>
                  </a:graphicData>
                </a:graphic>
              </wp:anchor>
            </w:drawing>
          </mc:Choice>
          <mc:Fallback>
            <w:pict>
              <v:group id="组合 18" o:spid="_x0000_s1027" style="position:absolute;left:0;text-align:left;margin-left:-5.25pt;margin-top:88.2pt;width:445pt;height:125.45pt;z-index:251662336" coordorigin="1080,8670" coordsize="8900,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">
                <v:rect id="矩形 3" o:spid="_x0000_s1028" style="position:absolute;left:1080;top:8670;width:4218;height:2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746FEF" w:rsidRDefault="00746FEF">
                        <w:pPr>
                          <w:jc w:val="center"/>
                        </w:pPr>
                        <w:r>
                          <w:rPr>
                            <w:rFonts w:hint="eastAsia"/>
                          </w:rPr>
                          <w:t>居民身份证扫描件粘贴处</w:t>
                        </w:r>
                      </w:p>
                      <w:p w:rsidR="00746FEF" w:rsidRDefault="00746FEF">
                        <w:pPr>
                          <w:ind w:firstLineChars="500" w:firstLine="1050"/>
                        </w:pPr>
                      </w:p>
                      <w:p w:rsidR="00746FEF" w:rsidRDefault="00746FEF">
                        <w:pPr>
                          <w:jc w:val="center"/>
                        </w:pPr>
                        <w:r>
                          <w:rPr>
                            <w:rFonts w:hint="eastAsia"/>
                          </w:rPr>
                          <w:t>（人像面）</w:t>
                        </w:r>
                      </w:p>
                      <w:p w:rsidR="00746FEF" w:rsidRDefault="00746FEF"/>
                    </w:txbxContent>
                  </v:textbox>
                </v:rect>
                <v:rect id="矩形 4" o:spid="_x0000_s1029" style="position:absolute;left:5761;top:8670;width:4219;height:2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746FEF" w:rsidRDefault="00746FEF">
                        <w:pPr>
                          <w:jc w:val="center"/>
                        </w:pPr>
                        <w:r>
                          <w:rPr>
                            <w:rFonts w:hint="eastAsia"/>
                          </w:rPr>
                          <w:t>居民身份证扫描件粘贴处</w:t>
                        </w:r>
                      </w:p>
                      <w:p w:rsidR="00746FEF" w:rsidRDefault="00746FEF">
                        <w:pPr>
                          <w:ind w:firstLineChars="500" w:firstLine="1050"/>
                        </w:pPr>
                      </w:p>
                      <w:p w:rsidR="00746FEF" w:rsidRDefault="00746FEF">
                        <w:pPr>
                          <w:jc w:val="center"/>
                        </w:pPr>
                        <w:r>
                          <w:rPr>
                            <w:rFonts w:hint="eastAsia"/>
                          </w:rPr>
                          <w:t>（国徽面）</w:t>
                        </w:r>
                      </w:p>
                      <w:p w:rsidR="00746FEF" w:rsidRDefault="00746FEF"/>
                    </w:txbxContent>
                  </v:textbox>
                </v:rect>
              </v:group>
            </w:pict>
          </mc:Fallback>
        </mc:AlternateContent>
      </w:r>
      <w:r>
        <w:rPr>
          <w:rFonts w:ascii="宋体" w:hAnsi="宋体" w:cs="宋体" w:hint="eastAsia"/>
        </w:rPr>
        <w:br w:type="page"/>
      </w:r>
    </w:p>
    <w:p w:rsidR="00794C1F" w:rsidRDefault="00084F3B">
      <w:pPr>
        <w:keepNext/>
        <w:keepLines/>
        <w:spacing w:line="360" w:lineRule="auto"/>
        <w:outlineLvl w:val="4"/>
        <w:rPr>
          <w:rFonts w:ascii="宋体" w:hAnsi="Courier New"/>
          <w:b/>
          <w:sz w:val="28"/>
          <w:szCs w:val="28"/>
        </w:rPr>
      </w:pPr>
      <w:r>
        <w:rPr>
          <w:rFonts w:ascii="宋体" w:hAnsi="Courier New"/>
          <w:b/>
          <w:sz w:val="28"/>
          <w:szCs w:val="28"/>
        </w:rPr>
        <w:lastRenderedPageBreak/>
        <w:t>附件2：</w:t>
      </w:r>
      <w:bookmarkStart w:id="22" w:name="_Toc3077"/>
      <w:bookmarkStart w:id="23" w:name="_Toc15877"/>
      <w:r>
        <w:rPr>
          <w:rFonts w:ascii="宋体" w:hAnsi="Courier New" w:hint="eastAsia"/>
          <w:b/>
          <w:sz w:val="28"/>
          <w:szCs w:val="28"/>
        </w:rPr>
        <w:t>法定代表人授权书格式</w:t>
      </w:r>
      <w:bookmarkEnd w:id="22"/>
      <w:bookmarkEnd w:id="23"/>
      <w:r>
        <w:rPr>
          <w:rFonts w:ascii="宋体" w:hAnsi="Courier New" w:hint="eastAsia"/>
          <w:b/>
          <w:sz w:val="28"/>
          <w:szCs w:val="28"/>
        </w:rPr>
        <w:t>（投标人代表为法定代表人的无须提供本格式）</w:t>
      </w:r>
    </w:p>
    <w:p w:rsidR="00794C1F" w:rsidRDefault="00084F3B">
      <w:pPr>
        <w:spacing w:line="360" w:lineRule="auto"/>
        <w:jc w:val="center"/>
        <w:rPr>
          <w:rFonts w:ascii="宋体" w:hAnsi="宋体" w:cs="宋体"/>
          <w:b/>
          <w:bCs/>
          <w:sz w:val="28"/>
          <w:szCs w:val="28"/>
        </w:rPr>
      </w:pPr>
      <w:r>
        <w:rPr>
          <w:rFonts w:ascii="宋体" w:hAnsi="宋体" w:cs="宋体" w:hint="eastAsia"/>
          <w:b/>
          <w:bCs/>
          <w:sz w:val="28"/>
          <w:szCs w:val="28"/>
        </w:rPr>
        <w:t>法定代表人授权书</w:t>
      </w:r>
    </w:p>
    <w:p w:rsidR="00794C1F" w:rsidRDefault="00794C1F">
      <w:pPr>
        <w:spacing w:line="360" w:lineRule="auto"/>
        <w:jc w:val="center"/>
        <w:rPr>
          <w:rFonts w:ascii="宋体" w:hAnsi="宋体" w:cs="宋体"/>
          <w:szCs w:val="21"/>
        </w:rPr>
      </w:pPr>
    </w:p>
    <w:p w:rsidR="00794C1F" w:rsidRDefault="00084F3B">
      <w:pPr>
        <w:spacing w:line="360" w:lineRule="auto"/>
        <w:rPr>
          <w:rFonts w:ascii="宋体" w:hAnsi="宋体" w:cs="宋体"/>
          <w:szCs w:val="21"/>
        </w:rPr>
      </w:pPr>
      <w:r>
        <w:rPr>
          <w:rFonts w:ascii="宋体" w:hAnsi="宋体" w:cs="宋体" w:hint="eastAsia"/>
          <w:szCs w:val="21"/>
        </w:rPr>
        <w:t>致：</w:t>
      </w:r>
      <w:r>
        <w:rPr>
          <w:rFonts w:ascii="宋体" w:hAnsi="宋体" w:hint="eastAsia"/>
          <w:szCs w:val="21"/>
          <w:u w:val="single"/>
        </w:rPr>
        <w:t>（采购人）</w:t>
      </w:r>
    </w:p>
    <w:p w:rsidR="00794C1F" w:rsidRDefault="00794C1F">
      <w:pPr>
        <w:spacing w:line="480" w:lineRule="auto"/>
        <w:ind w:firstLineChars="200" w:firstLine="420"/>
        <w:rPr>
          <w:rFonts w:ascii="宋体" w:hAnsi="宋体" w:cs="宋体"/>
          <w:szCs w:val="21"/>
        </w:rPr>
      </w:pPr>
    </w:p>
    <w:p w:rsidR="00794C1F" w:rsidRDefault="00084F3B">
      <w:pPr>
        <w:widowControl/>
        <w:autoSpaceDE w:val="0"/>
        <w:autoSpaceDN w:val="0"/>
        <w:spacing w:line="480" w:lineRule="auto"/>
        <w:ind w:firstLineChars="200" w:firstLine="420"/>
        <w:textAlignment w:val="bottom"/>
        <w:rPr>
          <w:rFonts w:ascii="宋体" w:hAnsi="宋体" w:cs="宋体"/>
          <w:szCs w:val="21"/>
        </w:rPr>
      </w:pPr>
      <w:r>
        <w:rPr>
          <w:rFonts w:ascii="宋体" w:hAnsi="宋体" w:cs="宋体" w:hint="eastAsia"/>
          <w:szCs w:val="21"/>
        </w:rPr>
        <w:t>本授权书声明：注册于中华人民共和国的</w:t>
      </w:r>
      <w:r>
        <w:rPr>
          <w:rFonts w:ascii="宋体" w:hAnsi="宋体" w:cs="宋体" w:hint="eastAsia"/>
          <w:szCs w:val="21"/>
          <w:u w:val="single"/>
        </w:rPr>
        <w:t xml:space="preserve">　　　　　　</w:t>
      </w:r>
      <w:r>
        <w:rPr>
          <w:rFonts w:ascii="宋体" w:hAnsi="宋体" w:cs="宋体" w:hint="eastAsia"/>
          <w:szCs w:val="21"/>
        </w:rPr>
        <w:t>（投标人名称）在下面签字的</w:t>
      </w:r>
      <w:r>
        <w:rPr>
          <w:rFonts w:ascii="宋体" w:hAnsi="宋体" w:cs="宋体" w:hint="eastAsia"/>
          <w:szCs w:val="21"/>
          <w:u w:val="single"/>
        </w:rPr>
        <w:t>-----</w:t>
      </w:r>
      <w:r>
        <w:rPr>
          <w:rFonts w:ascii="宋体" w:hAnsi="宋体" w:cs="宋体" w:hint="eastAsia"/>
          <w:szCs w:val="21"/>
        </w:rPr>
        <w:t>（法定代表人姓名、职务）代表本公司授权在下面签字的</w:t>
      </w:r>
      <w:r>
        <w:rPr>
          <w:rFonts w:ascii="宋体" w:hAnsi="宋体" w:cs="宋体" w:hint="eastAsia"/>
          <w:szCs w:val="21"/>
          <w:u w:val="single"/>
        </w:rPr>
        <w:t xml:space="preserve">　　　　　　</w:t>
      </w:r>
      <w:r>
        <w:rPr>
          <w:rFonts w:ascii="宋体" w:hAnsi="宋体" w:cs="宋体" w:hint="eastAsia"/>
          <w:szCs w:val="21"/>
        </w:rPr>
        <w:t>（被授权人的姓名、职务）为本公司的合法代表人，就</w:t>
      </w:r>
      <w:r>
        <w:rPr>
          <w:rFonts w:ascii="宋体" w:hAnsi="宋体" w:cs="宋体" w:hint="eastAsia"/>
          <w:bCs/>
          <w:szCs w:val="21"/>
        </w:rPr>
        <w:t xml:space="preserve">为                   </w:t>
      </w:r>
      <w:r>
        <w:rPr>
          <w:rFonts w:ascii="宋体" w:hAnsi="宋体" w:cs="宋体" w:hint="eastAsia"/>
          <w:szCs w:val="21"/>
        </w:rPr>
        <w:t>（招标编号：         ）的供货及安装等相关服务的投标和合同执行，以我方的名义处理一切与之有关的事宜。</w:t>
      </w:r>
    </w:p>
    <w:p w:rsidR="00794C1F" w:rsidRDefault="00794C1F">
      <w:pPr>
        <w:spacing w:line="480" w:lineRule="auto"/>
        <w:ind w:firstLineChars="200" w:firstLine="420"/>
        <w:rPr>
          <w:rFonts w:ascii="宋体" w:hAnsi="宋体" w:cs="宋体"/>
          <w:szCs w:val="21"/>
        </w:rPr>
      </w:pPr>
    </w:p>
    <w:p w:rsidR="00794C1F" w:rsidRDefault="00084F3B">
      <w:pPr>
        <w:spacing w:line="480" w:lineRule="auto"/>
        <w:ind w:firstLineChars="200" w:firstLine="420"/>
        <w:rPr>
          <w:rFonts w:ascii="宋体" w:hAnsi="宋体" w:cs="宋体"/>
          <w:szCs w:val="21"/>
        </w:rPr>
      </w:pPr>
      <w:r>
        <w:rPr>
          <w:rFonts w:ascii="宋体" w:hAnsi="宋体" w:cs="宋体" w:hint="eastAsia"/>
          <w:szCs w:val="21"/>
        </w:rPr>
        <w:t>本本授权书于</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日签字生效，有效期与本项目我方投标有效期一致，特此声明。</w:t>
      </w:r>
    </w:p>
    <w:p w:rsidR="00794C1F" w:rsidRDefault="00084F3B">
      <w:pPr>
        <w:spacing w:line="360" w:lineRule="auto"/>
        <w:ind w:leftChars="2400" w:left="5040"/>
        <w:rPr>
          <w:rFonts w:ascii="宋体" w:hAnsi="宋体" w:cs="宋体"/>
          <w:szCs w:val="21"/>
        </w:rPr>
      </w:pPr>
      <w:r>
        <w:rPr>
          <w:rFonts w:ascii="宋体" w:hAnsi="宋体" w:cs="宋体" w:hint="eastAsia"/>
          <w:szCs w:val="21"/>
        </w:rPr>
        <w:t>投标人（公章）:</w:t>
      </w:r>
    </w:p>
    <w:p w:rsidR="00794C1F" w:rsidRDefault="00084F3B">
      <w:pPr>
        <w:adjustRightInd w:val="0"/>
        <w:snapToGrid w:val="0"/>
        <w:spacing w:before="100" w:beforeAutospacing="1" w:line="360" w:lineRule="auto"/>
        <w:ind w:leftChars="2400" w:left="5040"/>
        <w:rPr>
          <w:rFonts w:ascii="宋体" w:hAnsi="宋体" w:cs="宋体"/>
          <w:szCs w:val="21"/>
        </w:rPr>
      </w:pPr>
      <w:r>
        <w:rPr>
          <w:rFonts w:ascii="宋体" w:hAnsi="宋体" w:cs="宋体" w:hint="eastAsia"/>
          <w:szCs w:val="21"/>
        </w:rPr>
        <w:t>法定代表人（签字或签章）：</w:t>
      </w:r>
    </w:p>
    <w:p w:rsidR="00794C1F" w:rsidRDefault="00084F3B">
      <w:pPr>
        <w:adjustRightInd w:val="0"/>
        <w:snapToGrid w:val="0"/>
        <w:spacing w:before="100" w:beforeAutospacing="1" w:line="360" w:lineRule="auto"/>
        <w:ind w:leftChars="2400" w:left="5040"/>
        <w:rPr>
          <w:rFonts w:ascii="宋体" w:hAnsi="宋体" w:cs="宋体"/>
          <w:szCs w:val="21"/>
        </w:rPr>
      </w:pPr>
      <w:r>
        <w:rPr>
          <w:rFonts w:ascii="宋体" w:hAnsi="宋体" w:cs="宋体" w:hint="eastAsia"/>
          <w:szCs w:val="21"/>
        </w:rPr>
        <w:t>被授权人（签字）：</w:t>
      </w:r>
    </w:p>
    <w:p w:rsidR="00794C1F" w:rsidRDefault="00794C1F">
      <w:pPr>
        <w:widowControl/>
        <w:autoSpaceDE w:val="0"/>
        <w:autoSpaceDN w:val="0"/>
        <w:ind w:right="893"/>
        <w:textAlignment w:val="bottom"/>
        <w:rPr>
          <w:rFonts w:ascii="宋体" w:hAnsi="宋体" w:cs="宋体"/>
        </w:rPr>
      </w:pPr>
    </w:p>
    <w:p w:rsidR="00794C1F" w:rsidRDefault="00084F3B">
      <w:pPr>
        <w:spacing w:line="400" w:lineRule="exact"/>
        <w:rPr>
          <w:rStyle w:val="NormalCharacter"/>
        </w:rPr>
      </w:pPr>
      <w:r>
        <w:rPr>
          <w:rFonts w:ascii="宋体" w:hAnsi="宋体" w:cs="宋体" w:hint="eastAsia"/>
        </w:rPr>
        <w:t>附1：被授权人身份证扫描件</w:t>
      </w:r>
    </w:p>
    <w:p w:rsidR="00794C1F" w:rsidRDefault="00084F3B">
      <w:pPr>
        <w:spacing w:line="400" w:lineRule="exact"/>
        <w:ind w:firstLineChars="200" w:firstLine="400"/>
        <w:rPr>
          <w:rFonts w:ascii="宋体"/>
          <w:sz w:val="20"/>
        </w:rPr>
      </w:pPr>
      <w:r>
        <w:rPr>
          <w:rFonts w:ascii="宋体"/>
          <w:noProof/>
          <w:sz w:val="20"/>
        </w:rPr>
        <mc:AlternateContent>
          <mc:Choice Requires="wpg">
            <w:drawing>
              <wp:anchor distT="0" distB="0" distL="114300" distR="114300" simplePos="0" relativeHeight="251664384" behindDoc="0" locked="0" layoutInCell="1" allowOverlap="1" wp14:anchorId="43428190" wp14:editId="69713DF6">
                <wp:simplePos x="0" y="0"/>
                <wp:positionH relativeFrom="column">
                  <wp:posOffset>-321945</wp:posOffset>
                </wp:positionH>
                <wp:positionV relativeFrom="paragraph">
                  <wp:posOffset>252095</wp:posOffset>
                </wp:positionV>
                <wp:extent cx="5584190" cy="1487805"/>
                <wp:effectExtent l="4445" t="4445" r="12065" b="12700"/>
                <wp:wrapNone/>
                <wp:docPr id="8" name="组合 13"/>
                <wp:cNvGraphicFramePr/>
                <a:graphic xmlns:a="http://schemas.openxmlformats.org/drawingml/2006/main">
                  <a:graphicData uri="http://schemas.microsoft.com/office/word/2010/wordprocessingGroup">
                    <wpg:wgp>
                      <wpg:cNvGrpSpPr/>
                      <wpg:grpSpPr>
                        <a:xfrm>
                          <a:off x="0" y="0"/>
                          <a:ext cx="5584190" cy="1487805"/>
                          <a:chOff x="1410" y="9240"/>
                          <a:chExt cx="8794" cy="2343"/>
                        </a:xfrm>
                        <a:effectLst/>
                      </wpg:grpSpPr>
                      <wps:wsp>
                        <wps:cNvPr id="11" name="矩形 4"/>
                        <wps:cNvSpPr>
                          <a:spLocks noChangeArrowheads="1"/>
                        </wps:cNvSpPr>
                        <wps:spPr bwMode="auto">
                          <a:xfrm>
                            <a:off x="1410" y="9240"/>
                            <a:ext cx="4337" cy="2343"/>
                          </a:xfrm>
                          <a:prstGeom prst="rect">
                            <a:avLst/>
                          </a:prstGeom>
                          <a:solidFill>
                            <a:srgbClr val="FFFFFF"/>
                          </a:solidFill>
                          <a:ln w="9525">
                            <a:solidFill>
                              <a:srgbClr val="000000"/>
                            </a:solidFill>
                            <a:miter lim="800000"/>
                          </a:ln>
                          <a:effectLst/>
                        </wps:spPr>
                        <wps:txbx>
                          <w:txbxContent>
                            <w:p w:rsidR="00746FEF" w:rsidRDefault="00746FEF">
                              <w:pPr>
                                <w:jc w:val="center"/>
                              </w:pPr>
                              <w:r>
                                <w:rPr>
                                  <w:rFonts w:hint="eastAsia"/>
                                </w:rPr>
                                <w:t>被授权人（授权代表）</w:t>
                              </w:r>
                            </w:p>
                            <w:p w:rsidR="00746FEF" w:rsidRDefault="00746FEF">
                              <w:pPr>
                                <w:jc w:val="center"/>
                              </w:pPr>
                              <w:r>
                                <w:rPr>
                                  <w:rFonts w:hint="eastAsia"/>
                                </w:rPr>
                                <w:t>居民身份证复印件粘贴处</w:t>
                              </w:r>
                            </w:p>
                            <w:p w:rsidR="00746FEF" w:rsidRDefault="00746FEF">
                              <w:pPr>
                                <w:ind w:firstLineChars="500" w:firstLine="1050"/>
                              </w:pPr>
                            </w:p>
                            <w:p w:rsidR="00746FEF" w:rsidRDefault="00746FEF">
                              <w:pPr>
                                <w:jc w:val="center"/>
                              </w:pPr>
                              <w:r>
                                <w:rPr>
                                  <w:rFonts w:hint="eastAsia"/>
                                </w:rPr>
                                <w:t>（正面）</w:t>
                              </w:r>
                            </w:p>
                            <w:p w:rsidR="00746FEF" w:rsidRDefault="00746FEF"/>
                          </w:txbxContent>
                        </wps:txbx>
                        <wps:bodyPr rot="0" vert="horz" wrap="square" lIns="91440" tIns="45720" rIns="91440" bIns="45720" anchor="t" anchorCtr="0" upright="1">
                          <a:noAutofit/>
                        </wps:bodyPr>
                      </wps:wsp>
                      <wps:wsp>
                        <wps:cNvPr id="3" name="矩形 8"/>
                        <wps:cNvSpPr>
                          <a:spLocks noChangeArrowheads="1"/>
                        </wps:cNvSpPr>
                        <wps:spPr bwMode="auto">
                          <a:xfrm>
                            <a:off x="5867" y="9240"/>
                            <a:ext cx="4337" cy="2343"/>
                          </a:xfrm>
                          <a:prstGeom prst="rect">
                            <a:avLst/>
                          </a:prstGeom>
                          <a:solidFill>
                            <a:srgbClr val="FFFFFF"/>
                          </a:solidFill>
                          <a:ln w="9525">
                            <a:solidFill>
                              <a:srgbClr val="000000"/>
                            </a:solidFill>
                            <a:miter lim="800000"/>
                          </a:ln>
                          <a:effectLst/>
                        </wps:spPr>
                        <wps:txbx>
                          <w:txbxContent>
                            <w:p w:rsidR="00746FEF" w:rsidRDefault="00746FEF">
                              <w:pPr>
                                <w:jc w:val="center"/>
                              </w:pPr>
                              <w:r>
                                <w:rPr>
                                  <w:rFonts w:hint="eastAsia"/>
                                </w:rPr>
                                <w:t>被授权人（授权代表）</w:t>
                              </w:r>
                            </w:p>
                            <w:p w:rsidR="00746FEF" w:rsidRDefault="00746FEF">
                              <w:pPr>
                                <w:jc w:val="center"/>
                              </w:pPr>
                              <w:r>
                                <w:rPr>
                                  <w:rFonts w:hint="eastAsia"/>
                                </w:rPr>
                                <w:t>居民身份证复印件粘贴处</w:t>
                              </w:r>
                            </w:p>
                            <w:p w:rsidR="00746FEF" w:rsidRDefault="00746FEF">
                              <w:pPr>
                                <w:ind w:firstLineChars="500" w:firstLine="1050"/>
                              </w:pPr>
                            </w:p>
                            <w:p w:rsidR="00746FEF" w:rsidRDefault="00746FEF">
                              <w:pPr>
                                <w:jc w:val="center"/>
                              </w:pPr>
                              <w:r>
                                <w:rPr>
                                  <w:rFonts w:hint="eastAsia"/>
                                </w:rPr>
                                <w:t>（反面）</w:t>
                              </w:r>
                            </w:p>
                            <w:p w:rsidR="00746FEF" w:rsidRDefault="00746FEF"/>
                          </w:txbxContent>
                        </wps:txbx>
                        <wps:bodyPr rot="0" vert="horz" wrap="square" lIns="91440" tIns="45720" rIns="91440" bIns="45720" anchor="t" anchorCtr="0" upright="1">
                          <a:noAutofit/>
                        </wps:bodyPr>
                      </wps:wsp>
                    </wpg:wgp>
                  </a:graphicData>
                </a:graphic>
              </wp:anchor>
            </w:drawing>
          </mc:Choice>
          <mc:Fallback>
            <w:pict>
              <v:group id="组合 13" o:spid="_x0000_s1030" style="position:absolute;left:0;text-align:left;margin-left:-25.35pt;margin-top:19.85pt;width:439.7pt;height:117.15pt;z-index:251664384" coordorigin="1410,9240"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">
                <v:rect id="矩形 4" o:spid="_x0000_s1031" style="position:absolute;left:1410;top:9240;width:433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746FEF" w:rsidRDefault="00746FEF">
                        <w:pPr>
                          <w:jc w:val="center"/>
                        </w:pPr>
                        <w:r>
                          <w:rPr>
                            <w:rFonts w:hint="eastAsia"/>
                          </w:rPr>
                          <w:t>被授权人（授权代表）</w:t>
                        </w:r>
                      </w:p>
                      <w:p w:rsidR="00746FEF" w:rsidRDefault="00746FEF">
                        <w:pPr>
                          <w:jc w:val="center"/>
                        </w:pPr>
                        <w:r>
                          <w:rPr>
                            <w:rFonts w:hint="eastAsia"/>
                          </w:rPr>
                          <w:t>居民身份证复印件粘贴处</w:t>
                        </w:r>
                      </w:p>
                      <w:p w:rsidR="00746FEF" w:rsidRDefault="00746FEF">
                        <w:pPr>
                          <w:ind w:firstLineChars="500" w:firstLine="1050"/>
                        </w:pPr>
                      </w:p>
                      <w:p w:rsidR="00746FEF" w:rsidRDefault="00746FEF">
                        <w:pPr>
                          <w:jc w:val="center"/>
                        </w:pPr>
                        <w:r>
                          <w:rPr>
                            <w:rFonts w:hint="eastAsia"/>
                          </w:rPr>
                          <w:t>（正面）</w:t>
                        </w:r>
                      </w:p>
                      <w:p w:rsidR="00746FEF" w:rsidRDefault="00746FEF"/>
                    </w:txbxContent>
                  </v:textbox>
                </v:rect>
                <v:rect id="矩形 8" o:spid="_x0000_s1032" style="position:absolute;left:5867;top:9240;width:433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746FEF" w:rsidRDefault="00746FEF">
                        <w:pPr>
                          <w:jc w:val="center"/>
                        </w:pPr>
                        <w:r>
                          <w:rPr>
                            <w:rFonts w:hint="eastAsia"/>
                          </w:rPr>
                          <w:t>被授权人（授权代表）</w:t>
                        </w:r>
                      </w:p>
                      <w:p w:rsidR="00746FEF" w:rsidRDefault="00746FEF">
                        <w:pPr>
                          <w:jc w:val="center"/>
                        </w:pPr>
                        <w:r>
                          <w:rPr>
                            <w:rFonts w:hint="eastAsia"/>
                          </w:rPr>
                          <w:t>居民身份证复印件粘贴处</w:t>
                        </w:r>
                      </w:p>
                      <w:p w:rsidR="00746FEF" w:rsidRDefault="00746FEF">
                        <w:pPr>
                          <w:ind w:firstLineChars="500" w:firstLine="1050"/>
                        </w:pPr>
                      </w:p>
                      <w:p w:rsidR="00746FEF" w:rsidRDefault="00746FEF">
                        <w:pPr>
                          <w:jc w:val="center"/>
                        </w:pPr>
                        <w:r>
                          <w:rPr>
                            <w:rFonts w:hint="eastAsia"/>
                          </w:rPr>
                          <w:t>（反面）</w:t>
                        </w:r>
                      </w:p>
                      <w:p w:rsidR="00746FEF" w:rsidRDefault="00746FEF"/>
                    </w:txbxContent>
                  </v:textbox>
                </v:rect>
              </v:group>
            </w:pict>
          </mc:Fallback>
        </mc:AlternateContent>
      </w:r>
    </w:p>
    <w:p w:rsidR="00794C1F" w:rsidRDefault="00794C1F">
      <w:pPr>
        <w:spacing w:line="400" w:lineRule="exact"/>
        <w:ind w:firstLineChars="200" w:firstLine="400"/>
        <w:rPr>
          <w:rFonts w:ascii="宋体"/>
          <w:sz w:val="20"/>
        </w:rPr>
      </w:pPr>
    </w:p>
    <w:p w:rsidR="00794C1F" w:rsidRDefault="00794C1F">
      <w:pPr>
        <w:spacing w:line="400" w:lineRule="exact"/>
        <w:ind w:firstLineChars="200" w:firstLine="400"/>
        <w:rPr>
          <w:rFonts w:ascii="宋体"/>
          <w:sz w:val="20"/>
        </w:rPr>
      </w:pPr>
    </w:p>
    <w:p w:rsidR="00794C1F" w:rsidRDefault="00794C1F">
      <w:pPr>
        <w:spacing w:line="400" w:lineRule="exact"/>
        <w:ind w:firstLineChars="200" w:firstLine="400"/>
        <w:rPr>
          <w:rFonts w:ascii="宋体"/>
          <w:sz w:val="20"/>
        </w:rPr>
      </w:pPr>
    </w:p>
    <w:p w:rsidR="00794C1F" w:rsidRDefault="00794C1F">
      <w:pPr>
        <w:spacing w:line="400" w:lineRule="exact"/>
        <w:ind w:firstLineChars="200" w:firstLine="400"/>
        <w:rPr>
          <w:rFonts w:ascii="宋体"/>
          <w:sz w:val="20"/>
        </w:rPr>
      </w:pPr>
    </w:p>
    <w:p w:rsidR="00794C1F" w:rsidRDefault="00794C1F">
      <w:pPr>
        <w:spacing w:line="400" w:lineRule="exact"/>
        <w:ind w:firstLineChars="200" w:firstLine="400"/>
        <w:rPr>
          <w:rFonts w:ascii="宋体"/>
          <w:sz w:val="20"/>
        </w:rPr>
      </w:pPr>
    </w:p>
    <w:p w:rsidR="00794C1F" w:rsidRDefault="00794C1F">
      <w:pPr>
        <w:spacing w:line="400" w:lineRule="exact"/>
        <w:ind w:firstLineChars="200" w:firstLine="400"/>
        <w:rPr>
          <w:rFonts w:ascii="宋体"/>
          <w:sz w:val="20"/>
        </w:rPr>
      </w:pPr>
    </w:p>
    <w:p w:rsidR="00794C1F" w:rsidRDefault="00794C1F">
      <w:pPr>
        <w:spacing w:line="400" w:lineRule="exact"/>
        <w:ind w:firstLineChars="200" w:firstLine="400"/>
        <w:rPr>
          <w:rFonts w:ascii="宋体"/>
          <w:sz w:val="20"/>
        </w:rPr>
      </w:pPr>
    </w:p>
    <w:p w:rsidR="00794C1F" w:rsidRDefault="00084F3B">
      <w:pPr>
        <w:rPr>
          <w:b/>
          <w:sz w:val="28"/>
        </w:rPr>
      </w:pPr>
      <w:r>
        <w:rPr>
          <w:rStyle w:val="NormalCharacter"/>
          <w:rFonts w:hint="eastAsia"/>
          <w:b/>
          <w:bCs/>
          <w:color w:val="FF0000"/>
          <w:u w:val="single"/>
        </w:rPr>
        <w:t>★</w:t>
      </w:r>
      <w:r>
        <w:rPr>
          <w:rStyle w:val="NormalCharacter"/>
          <w:b/>
          <w:bCs/>
          <w:color w:val="FF0000"/>
          <w:u w:val="single"/>
        </w:rPr>
        <w:t>附</w:t>
      </w:r>
      <w:r>
        <w:rPr>
          <w:rStyle w:val="NormalCharacter"/>
          <w:rFonts w:hint="eastAsia"/>
          <w:b/>
          <w:bCs/>
          <w:color w:val="FF0000"/>
          <w:u w:val="single"/>
        </w:rPr>
        <w:t>2</w:t>
      </w:r>
      <w:r>
        <w:rPr>
          <w:rStyle w:val="NormalCharacter"/>
          <w:b/>
          <w:bCs/>
          <w:color w:val="FF0000"/>
          <w:u w:val="single"/>
        </w:rPr>
        <w:t>：</w:t>
      </w:r>
      <w:r>
        <w:rPr>
          <w:rFonts w:asciiTheme="minorEastAsia" w:eastAsiaTheme="minorEastAsia" w:hAnsiTheme="minorEastAsia" w:cstheme="minorEastAsia" w:hint="eastAsia"/>
          <w:b/>
          <w:bCs/>
          <w:color w:val="FF0000"/>
          <w:szCs w:val="21"/>
          <w:u w:val="single"/>
        </w:rPr>
        <w:t>要求提供投标人为“被授权人”购买的近三个月中的任意一个月的社保证明</w:t>
      </w:r>
      <w:r>
        <w:rPr>
          <w:rStyle w:val="NormalCharacter"/>
          <w:rFonts w:eastAsiaTheme="minorEastAsia" w:hint="eastAsia"/>
          <w:b/>
          <w:bCs/>
          <w:color w:val="FF0000"/>
          <w:u w:val="single"/>
        </w:rPr>
        <w:t>材料，否则投标无效。</w:t>
      </w:r>
      <w:r>
        <w:rPr>
          <w:rStyle w:val="NormalCharacter"/>
        </w:rPr>
        <w:br w:type="page"/>
      </w:r>
    </w:p>
    <w:p w:rsidR="00794C1F" w:rsidRDefault="00084F3B">
      <w:pPr>
        <w:spacing w:line="360" w:lineRule="auto"/>
        <w:ind w:firstLineChars="200" w:firstLine="562"/>
        <w:outlineLvl w:val="2"/>
        <w:rPr>
          <w:b/>
          <w:sz w:val="28"/>
          <w:szCs w:val="28"/>
        </w:rPr>
      </w:pPr>
      <w:r>
        <w:rPr>
          <w:b/>
          <w:sz w:val="28"/>
          <w:szCs w:val="28"/>
        </w:rPr>
        <w:lastRenderedPageBreak/>
        <w:t>附件</w:t>
      </w:r>
      <w:r>
        <w:rPr>
          <w:b/>
          <w:sz w:val="28"/>
          <w:szCs w:val="28"/>
        </w:rPr>
        <w:t>3</w:t>
      </w:r>
      <w:r>
        <w:rPr>
          <w:b/>
          <w:sz w:val="28"/>
          <w:szCs w:val="28"/>
        </w:rPr>
        <w:t>：投标函格式</w:t>
      </w:r>
    </w:p>
    <w:p w:rsidR="00794C1F" w:rsidRDefault="00794C1F"/>
    <w:p w:rsidR="00794C1F" w:rsidRDefault="00084F3B">
      <w:pPr>
        <w:ind w:firstLineChars="200" w:firstLine="482"/>
        <w:jc w:val="center"/>
        <w:rPr>
          <w:rFonts w:eastAsia="黑体"/>
          <w:b/>
          <w:sz w:val="24"/>
        </w:rPr>
      </w:pPr>
      <w:r>
        <w:rPr>
          <w:rFonts w:eastAsia="黑体"/>
          <w:b/>
          <w:sz w:val="24"/>
        </w:rPr>
        <w:t>投标函</w:t>
      </w:r>
    </w:p>
    <w:p w:rsidR="00794C1F" w:rsidRDefault="00794C1F">
      <w:pPr>
        <w:spacing w:line="360" w:lineRule="auto"/>
        <w:rPr>
          <w:szCs w:val="21"/>
        </w:rPr>
      </w:pPr>
    </w:p>
    <w:p w:rsidR="00794C1F" w:rsidRDefault="00084F3B">
      <w:pPr>
        <w:spacing w:line="360" w:lineRule="auto"/>
        <w:rPr>
          <w:szCs w:val="21"/>
        </w:rPr>
      </w:pPr>
      <w:r>
        <w:rPr>
          <w:szCs w:val="21"/>
        </w:rPr>
        <w:t>致：</w:t>
      </w:r>
      <w:r>
        <w:rPr>
          <w:rFonts w:ascii="宋体" w:hAnsi="宋体" w:hint="eastAsia"/>
          <w:szCs w:val="21"/>
          <w:u w:val="single"/>
        </w:rPr>
        <w:t>（采购人）</w:t>
      </w:r>
    </w:p>
    <w:p w:rsidR="00794C1F" w:rsidRDefault="00084F3B">
      <w:pPr>
        <w:widowControl/>
        <w:autoSpaceDE w:val="0"/>
        <w:autoSpaceDN w:val="0"/>
        <w:ind w:firstLineChars="200" w:firstLine="420"/>
        <w:jc w:val="left"/>
        <w:textAlignment w:val="bottom"/>
        <w:rPr>
          <w:rFonts w:ascii="宋体" w:hAnsi="宋体" w:cs="宋体"/>
          <w:szCs w:val="28"/>
        </w:rPr>
      </w:pPr>
      <w:r>
        <w:rPr>
          <w:rFonts w:ascii="宋体" w:hAnsi="宋体" w:cs="宋体" w:hint="eastAsia"/>
        </w:rPr>
        <w:t>根据贵方为</w:t>
      </w:r>
      <w:r>
        <w:rPr>
          <w:rFonts w:ascii="宋体" w:hAnsi="宋体" w:cs="宋体" w:hint="eastAsia"/>
          <w:u w:val="single"/>
        </w:rPr>
        <w:t xml:space="preserve">                       </w:t>
      </w:r>
      <w:r>
        <w:rPr>
          <w:rFonts w:ascii="宋体" w:hAnsi="宋体" w:cs="宋体" w:hint="eastAsia"/>
        </w:rPr>
        <w:t xml:space="preserve"> （项目编号：</w:t>
      </w:r>
      <w:r>
        <w:rPr>
          <w:rFonts w:ascii="宋体" w:hAnsi="宋体" w:cs="宋体" w:hint="eastAsia"/>
          <w:u w:val="single"/>
        </w:rPr>
        <w:t xml:space="preserve">               </w:t>
      </w:r>
      <w:r>
        <w:rPr>
          <w:rFonts w:ascii="宋体" w:hAnsi="宋体" w:cs="宋体" w:hint="eastAsia"/>
        </w:rPr>
        <w:t>）的投标邀请，</w:t>
      </w:r>
      <w:r>
        <w:rPr>
          <w:rFonts w:ascii="宋体" w:hAnsi="宋体" w:cs="宋体" w:hint="eastAsia"/>
          <w:szCs w:val="28"/>
        </w:rPr>
        <w:t>我方</w:t>
      </w:r>
      <w:r>
        <w:rPr>
          <w:rFonts w:ascii="宋体" w:hAnsi="宋体" w:cs="宋体" w:hint="eastAsia"/>
          <w:szCs w:val="28"/>
          <w:u w:val="single"/>
        </w:rPr>
        <w:t xml:space="preserve">               　　（投标人名称）</w:t>
      </w:r>
      <w:r>
        <w:rPr>
          <w:rFonts w:ascii="宋体" w:hAnsi="宋体" w:cs="宋体" w:hint="eastAsia"/>
          <w:szCs w:val="28"/>
        </w:rPr>
        <w:t>作为投标人正式授权</w:t>
      </w:r>
      <w:r>
        <w:rPr>
          <w:rFonts w:ascii="宋体" w:hAnsi="宋体" w:cs="宋体" w:hint="eastAsia"/>
          <w:szCs w:val="28"/>
          <w:u w:val="single"/>
        </w:rPr>
        <w:t xml:space="preserve">　　　　　　　　　　　　</w:t>
      </w:r>
      <w:r>
        <w:rPr>
          <w:rFonts w:ascii="宋体" w:hAnsi="宋体" w:cs="宋体" w:hint="eastAsia"/>
          <w:szCs w:val="28"/>
        </w:rPr>
        <w:t>（授权代表全名及职务）代表我方进行有关本投标的一切事宜。</w:t>
      </w:r>
    </w:p>
    <w:p w:rsidR="00794C1F" w:rsidRDefault="00084F3B">
      <w:pPr>
        <w:pStyle w:val="a5"/>
        <w:spacing w:line="360" w:lineRule="exact"/>
        <w:ind w:firstLineChars="200"/>
        <w:rPr>
          <w:rFonts w:ascii="宋体" w:hAnsi="宋体" w:cs="宋体"/>
          <w:szCs w:val="28"/>
        </w:rPr>
      </w:pPr>
      <w:r>
        <w:rPr>
          <w:rFonts w:ascii="宋体" w:hAnsi="宋体" w:cs="宋体" w:hint="eastAsia"/>
          <w:szCs w:val="28"/>
        </w:rPr>
        <w:t>在此提交的投标文件，包括如下等内容，并已单独密封封装：</w:t>
      </w:r>
    </w:p>
    <w:p w:rsidR="00794C1F" w:rsidRDefault="00084F3B">
      <w:pPr>
        <w:spacing w:line="360" w:lineRule="exact"/>
        <w:ind w:firstLineChars="200" w:firstLine="420"/>
        <w:rPr>
          <w:rFonts w:ascii="宋体" w:hAnsi="宋体" w:cs="宋体"/>
          <w:szCs w:val="28"/>
        </w:rPr>
      </w:pPr>
      <w:r>
        <w:rPr>
          <w:rFonts w:ascii="宋体" w:hAnsi="宋体" w:cs="宋体" w:hint="eastAsia"/>
          <w:szCs w:val="28"/>
        </w:rPr>
        <w:t>（—）唱标文件【一份】（按招标文件要求的内容）；</w:t>
      </w:r>
    </w:p>
    <w:p w:rsidR="00794C1F" w:rsidRDefault="00084F3B">
      <w:pPr>
        <w:spacing w:line="360" w:lineRule="exact"/>
        <w:ind w:firstLineChars="200" w:firstLine="420"/>
        <w:rPr>
          <w:rFonts w:ascii="宋体" w:hAnsi="宋体" w:cs="宋体"/>
          <w:szCs w:val="28"/>
        </w:rPr>
      </w:pPr>
      <w:r>
        <w:rPr>
          <w:rFonts w:ascii="宋体" w:hAnsi="宋体" w:cs="宋体" w:hint="eastAsia"/>
          <w:szCs w:val="28"/>
        </w:rPr>
        <w:t>（二）投标文件【正本一份，副本五份】；</w:t>
      </w:r>
    </w:p>
    <w:p w:rsidR="00794C1F" w:rsidRDefault="00084F3B">
      <w:pPr>
        <w:spacing w:line="360" w:lineRule="exact"/>
        <w:ind w:firstLineChars="200" w:firstLine="420"/>
        <w:rPr>
          <w:rFonts w:ascii="宋体" w:hAnsi="宋体" w:cs="宋体"/>
          <w:szCs w:val="28"/>
        </w:rPr>
      </w:pPr>
      <w:r>
        <w:rPr>
          <w:rFonts w:ascii="宋体" w:hAnsi="宋体" w:cs="宋体" w:hint="eastAsia"/>
          <w:szCs w:val="28"/>
        </w:rPr>
        <w:t>我方己完全明白招标文件的所有条款要求，并重申以下几点：</w:t>
      </w:r>
    </w:p>
    <w:p w:rsidR="00794C1F" w:rsidRDefault="00084F3B">
      <w:pPr>
        <w:spacing w:line="360" w:lineRule="exact"/>
        <w:ind w:leftChars="171" w:left="359"/>
        <w:rPr>
          <w:rFonts w:ascii="宋体" w:hAnsi="宋体" w:cs="宋体"/>
          <w:szCs w:val="28"/>
        </w:rPr>
      </w:pPr>
      <w:r>
        <w:rPr>
          <w:rFonts w:ascii="宋体" w:hAnsi="宋体" w:cs="宋体" w:hint="eastAsia"/>
          <w:szCs w:val="28"/>
        </w:rPr>
        <w:t>（—）我方决定参加招标项目编号为</w:t>
      </w:r>
      <w:r>
        <w:rPr>
          <w:rFonts w:ascii="宋体" w:hAnsi="宋体" w:cs="宋体" w:hint="eastAsia"/>
          <w:szCs w:val="28"/>
          <w:u w:val="single"/>
        </w:rPr>
        <w:t xml:space="preserve">   　　        </w:t>
      </w:r>
      <w:r>
        <w:rPr>
          <w:rFonts w:ascii="宋体" w:hAnsi="宋体" w:cs="宋体" w:hint="eastAsia"/>
        </w:rPr>
        <w:t xml:space="preserve"> </w:t>
      </w:r>
      <w:r>
        <w:rPr>
          <w:rFonts w:ascii="宋体" w:hAnsi="宋体" w:cs="宋体" w:hint="eastAsia"/>
          <w:szCs w:val="28"/>
        </w:rPr>
        <w:t>的投标；</w:t>
      </w:r>
    </w:p>
    <w:p w:rsidR="00794C1F" w:rsidRDefault="00084F3B">
      <w:pPr>
        <w:spacing w:line="360" w:lineRule="exact"/>
        <w:ind w:leftChars="171" w:left="359"/>
        <w:rPr>
          <w:rFonts w:ascii="宋体" w:hAnsi="宋体" w:cs="宋体"/>
          <w:szCs w:val="28"/>
        </w:rPr>
      </w:pPr>
      <w:r>
        <w:rPr>
          <w:rFonts w:ascii="宋体" w:hAnsi="宋体" w:cs="宋体" w:hint="eastAsia"/>
          <w:szCs w:val="28"/>
        </w:rPr>
        <w:t>（二）全部货物之供应和有关服务的投标总价（详见开标一览表）；</w:t>
      </w:r>
    </w:p>
    <w:p w:rsidR="00794C1F" w:rsidRDefault="00084F3B">
      <w:pPr>
        <w:spacing w:line="360" w:lineRule="exact"/>
        <w:ind w:leftChars="171" w:left="359"/>
        <w:rPr>
          <w:rFonts w:ascii="宋体" w:hAnsi="宋体" w:cs="宋体"/>
          <w:szCs w:val="28"/>
        </w:rPr>
      </w:pPr>
      <w:r>
        <w:rPr>
          <w:rFonts w:ascii="宋体" w:hAnsi="宋体" w:cs="宋体" w:hint="eastAsia"/>
          <w:szCs w:val="28"/>
        </w:rPr>
        <w:t>（三）本投标文件的有效期自投标截止日后</w:t>
      </w:r>
      <w:r>
        <w:rPr>
          <w:rFonts w:ascii="宋体" w:hAnsi="宋体" w:cs="宋体" w:hint="eastAsia"/>
          <w:szCs w:val="28"/>
          <w:u w:val="single"/>
        </w:rPr>
        <w:t>120天</w:t>
      </w:r>
      <w:r>
        <w:rPr>
          <w:rFonts w:ascii="宋体" w:hAnsi="宋体" w:cs="宋体" w:hint="eastAsia"/>
          <w:szCs w:val="28"/>
        </w:rPr>
        <w:t>有效，如中标，有效期将延至合同终止日为止；</w:t>
      </w:r>
    </w:p>
    <w:p w:rsidR="00794C1F" w:rsidRDefault="00084F3B">
      <w:pPr>
        <w:spacing w:line="360" w:lineRule="exact"/>
        <w:ind w:leftChars="171" w:left="359"/>
        <w:rPr>
          <w:rFonts w:ascii="宋体" w:hAnsi="宋体" w:cs="宋体"/>
          <w:szCs w:val="28"/>
        </w:rPr>
      </w:pPr>
      <w:r>
        <w:rPr>
          <w:rFonts w:ascii="宋体" w:hAnsi="宋体" w:cs="宋体" w:hint="eastAsia"/>
          <w:szCs w:val="28"/>
        </w:rPr>
        <w:t>（四）我方已详细研究了招标文件的所有内容包括修正文（如有）和所有已提供的参考资料以及有关附件并完全明白，我方放弃在此方面提出含糊意见或误解的一切权力；</w:t>
      </w:r>
    </w:p>
    <w:p w:rsidR="00794C1F" w:rsidRDefault="00084F3B">
      <w:pPr>
        <w:spacing w:line="360" w:lineRule="exact"/>
        <w:ind w:leftChars="171" w:left="359"/>
        <w:rPr>
          <w:rFonts w:ascii="宋体" w:hAnsi="宋体" w:cs="宋体"/>
          <w:szCs w:val="28"/>
        </w:rPr>
      </w:pPr>
      <w:r>
        <w:rPr>
          <w:rFonts w:ascii="宋体" w:hAnsi="宋体" w:cs="宋体" w:hint="eastAsia"/>
          <w:szCs w:val="28"/>
        </w:rPr>
        <w:t>（五）我方明白并愿意在规定的开标时间和日期之后，投标有效期之内不会撤销投标；</w:t>
      </w:r>
    </w:p>
    <w:p w:rsidR="00794C1F" w:rsidRDefault="00084F3B">
      <w:pPr>
        <w:spacing w:line="360" w:lineRule="exact"/>
        <w:ind w:leftChars="171" w:left="359"/>
        <w:rPr>
          <w:rFonts w:ascii="宋体" w:hAnsi="宋体" w:cs="宋体"/>
          <w:szCs w:val="28"/>
        </w:rPr>
      </w:pPr>
      <w:r>
        <w:rPr>
          <w:rFonts w:ascii="宋体" w:hAnsi="宋体" w:cs="宋体" w:hint="eastAsia"/>
          <w:szCs w:val="28"/>
        </w:rPr>
        <w:t>（六）我方同意按照贵方可能提出的要求而提供与投标有关的任何其它数据或信息；</w:t>
      </w:r>
    </w:p>
    <w:p w:rsidR="00794C1F" w:rsidRDefault="00084F3B">
      <w:pPr>
        <w:spacing w:line="360" w:lineRule="exact"/>
        <w:ind w:leftChars="171" w:left="359"/>
        <w:rPr>
          <w:rFonts w:ascii="宋体" w:hAnsi="宋体" w:cs="宋体"/>
          <w:szCs w:val="28"/>
        </w:rPr>
      </w:pPr>
      <w:r>
        <w:rPr>
          <w:rFonts w:ascii="宋体" w:hAnsi="宋体" w:cs="宋体" w:hint="eastAsia"/>
          <w:szCs w:val="28"/>
        </w:rPr>
        <w:t>（七）我方理解贵方不一定接受最低标价或任何贵方可能收到的投标；</w:t>
      </w:r>
    </w:p>
    <w:p w:rsidR="00794C1F" w:rsidRDefault="00084F3B">
      <w:pPr>
        <w:spacing w:line="360" w:lineRule="exact"/>
        <w:ind w:leftChars="171" w:left="359"/>
        <w:rPr>
          <w:rFonts w:ascii="宋体" w:hAnsi="宋体" w:cs="宋体"/>
          <w:szCs w:val="28"/>
        </w:rPr>
      </w:pPr>
      <w:r>
        <w:rPr>
          <w:rFonts w:ascii="宋体" w:hAnsi="宋体" w:cs="宋体" w:hint="eastAsia"/>
          <w:szCs w:val="28"/>
        </w:rPr>
        <w:t>（八）我方如果中标，将保证履行招标文件以及招标文件修改书（如有）中的全部责任和义务，按质、按量、按期完成《合同书》中的全部任务；</w:t>
      </w:r>
    </w:p>
    <w:p w:rsidR="00794C1F" w:rsidRDefault="00084F3B">
      <w:pPr>
        <w:spacing w:line="360" w:lineRule="exact"/>
        <w:ind w:leftChars="171" w:left="359"/>
        <w:rPr>
          <w:rFonts w:ascii="宋体" w:hAnsi="宋体" w:cs="宋体"/>
          <w:szCs w:val="28"/>
        </w:rPr>
      </w:pPr>
      <w:r>
        <w:rPr>
          <w:rFonts w:ascii="宋体" w:hAnsi="宋体" w:cs="宋体" w:hint="eastAsia"/>
          <w:szCs w:val="28"/>
        </w:rPr>
        <w:t>（九）所有与本投标有关的函件请发往下列地址：</w:t>
      </w:r>
    </w:p>
    <w:p w:rsidR="00794C1F" w:rsidRDefault="00794C1F">
      <w:pPr>
        <w:spacing w:line="360" w:lineRule="exact"/>
        <w:ind w:leftChars="171" w:left="359"/>
        <w:rPr>
          <w:rFonts w:ascii="宋体" w:hAnsi="宋体" w:cs="宋体"/>
          <w:szCs w:val="28"/>
        </w:rPr>
      </w:pPr>
    </w:p>
    <w:p w:rsidR="00794C1F" w:rsidRDefault="00084F3B">
      <w:pPr>
        <w:spacing w:line="360" w:lineRule="exact"/>
        <w:ind w:firstLineChars="200" w:firstLine="420"/>
        <w:rPr>
          <w:rFonts w:ascii="宋体" w:hAnsi="宋体" w:cs="宋体"/>
          <w:szCs w:val="28"/>
          <w:u w:val="single"/>
        </w:rPr>
      </w:pPr>
      <w:r>
        <w:rPr>
          <w:rFonts w:ascii="宋体" w:hAnsi="宋体" w:cs="宋体" w:hint="eastAsia"/>
          <w:szCs w:val="28"/>
        </w:rPr>
        <w:t>地  　址：</w:t>
      </w:r>
      <w:r>
        <w:rPr>
          <w:rFonts w:ascii="宋体" w:hAnsi="宋体" w:cs="宋体" w:hint="eastAsia"/>
          <w:szCs w:val="28"/>
          <w:u w:val="single"/>
        </w:rPr>
        <w:t xml:space="preserve">　　　　　　　　　　　</w:t>
      </w:r>
      <w:r>
        <w:rPr>
          <w:rFonts w:ascii="宋体" w:hAnsi="宋体" w:cs="宋体" w:hint="eastAsia"/>
          <w:szCs w:val="28"/>
        </w:rPr>
        <w:tab/>
      </w:r>
      <w:r>
        <w:rPr>
          <w:rFonts w:ascii="宋体" w:hAnsi="宋体" w:cs="宋体" w:hint="eastAsia"/>
          <w:szCs w:val="28"/>
        </w:rPr>
        <w:tab/>
        <w:t xml:space="preserve">    邮政编码：</w:t>
      </w:r>
      <w:r>
        <w:rPr>
          <w:rFonts w:ascii="宋体" w:hAnsi="宋体" w:cs="宋体" w:hint="eastAsia"/>
          <w:szCs w:val="28"/>
          <w:u w:val="single"/>
        </w:rPr>
        <w:t xml:space="preserve">　　　　　　　　　　</w:t>
      </w:r>
    </w:p>
    <w:p w:rsidR="00794C1F" w:rsidRDefault="00084F3B">
      <w:pPr>
        <w:spacing w:line="360" w:lineRule="exact"/>
        <w:ind w:firstLineChars="200" w:firstLine="420"/>
        <w:rPr>
          <w:rFonts w:ascii="宋体" w:hAnsi="宋体" w:cs="宋体"/>
          <w:szCs w:val="28"/>
        </w:rPr>
      </w:pPr>
      <w:r>
        <w:rPr>
          <w:rFonts w:ascii="宋体" w:hAnsi="宋体" w:cs="宋体" w:hint="eastAsia"/>
          <w:szCs w:val="28"/>
        </w:rPr>
        <w:t>电　　话：</w:t>
      </w:r>
      <w:r>
        <w:rPr>
          <w:rFonts w:ascii="宋体" w:hAnsi="宋体" w:cs="宋体" w:hint="eastAsia"/>
          <w:szCs w:val="28"/>
          <w:u w:val="single"/>
        </w:rPr>
        <w:t xml:space="preserve">　　　　　　　　　　　</w:t>
      </w:r>
      <w:r>
        <w:rPr>
          <w:rFonts w:ascii="宋体" w:hAnsi="宋体" w:cs="宋体" w:hint="eastAsia"/>
          <w:szCs w:val="28"/>
        </w:rPr>
        <w:tab/>
      </w:r>
      <w:r>
        <w:rPr>
          <w:rFonts w:ascii="宋体" w:hAnsi="宋体" w:cs="宋体" w:hint="eastAsia"/>
          <w:szCs w:val="28"/>
        </w:rPr>
        <w:tab/>
        <w:t xml:space="preserve">    电子邮箱：</w:t>
      </w:r>
      <w:r>
        <w:rPr>
          <w:rFonts w:ascii="宋体" w:hAnsi="宋体" w:cs="宋体" w:hint="eastAsia"/>
          <w:szCs w:val="28"/>
          <w:u w:val="single"/>
        </w:rPr>
        <w:t xml:space="preserve">　　　　　　　　　　</w:t>
      </w:r>
    </w:p>
    <w:p w:rsidR="00794C1F" w:rsidRDefault="00084F3B">
      <w:pPr>
        <w:spacing w:line="360" w:lineRule="exact"/>
        <w:ind w:firstLineChars="200" w:firstLine="420"/>
        <w:rPr>
          <w:rFonts w:ascii="宋体" w:hAnsi="宋体" w:cs="宋体"/>
          <w:szCs w:val="28"/>
        </w:rPr>
      </w:pPr>
      <w:r>
        <w:rPr>
          <w:rFonts w:ascii="宋体" w:hAnsi="宋体" w:cs="宋体" w:hint="eastAsia"/>
          <w:szCs w:val="28"/>
        </w:rPr>
        <w:t>传　　真：</w:t>
      </w:r>
      <w:r>
        <w:rPr>
          <w:rFonts w:ascii="宋体" w:hAnsi="宋体" w:cs="宋体" w:hint="eastAsia"/>
          <w:szCs w:val="28"/>
          <w:u w:val="single"/>
        </w:rPr>
        <w:t xml:space="preserve">　　　　　　　　　　　</w:t>
      </w:r>
    </w:p>
    <w:p w:rsidR="00794C1F" w:rsidRDefault="00084F3B">
      <w:pPr>
        <w:spacing w:line="360" w:lineRule="exact"/>
        <w:ind w:firstLineChars="200" w:firstLine="420"/>
        <w:rPr>
          <w:rFonts w:ascii="宋体" w:hAnsi="宋体" w:cs="宋体"/>
          <w:szCs w:val="28"/>
          <w:u w:val="single"/>
        </w:rPr>
      </w:pPr>
      <w:r>
        <w:rPr>
          <w:rFonts w:ascii="宋体" w:hAnsi="宋体" w:cs="宋体" w:hint="eastAsia"/>
          <w:szCs w:val="28"/>
        </w:rPr>
        <w:t>代表姓名：</w:t>
      </w:r>
      <w:r>
        <w:rPr>
          <w:rFonts w:ascii="宋体" w:hAnsi="宋体" w:cs="宋体" w:hint="eastAsia"/>
          <w:szCs w:val="28"/>
          <w:u w:val="single"/>
        </w:rPr>
        <w:t xml:space="preserve">　　　　　　　　　　　</w:t>
      </w:r>
      <w:r>
        <w:rPr>
          <w:rFonts w:ascii="宋体" w:hAnsi="宋体" w:cs="宋体" w:hint="eastAsia"/>
          <w:szCs w:val="28"/>
        </w:rPr>
        <w:tab/>
      </w:r>
      <w:r>
        <w:rPr>
          <w:rFonts w:ascii="宋体" w:hAnsi="宋体" w:cs="宋体" w:hint="eastAsia"/>
          <w:szCs w:val="28"/>
        </w:rPr>
        <w:tab/>
        <w:t xml:space="preserve">    职　　务：</w:t>
      </w:r>
      <w:r>
        <w:rPr>
          <w:rFonts w:ascii="宋体" w:hAnsi="宋体" w:cs="宋体" w:hint="eastAsia"/>
          <w:szCs w:val="28"/>
          <w:u w:val="single"/>
        </w:rPr>
        <w:t xml:space="preserve">　　　　　　　　　　</w:t>
      </w:r>
    </w:p>
    <w:p w:rsidR="00794C1F" w:rsidRDefault="00794C1F">
      <w:pPr>
        <w:spacing w:line="360" w:lineRule="exact"/>
        <w:ind w:leftChars="1800" w:left="3780"/>
        <w:rPr>
          <w:rFonts w:ascii="宋体" w:hAnsi="宋体" w:cs="宋体"/>
          <w:szCs w:val="28"/>
        </w:rPr>
      </w:pPr>
    </w:p>
    <w:p w:rsidR="00794C1F" w:rsidRDefault="00084F3B">
      <w:pPr>
        <w:spacing w:line="360" w:lineRule="auto"/>
        <w:ind w:firstLineChars="2400" w:firstLine="5040"/>
        <w:jc w:val="left"/>
        <w:rPr>
          <w:rFonts w:ascii="宋体" w:hAnsi="宋体" w:cs="宋体"/>
          <w:szCs w:val="21"/>
        </w:rPr>
      </w:pPr>
      <w:r>
        <w:rPr>
          <w:rFonts w:ascii="宋体" w:hAnsi="宋体" w:cs="宋体" w:hint="eastAsia"/>
          <w:szCs w:val="21"/>
        </w:rPr>
        <w:t>投标人（公章）：</w:t>
      </w:r>
    </w:p>
    <w:p w:rsidR="00794C1F" w:rsidRDefault="00084F3B">
      <w:pPr>
        <w:spacing w:line="360" w:lineRule="auto"/>
        <w:ind w:firstLineChars="2400" w:firstLine="5040"/>
        <w:jc w:val="left"/>
        <w:rPr>
          <w:rFonts w:ascii="宋体" w:hAnsi="宋体" w:cs="宋体"/>
          <w:szCs w:val="21"/>
        </w:rPr>
      </w:pPr>
      <w:r>
        <w:rPr>
          <w:rFonts w:ascii="宋体" w:hAnsi="宋体" w:cs="宋体" w:hint="eastAsia"/>
          <w:szCs w:val="21"/>
        </w:rPr>
        <w:t>法定代表人或其授权代表签名：</w:t>
      </w:r>
    </w:p>
    <w:p w:rsidR="00794C1F" w:rsidRDefault="00084F3B">
      <w:pPr>
        <w:spacing w:line="360" w:lineRule="auto"/>
        <w:ind w:firstLineChars="2400" w:firstLine="5040"/>
        <w:jc w:val="left"/>
        <w:rPr>
          <w:rFonts w:ascii="宋体" w:hAnsi="宋体" w:cs="宋体"/>
          <w:szCs w:val="21"/>
        </w:rPr>
      </w:pPr>
      <w:r>
        <w:rPr>
          <w:rFonts w:ascii="宋体" w:hAnsi="宋体" w:cs="宋体" w:hint="eastAsia"/>
          <w:szCs w:val="21"/>
        </w:rPr>
        <w:t>日期：      年    月    日</w:t>
      </w:r>
    </w:p>
    <w:p w:rsidR="00794C1F" w:rsidRDefault="00084F3B">
      <w:pPr>
        <w:pStyle w:val="ae"/>
        <w:outlineLvl w:val="2"/>
        <w:rPr>
          <w:b/>
          <w:sz w:val="28"/>
          <w:szCs w:val="28"/>
        </w:rPr>
      </w:pPr>
      <w:r>
        <w:rPr>
          <w:szCs w:val="21"/>
        </w:rPr>
        <w:br w:type="page"/>
      </w:r>
      <w:r>
        <w:rPr>
          <w:rFonts w:hint="eastAsia"/>
          <w:b/>
          <w:sz w:val="28"/>
          <w:szCs w:val="28"/>
        </w:rPr>
        <w:lastRenderedPageBreak/>
        <w:t>附件4：政府采购投标承诺函格式</w:t>
      </w:r>
    </w:p>
    <w:p w:rsidR="00794C1F" w:rsidRDefault="00794C1F"/>
    <w:p w:rsidR="00794C1F" w:rsidRDefault="00084F3B">
      <w:pPr>
        <w:jc w:val="center"/>
        <w:rPr>
          <w:rFonts w:ascii="黑体" w:eastAsia="黑体"/>
          <w:b/>
          <w:sz w:val="24"/>
        </w:rPr>
      </w:pPr>
      <w:r>
        <w:rPr>
          <w:rFonts w:ascii="黑体" w:eastAsia="黑体" w:hint="eastAsia"/>
          <w:b/>
          <w:sz w:val="24"/>
        </w:rPr>
        <w:t>政府采购投标承诺函</w:t>
      </w:r>
    </w:p>
    <w:p w:rsidR="00794C1F" w:rsidRDefault="00794C1F">
      <w:pPr>
        <w:rPr>
          <w:rFonts w:ascii="宋体" w:hAnsi="宋体"/>
          <w:szCs w:val="21"/>
        </w:rPr>
      </w:pPr>
    </w:p>
    <w:p w:rsidR="00794C1F" w:rsidRDefault="00084F3B">
      <w:pPr>
        <w:spacing w:line="320" w:lineRule="exact"/>
        <w:rPr>
          <w:rFonts w:ascii="宋体" w:hAnsi="宋体"/>
          <w:szCs w:val="21"/>
        </w:rPr>
      </w:pPr>
      <w:r>
        <w:rPr>
          <w:rFonts w:ascii="宋体" w:hAnsi="宋体" w:hint="eastAsia"/>
          <w:szCs w:val="21"/>
        </w:rPr>
        <w:t>致：</w:t>
      </w:r>
      <w:r>
        <w:rPr>
          <w:rFonts w:ascii="宋体" w:hAnsi="宋体" w:hint="eastAsia"/>
          <w:szCs w:val="21"/>
          <w:u w:val="single"/>
        </w:rPr>
        <w:t>（采购人）</w:t>
      </w:r>
    </w:p>
    <w:p w:rsidR="00794C1F" w:rsidRDefault="00084F3B">
      <w:pPr>
        <w:ind w:right="-815" w:firstLineChars="200" w:firstLine="420"/>
        <w:rPr>
          <w:rFonts w:ascii="宋体" w:hAnsi="宋体"/>
          <w:szCs w:val="21"/>
        </w:rPr>
      </w:pPr>
      <w:r>
        <w:rPr>
          <w:rFonts w:ascii="宋体" w:hAnsi="宋体" w:hint="eastAsia"/>
          <w:szCs w:val="21"/>
        </w:rPr>
        <w:t>我单位承诺：</w:t>
      </w:r>
    </w:p>
    <w:p w:rsidR="00794C1F" w:rsidRDefault="00084F3B">
      <w:pPr>
        <w:ind w:firstLineChars="200" w:firstLine="420"/>
        <w:rPr>
          <w:rFonts w:ascii="宋体" w:hAnsi="宋体"/>
          <w:szCs w:val="21"/>
        </w:rPr>
      </w:pPr>
      <w:r>
        <w:rPr>
          <w:rFonts w:ascii="宋体" w:hAnsi="宋体" w:hint="eastAsia"/>
          <w:szCs w:val="21"/>
        </w:rPr>
        <w:t>1.我单位参与本项目所投标（响应）的货物、工程或服务，不存在侵犯知识产权的情况；已知悉并同意中标（成交）结果信息公示（公开）的内容。</w:t>
      </w:r>
    </w:p>
    <w:p w:rsidR="00794C1F" w:rsidRDefault="00084F3B">
      <w:pPr>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794C1F" w:rsidRDefault="00084F3B">
      <w:pPr>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794C1F" w:rsidRDefault="00084F3B">
      <w:pPr>
        <w:ind w:firstLineChars="200" w:firstLine="420"/>
        <w:rPr>
          <w:rFonts w:ascii="宋体" w:hAnsi="宋体"/>
          <w:szCs w:val="21"/>
        </w:rPr>
      </w:pPr>
      <w:r>
        <w:rPr>
          <w:rFonts w:ascii="宋体" w:hAnsi="宋体" w:hint="eastAsia"/>
          <w:szCs w:val="21"/>
        </w:rPr>
        <w:t>4.我单位具备《中华人民共和国政府采购法》第二十二条第一款规定的六项条件。</w:t>
      </w:r>
    </w:p>
    <w:p w:rsidR="00794C1F" w:rsidRDefault="00084F3B">
      <w:pPr>
        <w:ind w:firstLineChars="200" w:firstLine="420"/>
        <w:rPr>
          <w:rFonts w:ascii="宋体" w:hAnsi="宋体"/>
          <w:szCs w:val="21"/>
        </w:rPr>
      </w:pPr>
      <w:r>
        <w:rPr>
          <w:rFonts w:ascii="宋体" w:hAnsi="宋体" w:hint="eastAsia"/>
          <w:szCs w:val="21"/>
        </w:rPr>
        <w:t>5.我单位</w:t>
      </w:r>
      <w:r>
        <w:rPr>
          <w:rFonts w:hint="eastAsia"/>
        </w:rPr>
        <w:t>未被列入失信被执行人、重大税收违法案件当事人名单、政府采购严重违法失信行为记录名单</w:t>
      </w:r>
    </w:p>
    <w:p w:rsidR="00794C1F" w:rsidRDefault="00084F3B">
      <w:pPr>
        <w:ind w:firstLineChars="200" w:firstLine="420"/>
        <w:rPr>
          <w:rFonts w:ascii="宋体" w:hAnsi="宋体"/>
          <w:szCs w:val="21"/>
        </w:rPr>
      </w:pPr>
      <w:r>
        <w:rPr>
          <w:rFonts w:ascii="宋体" w:hAnsi="宋体" w:hint="eastAsia"/>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rsidR="00794C1F" w:rsidRDefault="00084F3B">
      <w:pPr>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794C1F" w:rsidRDefault="00084F3B">
      <w:pPr>
        <w:ind w:firstLineChars="200" w:firstLine="420"/>
        <w:rPr>
          <w:rFonts w:ascii="宋体" w:hAnsi="宋体"/>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794C1F" w:rsidRDefault="00084F3B">
      <w:pPr>
        <w:ind w:firstLineChars="200" w:firstLine="420"/>
        <w:rPr>
          <w:rFonts w:ascii="宋体" w:hAnsi="宋体"/>
          <w:szCs w:val="21"/>
        </w:rPr>
      </w:pPr>
      <w:r>
        <w:rPr>
          <w:rFonts w:ascii="宋体" w:hAnsi="宋体"/>
          <w:szCs w:val="21"/>
        </w:rPr>
        <w:t>8</w:t>
      </w:r>
      <w:r>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794C1F" w:rsidRDefault="00084F3B">
      <w:pPr>
        <w:ind w:firstLineChars="200" w:firstLine="420"/>
        <w:rPr>
          <w:rFonts w:ascii="宋体" w:hAnsi="宋体"/>
          <w:szCs w:val="21"/>
        </w:rPr>
      </w:pPr>
      <w:r>
        <w:rPr>
          <w:rFonts w:ascii="宋体" w:hAnsi="宋体"/>
          <w:szCs w:val="21"/>
        </w:rPr>
        <w:t>9</w:t>
      </w:r>
      <w:r>
        <w:rPr>
          <w:rFonts w:ascii="宋体" w:hAnsi="宋体" w:hint="eastAsia"/>
          <w:szCs w:val="21"/>
        </w:rPr>
        <w:t>.我单位承诺中标后项目不转包，未经采购人同意不进行分包。</w:t>
      </w:r>
    </w:p>
    <w:p w:rsidR="00794C1F" w:rsidRDefault="00084F3B">
      <w:pPr>
        <w:ind w:firstLineChars="200" w:firstLine="420"/>
        <w:rPr>
          <w:rFonts w:ascii="宋体" w:hAnsi="宋体"/>
        </w:rPr>
      </w:pPr>
      <w:r>
        <w:rPr>
          <w:rFonts w:ascii="宋体" w:hAnsi="宋体" w:hint="eastAsia"/>
          <w:szCs w:val="21"/>
        </w:rPr>
        <w:t>1</w:t>
      </w:r>
      <w:r>
        <w:rPr>
          <w:rFonts w:ascii="宋体" w:hAnsi="宋体"/>
          <w:szCs w:val="21"/>
        </w:rPr>
        <w:t>0.</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794C1F" w:rsidRDefault="00084F3B">
      <w:pPr>
        <w:ind w:firstLineChars="200" w:firstLine="420"/>
        <w:rPr>
          <w:rFonts w:ascii="宋体" w:hAnsi="宋体"/>
        </w:rPr>
      </w:pPr>
      <w:r>
        <w:rPr>
          <w:rFonts w:ascii="宋体" w:hAnsi="宋体"/>
        </w:rPr>
        <w:t>11.</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w:t>
      </w:r>
    </w:p>
    <w:p w:rsidR="00794C1F" w:rsidRDefault="00084F3B">
      <w:pPr>
        <w:ind w:firstLineChars="200" w:firstLine="420"/>
        <w:rPr>
          <w:rFonts w:ascii="宋体" w:hAnsi="宋体"/>
        </w:rPr>
      </w:pPr>
      <w:r>
        <w:rPr>
          <w:rFonts w:hint="eastAsia"/>
        </w:rPr>
        <w:t>12.</w:t>
      </w:r>
      <w:r>
        <w:rPr>
          <w:rFonts w:ascii="宋体" w:hAnsi="宋体" w:hint="eastAsia"/>
          <w:szCs w:val="21"/>
        </w:rPr>
        <w:t xml:space="preserve"> 我单位承诺，与其他投标供应商不存在单位负责人为同一人或者存在直接控股、管理关系；未对本次采购项目提供整体设计、规范编制或者项目管理、监理、检测等服务。</w:t>
      </w:r>
    </w:p>
    <w:p w:rsidR="00794C1F" w:rsidRDefault="00084F3B">
      <w:pPr>
        <w:ind w:firstLineChars="200" w:firstLine="420"/>
        <w:rPr>
          <w:rFonts w:ascii="宋体" w:hAnsi="宋体"/>
          <w:szCs w:val="21"/>
        </w:rPr>
      </w:pPr>
      <w:r>
        <w:rPr>
          <w:rFonts w:ascii="宋体" w:hAnsi="宋体" w:hint="eastAsia"/>
          <w:szCs w:val="21"/>
        </w:rPr>
        <w:t>以上承诺，如有违反，愿依照国家相关法律法规处理，并承担由此给采购人带来的损失。</w:t>
      </w:r>
    </w:p>
    <w:p w:rsidR="00794C1F" w:rsidRDefault="00794C1F">
      <w:pPr>
        <w:spacing w:beforeLines="25" w:before="60" w:afterLines="25" w:after="60"/>
        <w:ind w:firstLineChars="2600" w:firstLine="5460"/>
        <w:rPr>
          <w:rFonts w:ascii="宋体" w:hAnsi="宋体"/>
          <w:szCs w:val="21"/>
        </w:rPr>
      </w:pPr>
    </w:p>
    <w:p w:rsidR="00794C1F" w:rsidRDefault="00084F3B">
      <w:pPr>
        <w:spacing w:beforeLines="25" w:before="60" w:afterLines="25" w:after="60"/>
        <w:ind w:firstLineChars="2600" w:firstLine="5460"/>
      </w:pPr>
      <w:r>
        <w:rPr>
          <w:rFonts w:hint="eastAsia"/>
          <w:szCs w:val="21"/>
        </w:rPr>
        <w:t>投标人：</w:t>
      </w:r>
      <w:r>
        <w:rPr>
          <w:rFonts w:hint="eastAsia"/>
          <w:szCs w:val="21"/>
          <w:u w:val="single"/>
        </w:rPr>
        <w:t xml:space="preserve">              </w:t>
      </w:r>
    </w:p>
    <w:p w:rsidR="00794C1F" w:rsidRDefault="00084F3B">
      <w:pPr>
        <w:ind w:firstLine="645"/>
        <w:rPr>
          <w:rFonts w:ascii="宋体" w:hAnsi="宋体"/>
          <w:szCs w:val="21"/>
        </w:rPr>
      </w:pPr>
      <w:r>
        <w:rPr>
          <w:rFonts w:ascii="宋体" w:hAnsi="宋体" w:hint="eastAsia"/>
          <w:szCs w:val="21"/>
        </w:rPr>
        <w:t xml:space="preserve">                                              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794C1F" w:rsidRDefault="00794C1F" w:rsidP="00D25C48">
      <w:pPr>
        <w:spacing w:afterLines="50" w:after="120"/>
        <w:ind w:firstLineChars="196" w:firstLine="412"/>
        <w:rPr>
          <w:rFonts w:ascii="宋体" w:hAnsi="宋体"/>
          <w:color w:val="FF0000"/>
        </w:rPr>
      </w:pPr>
    </w:p>
    <w:p w:rsidR="00794C1F" w:rsidRDefault="00084F3B" w:rsidP="00D25C48">
      <w:pPr>
        <w:spacing w:afterLines="50" w:after="120"/>
        <w:ind w:firstLineChars="196" w:firstLine="412"/>
      </w:pPr>
      <w:r>
        <w:rPr>
          <w:rFonts w:ascii="宋体" w:hAnsi="宋体" w:hint="eastAsia"/>
          <w:color w:val="FF0000"/>
        </w:rPr>
        <w:t>备注：为缓解中小企业融资难题，我市推出政府采购订单融资改革举措。订单融资具体流程及试点金融机构订单融资服务承诺可参阅深圳市政府采购监管网（www.zfcg.sz.gov.cn）信息公开栏目或深圳政府采购网（cgzx.sz.gov.cn）政府采购订单融资栏目。</w:t>
      </w:r>
    </w:p>
    <w:p w:rsidR="00794C1F" w:rsidRDefault="00794C1F">
      <w:pPr>
        <w:pStyle w:val="ae"/>
        <w:spacing w:line="360" w:lineRule="auto"/>
        <w:rPr>
          <w:rFonts w:hAnsi="宋体"/>
          <w:sz w:val="22"/>
          <w:szCs w:val="22"/>
        </w:rPr>
      </w:pPr>
    </w:p>
    <w:p w:rsidR="00794C1F" w:rsidRDefault="00794C1F">
      <w:pPr>
        <w:pStyle w:val="ae"/>
        <w:spacing w:line="360" w:lineRule="auto"/>
        <w:rPr>
          <w:rFonts w:hAnsi="宋体"/>
          <w:sz w:val="22"/>
          <w:szCs w:val="22"/>
        </w:rPr>
      </w:pPr>
    </w:p>
    <w:p w:rsidR="00794C1F" w:rsidRDefault="00084F3B">
      <w:pPr>
        <w:jc w:val="left"/>
        <w:rPr>
          <w:rFonts w:ascii="Calibri" w:hAnsi="Calibri"/>
          <w:b/>
          <w:sz w:val="30"/>
          <w:szCs w:val="30"/>
        </w:rPr>
      </w:pPr>
      <w:r>
        <w:rPr>
          <w:rFonts w:hint="eastAsia"/>
          <w:b/>
          <w:sz w:val="28"/>
          <w:szCs w:val="28"/>
        </w:rPr>
        <w:br w:type="page"/>
      </w:r>
      <w:r>
        <w:rPr>
          <w:rFonts w:ascii="宋体" w:hAnsi="Courier New" w:hint="eastAsia"/>
          <w:b/>
          <w:sz w:val="28"/>
          <w:szCs w:val="28"/>
        </w:rPr>
        <w:lastRenderedPageBreak/>
        <w:t>附件5：政府采购违法行为风险知悉确认书</w:t>
      </w:r>
    </w:p>
    <w:p w:rsidR="00794C1F" w:rsidRDefault="00794C1F">
      <w:pPr>
        <w:spacing w:line="579" w:lineRule="exact"/>
        <w:ind w:firstLineChars="200" w:firstLine="640"/>
        <w:rPr>
          <w:rFonts w:ascii="仿宋_GB2312" w:eastAsia="仿宋_GB2312" w:hAnsi="仿宋_GB2312" w:cs="仿宋_GB2312"/>
          <w:sz w:val="32"/>
          <w:szCs w:val="32"/>
        </w:rPr>
      </w:pPr>
    </w:p>
    <w:p w:rsidR="00794C1F" w:rsidRDefault="00084F3B">
      <w:pPr>
        <w:ind w:firstLineChars="200" w:firstLine="420"/>
        <w:rPr>
          <w:rFonts w:ascii="宋体" w:hAnsi="宋体" w:cs="宋体"/>
          <w:kern w:val="0"/>
          <w:szCs w:val="21"/>
        </w:rPr>
      </w:pPr>
      <w:r>
        <w:rPr>
          <w:rFonts w:ascii="宋体" w:hAnsi="宋体" w:cs="宋体" w:hint="eastAsia"/>
          <w:szCs w:val="21"/>
        </w:rPr>
        <w:t>本公司在投标前已充分知悉以下情形为参与政府采购活动时的重大风险事项，并承诺已对下述风险提示事项重点排查，做到严谨、诚信、依法依规参与政府采购活动。</w:t>
      </w:r>
    </w:p>
    <w:p w:rsidR="00794C1F" w:rsidRDefault="00084F3B">
      <w:pPr>
        <w:ind w:firstLineChars="200" w:firstLine="422"/>
        <w:rPr>
          <w:rFonts w:ascii="宋体" w:hAnsi="宋体" w:cs="宋体"/>
          <w:szCs w:val="21"/>
        </w:rPr>
      </w:pPr>
      <w:r>
        <w:rPr>
          <w:rFonts w:ascii="宋体" w:hAnsi="宋体" w:cs="宋体" w:hint="eastAsia"/>
          <w:b/>
          <w:bCs/>
          <w:szCs w:val="21"/>
        </w:rPr>
        <w:t>一、本公司已充分知悉“隐瞒真实情况，提供虚假资料”的法定情形，相关情形包括但不限于</w:t>
      </w:r>
      <w:r>
        <w:rPr>
          <w:rFonts w:ascii="宋体" w:hAnsi="宋体" w:cs="宋体" w:hint="eastAsia"/>
          <w:szCs w:val="21"/>
        </w:rPr>
        <w:t>：</w:t>
      </w:r>
    </w:p>
    <w:p w:rsidR="00794C1F" w:rsidRDefault="00084F3B">
      <w:pPr>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（一）通过转让或者租借等方式从其他单位获取资格或者资质证书投标的。</w:t>
      </w:r>
    </w:p>
    <w:p w:rsidR="00794C1F" w:rsidRDefault="00084F3B">
      <w:pPr>
        <w:ind w:firstLineChars="200" w:firstLine="420"/>
        <w:rPr>
          <w:rFonts w:ascii="宋体" w:hAnsi="宋体" w:cs="宋体"/>
          <w:szCs w:val="21"/>
        </w:rPr>
      </w:pPr>
      <w:r>
        <w:rPr>
          <w:rFonts w:ascii="宋体" w:hAnsi="宋体" w:cs="宋体" w:hint="eastAsia"/>
          <w:szCs w:val="21"/>
        </w:rPr>
        <w:t>（二）由其他单位或者其他单位负责人在投标供应商编制的投标文件上加盖印章或者签字的。</w:t>
      </w:r>
    </w:p>
    <w:p w:rsidR="00794C1F" w:rsidRDefault="00084F3B">
      <w:pPr>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794C1F" w:rsidRDefault="00084F3B">
      <w:pPr>
        <w:ind w:firstLineChars="200" w:firstLine="420"/>
        <w:rPr>
          <w:rFonts w:ascii="宋体" w:hAnsi="宋体" w:cs="宋体"/>
          <w:szCs w:val="21"/>
        </w:rPr>
      </w:pPr>
      <w:r>
        <w:rPr>
          <w:rFonts w:ascii="宋体" w:hAnsi="宋体" w:cs="宋体" w:hint="eastAsia"/>
          <w:szCs w:val="21"/>
        </w:rPr>
        <w:t>（四）投标保证金不是从投标供应商基本账户转出的。</w:t>
      </w:r>
    </w:p>
    <w:p w:rsidR="00794C1F" w:rsidRDefault="00084F3B">
      <w:pPr>
        <w:ind w:firstLineChars="200" w:firstLine="420"/>
        <w:rPr>
          <w:rFonts w:ascii="宋体" w:hAnsi="宋体" w:cs="宋体"/>
          <w:szCs w:val="21"/>
        </w:rPr>
      </w:pPr>
      <w:r>
        <w:rPr>
          <w:rFonts w:ascii="宋体" w:hAnsi="宋体" w:cs="宋体" w:hint="eastAsia"/>
          <w:szCs w:val="21"/>
        </w:rPr>
        <w:t>（五）其他隐瞒真实情况、提供虚假资料的行为。</w:t>
      </w:r>
    </w:p>
    <w:p w:rsidR="00794C1F" w:rsidRDefault="00084F3B">
      <w:pPr>
        <w:ind w:firstLineChars="200" w:firstLine="422"/>
        <w:rPr>
          <w:rFonts w:ascii="宋体" w:hAnsi="宋体" w:cs="宋体"/>
          <w:szCs w:val="21"/>
        </w:rPr>
      </w:pPr>
      <w:r>
        <w:rPr>
          <w:rFonts w:ascii="宋体" w:hAnsi="宋体" w:cs="宋体" w:hint="eastAsia"/>
          <w:b/>
          <w:bCs/>
          <w:szCs w:val="21"/>
        </w:rPr>
        <w:t>二、本公司已充分知悉“与其他采购参加人串通投标”的法定情形，相关情形包括但不限于：</w:t>
      </w:r>
    </w:p>
    <w:p w:rsidR="00794C1F" w:rsidRDefault="00084F3B">
      <w:pPr>
        <w:ind w:firstLineChars="200" w:firstLine="420"/>
        <w:rPr>
          <w:rFonts w:ascii="宋体" w:hAnsi="宋体" w:cs="宋体"/>
          <w:szCs w:val="21"/>
        </w:rPr>
      </w:pPr>
      <w:r>
        <w:rPr>
          <w:rFonts w:ascii="宋体" w:hAnsi="宋体" w:cs="宋体" w:hint="eastAsia"/>
          <w:szCs w:val="21"/>
        </w:rPr>
        <w:t xml:space="preserve">（一）投标供应商之间相互约定给予未中标的供应商利益补偿。 </w:t>
      </w:r>
    </w:p>
    <w:p w:rsidR="00794C1F" w:rsidRDefault="00084F3B">
      <w:pPr>
        <w:ind w:firstLineChars="200" w:firstLine="420"/>
        <w:rPr>
          <w:rFonts w:ascii="宋体" w:hAnsi="宋体" w:cs="宋体"/>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rsidR="00794C1F" w:rsidRDefault="00084F3B">
      <w:pPr>
        <w:ind w:firstLineChars="200" w:firstLine="420"/>
        <w:rPr>
          <w:rFonts w:ascii="宋体" w:hAnsi="宋体" w:cs="宋体"/>
          <w:szCs w:val="21"/>
        </w:rPr>
      </w:pPr>
      <w:r>
        <w:rPr>
          <w:rFonts w:ascii="宋体" w:hAnsi="宋体" w:cs="宋体" w:hint="eastAsia"/>
          <w:szCs w:val="21"/>
        </w:rPr>
        <w:t>（三）不同投标供应商的投标文件由同一单位或者同一人编制，或者由同一人分阶段参与编制的。</w:t>
      </w:r>
    </w:p>
    <w:p w:rsidR="00794C1F" w:rsidRDefault="00084F3B">
      <w:pPr>
        <w:ind w:firstLineChars="200" w:firstLine="420"/>
        <w:rPr>
          <w:rFonts w:ascii="宋体" w:hAnsi="宋体" w:cs="宋体"/>
          <w:szCs w:val="21"/>
        </w:rPr>
      </w:pPr>
      <w:r>
        <w:rPr>
          <w:rFonts w:ascii="宋体" w:hAnsi="宋体" w:cs="宋体" w:hint="eastAsia"/>
          <w:szCs w:val="21"/>
        </w:rPr>
        <w:t>（四）不同投标供应商的投标文件或部分投标文件相互混装。</w:t>
      </w:r>
    </w:p>
    <w:p w:rsidR="00794C1F" w:rsidRDefault="00084F3B">
      <w:pPr>
        <w:ind w:firstLineChars="200" w:firstLine="420"/>
        <w:rPr>
          <w:rFonts w:ascii="宋体" w:hAnsi="宋体" w:cs="宋体"/>
          <w:szCs w:val="21"/>
        </w:rPr>
      </w:pPr>
      <w:r>
        <w:rPr>
          <w:rFonts w:ascii="宋体" w:hAnsi="宋体" w:cs="宋体" w:hint="eastAsia"/>
          <w:szCs w:val="21"/>
        </w:rPr>
        <w:t>（五）不同投标供应商的投标文件内容存在非正常一致。</w:t>
      </w:r>
    </w:p>
    <w:p w:rsidR="00794C1F" w:rsidRDefault="00084F3B">
      <w:pPr>
        <w:ind w:firstLineChars="200" w:firstLine="420"/>
        <w:rPr>
          <w:rFonts w:ascii="宋体" w:hAnsi="宋体" w:cs="宋体"/>
          <w:szCs w:val="21"/>
        </w:rPr>
      </w:pPr>
      <w:r>
        <w:rPr>
          <w:rFonts w:ascii="宋体" w:hAnsi="宋体" w:cs="宋体" w:hint="eastAsia"/>
          <w:szCs w:val="21"/>
        </w:rPr>
        <w:t>（六）由同一单位工作人员为两家以上（含两家）供应商进行同一项投标活动的。</w:t>
      </w:r>
    </w:p>
    <w:p w:rsidR="00794C1F" w:rsidRDefault="00084F3B">
      <w:pPr>
        <w:ind w:firstLineChars="200" w:firstLine="420"/>
        <w:rPr>
          <w:rFonts w:ascii="宋体" w:hAnsi="宋体" w:cs="宋体"/>
          <w:szCs w:val="21"/>
        </w:rPr>
      </w:pPr>
      <w:r>
        <w:rPr>
          <w:rFonts w:ascii="宋体" w:hAnsi="宋体" w:cs="宋体" w:hint="eastAsia"/>
          <w:szCs w:val="21"/>
        </w:rPr>
        <w:t>（七）不同投标人的投标报价呈规律性差异。</w:t>
      </w:r>
    </w:p>
    <w:p w:rsidR="00794C1F" w:rsidRDefault="00084F3B">
      <w:pPr>
        <w:ind w:firstLineChars="200" w:firstLine="420"/>
        <w:rPr>
          <w:rFonts w:ascii="宋体" w:hAnsi="宋体" w:cs="宋体"/>
          <w:szCs w:val="21"/>
        </w:rPr>
      </w:pPr>
      <w:r>
        <w:rPr>
          <w:rFonts w:ascii="宋体" w:hAnsi="宋体" w:cs="宋体" w:hint="eastAsia"/>
          <w:szCs w:val="21"/>
        </w:rPr>
        <w:t>（八）不同投标人的投标保证金从同一单位或者个人的账户转出。</w:t>
      </w:r>
    </w:p>
    <w:p w:rsidR="00794C1F" w:rsidRDefault="00084F3B">
      <w:pPr>
        <w:ind w:firstLineChars="200" w:firstLine="420"/>
        <w:rPr>
          <w:rFonts w:ascii="宋体" w:hAnsi="宋体" w:cs="宋体"/>
          <w:szCs w:val="21"/>
        </w:rPr>
      </w:pPr>
      <w:r>
        <w:rPr>
          <w:rFonts w:ascii="宋体" w:hAnsi="宋体" w:cs="宋体" w:hint="eastAsia"/>
          <w:szCs w:val="21"/>
        </w:rPr>
        <w:t>（九）主管部门依照法律、法规认定的其他情形。</w:t>
      </w:r>
    </w:p>
    <w:p w:rsidR="00794C1F" w:rsidRDefault="00084F3B">
      <w:pPr>
        <w:ind w:firstLineChars="200" w:firstLine="422"/>
        <w:rPr>
          <w:rFonts w:ascii="宋体" w:hAnsi="宋体" w:cs="宋体"/>
          <w:b/>
          <w:bCs/>
          <w:szCs w:val="21"/>
        </w:rPr>
      </w:pPr>
      <w:r>
        <w:rPr>
          <w:rFonts w:ascii="宋体" w:hAnsi="宋体" w:cs="宋体" w:hint="eastAsia"/>
          <w:b/>
          <w:bCs/>
          <w:szCs w:val="21"/>
        </w:rPr>
        <w:t>三、本公司已充分知悉下列情形所对应的法律风险，并在投标前已对相关风险事项进行排查。</w:t>
      </w:r>
    </w:p>
    <w:p w:rsidR="00794C1F" w:rsidRDefault="00084F3B">
      <w:pPr>
        <w:ind w:firstLineChars="200" w:firstLine="420"/>
        <w:rPr>
          <w:rFonts w:ascii="宋体" w:hAnsi="宋体" w:cs="宋体"/>
          <w:b/>
          <w:bCs/>
          <w:szCs w:val="21"/>
        </w:rPr>
      </w:pPr>
      <w:r>
        <w:rPr>
          <w:rFonts w:ascii="宋体" w:hAnsi="宋体" w:cs="宋体" w:hint="eastAsia"/>
          <w:szCs w:val="21"/>
        </w:rPr>
        <w:t>（一）对于从其他主体获取的投标资料，供应商应审慎核查，确保投标资料的真实性。</w:t>
      </w:r>
      <w:r>
        <w:rPr>
          <w:rFonts w:ascii="宋体" w:hAnsi="宋体" w:cs="宋体" w:hint="eastAsia"/>
          <w:b/>
          <w:bCs/>
          <w:szCs w:val="21"/>
        </w:rPr>
        <w:t>如主管部门查实投标文件中存在虚假资料的，无论相关资料是否由第三方或本公司员工提供，均不影响主管部门对供应商存在“隐瞒真实情况，提供虚假资料”违法行为的认定。</w:t>
      </w:r>
    </w:p>
    <w:p w:rsidR="00794C1F" w:rsidRDefault="00084F3B">
      <w:pPr>
        <w:ind w:firstLineChars="200" w:firstLine="420"/>
        <w:rPr>
          <w:rFonts w:ascii="宋体" w:hAnsi="宋体" w:cs="宋体"/>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（二）对于涉及国家机关出具的公文、证件、证明材料等文件，一旦涉嫌虚假，经查实，主管部门将依法从严处理，并移送有关部门追究法律责任；涉嫌犯罪的，主管部门将一并移送司法机关追究法律责任。</w:t>
      </w:r>
    </w:p>
    <w:p w:rsidR="00794C1F" w:rsidRDefault="00084F3B">
      <w:pPr>
        <w:ind w:firstLineChars="200" w:firstLine="420"/>
        <w:rPr>
          <w:rFonts w:ascii="宋体" w:hAnsi="宋体" w:cs="宋体"/>
          <w:szCs w:val="21"/>
        </w:rPr>
      </w:pPr>
      <w:r>
        <w:rPr>
          <w:rFonts w:ascii="宋体" w:hAnsi="宋体" w:cs="宋体" w:hint="eastAsia"/>
          <w:szCs w:val="21"/>
        </w:rPr>
        <w:t xml:space="preserve">（三）对于涉及安全生产、特种作业、抢险救灾、防疫等政府采购项目，供应商实施提供虚假资料、串通投标等违法行为的，主管部门将依法从严处理。 </w:t>
      </w:r>
    </w:p>
    <w:p w:rsidR="00794C1F" w:rsidRDefault="00084F3B">
      <w:pPr>
        <w:ind w:firstLineChars="200" w:firstLine="420"/>
        <w:rPr>
          <w:rFonts w:ascii="宋体" w:hAnsi="宋体" w:cs="宋体"/>
          <w:szCs w:val="21"/>
        </w:rPr>
      </w:pPr>
      <w:r>
        <w:rPr>
          <w:rFonts w:ascii="宋体" w:hAnsi="宋体" w:cs="宋体" w:hint="eastAsia"/>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rsidR="00794C1F" w:rsidRDefault="00084F3B">
      <w:pPr>
        <w:ind w:firstLineChars="200" w:firstLine="420"/>
        <w:jc w:val="left"/>
        <w:rPr>
          <w:rFonts w:ascii="宋体" w:hAnsi="宋体" w:cs="宋体"/>
          <w:szCs w:val="21"/>
        </w:rPr>
      </w:pPr>
      <w:r>
        <w:rPr>
          <w:rFonts w:ascii="宋体" w:hAnsi="宋体" w:cs="宋体" w:hint="eastAsia"/>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rsidR="00794C1F" w:rsidRDefault="00084F3B">
      <w:pPr>
        <w:ind w:firstLineChars="200" w:firstLine="420"/>
        <w:rPr>
          <w:rFonts w:ascii="宋体" w:hAnsi="宋体" w:cs="宋体"/>
          <w:szCs w:val="21"/>
        </w:rPr>
      </w:pPr>
      <w:r>
        <w:rPr>
          <w:rFonts w:ascii="宋体" w:hAnsi="宋体" w:cs="宋体" w:hint="eastAsia"/>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rsidR="00794C1F" w:rsidRDefault="00084F3B">
      <w:pPr>
        <w:ind w:firstLineChars="200" w:firstLine="422"/>
        <w:rPr>
          <w:rFonts w:ascii="宋体" w:hAnsi="宋体" w:cs="宋体"/>
          <w:b/>
          <w:bCs/>
          <w:szCs w:val="21"/>
        </w:rPr>
      </w:pPr>
      <w:r>
        <w:rPr>
          <w:rFonts w:ascii="宋体" w:hAnsi="宋体" w:cs="宋体" w:hint="eastAsia"/>
          <w:b/>
          <w:bCs/>
          <w:szCs w:val="21"/>
        </w:rPr>
        <w:t>四、本公司已充分知悉政府采购违法、违规行为的法律后果。</w:t>
      </w:r>
      <w:r>
        <w:rPr>
          <w:rFonts w:ascii="宋体" w:hAnsi="宋体" w:cs="宋体" w:hint="eastAsia"/>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rsidR="00794C1F" w:rsidRDefault="00084F3B">
      <w:pPr>
        <w:ind w:firstLineChars="200" w:firstLine="420"/>
        <w:rPr>
          <w:rFonts w:ascii="宋体" w:hAnsi="宋体" w:cs="宋体"/>
          <w:szCs w:val="21"/>
        </w:rPr>
      </w:pPr>
      <w:r>
        <w:rPr>
          <w:rFonts w:ascii="宋体" w:hAnsi="宋体" w:cs="宋体" w:hint="eastAsia"/>
          <w:szCs w:val="21"/>
        </w:rPr>
        <w:t>以下文字请投标供应商抄写并确认：“本公司已仔细阅读《政府采购违法行为风险知悉确认书》，充分知悉违法行为的法律后果，并承诺将严谨、诚信、依法依规参与政府采购活动”。</w:t>
      </w:r>
    </w:p>
    <w:p w:rsidR="00794C1F" w:rsidRDefault="00084F3B">
      <w:pPr>
        <w:rPr>
          <w:rFonts w:ascii="宋体" w:hAnsi="宋体" w:cs="宋体"/>
          <w:szCs w:val="21"/>
        </w:rPr>
      </w:pPr>
      <w:r>
        <w:rPr>
          <w:rFonts w:ascii="宋体" w:hAnsi="宋体" w:cs="宋体" w:hint="eastAsia"/>
          <w:szCs w:val="21"/>
          <w:u w:val="single"/>
        </w:rPr>
        <w:t xml:space="preserve">                                                    </w:t>
      </w:r>
    </w:p>
    <w:p w:rsidR="00794C1F" w:rsidRDefault="00084F3B">
      <w:pPr>
        <w:rPr>
          <w:rFonts w:ascii="宋体" w:hAnsi="宋体" w:cs="宋体"/>
          <w:szCs w:val="21"/>
          <w:u w:val="single"/>
        </w:rPr>
      </w:pPr>
      <w:r>
        <w:rPr>
          <w:rFonts w:ascii="宋体" w:hAnsi="宋体" w:cs="宋体" w:hint="eastAsia"/>
          <w:szCs w:val="21"/>
          <w:u w:val="single"/>
        </w:rPr>
        <w:lastRenderedPageBreak/>
        <w:t xml:space="preserve">                                                    </w:t>
      </w:r>
    </w:p>
    <w:p w:rsidR="00794C1F" w:rsidRDefault="00084F3B">
      <w:pPr>
        <w:rPr>
          <w:rFonts w:ascii="宋体" w:hAnsi="宋体" w:cs="宋体"/>
          <w:szCs w:val="21"/>
        </w:rPr>
      </w:pPr>
      <w:r>
        <w:rPr>
          <w:rFonts w:ascii="宋体" w:hAnsi="宋体" w:cs="宋体" w:hint="eastAsia"/>
          <w:szCs w:val="21"/>
          <w:u w:val="single"/>
        </w:rPr>
        <w:t xml:space="preserve">                                                    </w:t>
      </w:r>
    </w:p>
    <w:p w:rsidR="00794C1F" w:rsidRDefault="00084F3B">
      <w:pPr>
        <w:rPr>
          <w:rFonts w:ascii="宋体" w:hAnsi="宋体" w:cs="宋体"/>
          <w:szCs w:val="21"/>
        </w:rPr>
      </w:pPr>
      <w:r>
        <w:rPr>
          <w:rFonts w:ascii="宋体" w:hAnsi="宋体" w:cs="宋体" w:hint="eastAsia"/>
          <w:szCs w:val="21"/>
          <w:u w:val="single"/>
        </w:rPr>
        <w:t xml:space="preserve">                                                    </w:t>
      </w:r>
    </w:p>
    <w:p w:rsidR="00794C1F" w:rsidRDefault="00794C1F">
      <w:pPr>
        <w:rPr>
          <w:rFonts w:ascii="宋体" w:hAnsi="宋体" w:cs="宋体"/>
          <w:szCs w:val="21"/>
          <w:highlight w:val="yellow"/>
        </w:rPr>
      </w:pPr>
    </w:p>
    <w:p w:rsidR="00794C1F" w:rsidRDefault="00084F3B">
      <w:pPr>
        <w:jc w:val="right"/>
        <w:rPr>
          <w:rFonts w:ascii="宋体" w:hAnsi="宋体" w:cs="宋体"/>
          <w:szCs w:val="21"/>
        </w:rPr>
      </w:pPr>
      <w:r>
        <w:rPr>
          <w:rFonts w:ascii="宋体" w:hAnsi="宋体" w:cs="宋体" w:hint="eastAsia"/>
          <w:szCs w:val="21"/>
        </w:rPr>
        <w:t xml:space="preserve">                    负责人/投标授权代表签名：</w:t>
      </w:r>
    </w:p>
    <w:p w:rsidR="00794C1F" w:rsidRDefault="00084F3B">
      <w:pPr>
        <w:ind w:firstLineChars="1000" w:firstLine="2100"/>
        <w:jc w:val="right"/>
        <w:rPr>
          <w:rFonts w:ascii="宋体" w:hAnsi="宋体" w:cs="宋体"/>
          <w:szCs w:val="21"/>
        </w:rPr>
      </w:pPr>
      <w:r>
        <w:rPr>
          <w:rFonts w:ascii="宋体" w:hAnsi="宋体" w:cs="宋体" w:hint="eastAsia"/>
          <w:szCs w:val="21"/>
        </w:rPr>
        <w:t>知悉人（公章）：</w:t>
      </w:r>
    </w:p>
    <w:p w:rsidR="00794C1F" w:rsidRDefault="00084F3B">
      <w:pPr>
        <w:jc w:val="right"/>
        <w:rPr>
          <w:rFonts w:ascii="宋体" w:hAnsi="宋体" w:cs="宋体"/>
          <w:szCs w:val="21"/>
        </w:rPr>
      </w:pPr>
      <w:r>
        <w:rPr>
          <w:rFonts w:ascii="宋体" w:hAnsi="宋体" w:cs="宋体" w:hint="eastAsia"/>
          <w:szCs w:val="21"/>
        </w:rPr>
        <w:t xml:space="preserve">                    日期：</w:t>
      </w:r>
    </w:p>
    <w:p w:rsidR="00794C1F" w:rsidRDefault="00794C1F">
      <w:pPr>
        <w:pStyle w:val="a5"/>
        <w:rPr>
          <w:rFonts w:ascii="宋体" w:hAnsi="宋体" w:cs="宋体"/>
          <w:szCs w:val="21"/>
        </w:rPr>
      </w:pPr>
    </w:p>
    <w:p w:rsidR="00794C1F" w:rsidRDefault="00084F3B">
      <w:pPr>
        <w:pStyle w:val="a9"/>
        <w:spacing w:line="240" w:lineRule="auto"/>
        <w:rPr>
          <w:rFonts w:ascii="宋体" w:hAnsi="宋体" w:cs="宋体"/>
          <w:b w:val="0"/>
          <w:bCs w:val="0"/>
          <w:color w:val="FF0000"/>
          <w:sz w:val="21"/>
          <w:szCs w:val="21"/>
        </w:rPr>
      </w:pPr>
      <w:r>
        <w:rPr>
          <w:rFonts w:ascii="宋体" w:hAnsi="宋体" w:cs="宋体" w:hint="eastAsia"/>
          <w:b w:val="0"/>
          <w:bCs w:val="0"/>
          <w:color w:val="FF0000"/>
          <w:sz w:val="21"/>
          <w:szCs w:val="21"/>
        </w:rPr>
        <w:t>注：</w:t>
      </w:r>
    </w:p>
    <w:p w:rsidR="00794C1F" w:rsidRDefault="00084F3B">
      <w:pPr>
        <w:pStyle w:val="a9"/>
        <w:spacing w:line="240" w:lineRule="auto"/>
        <w:rPr>
          <w:rFonts w:ascii="宋体" w:hAnsi="宋体" w:cs="宋体"/>
          <w:b w:val="0"/>
          <w:bCs w:val="0"/>
          <w:color w:val="FF0000"/>
          <w:sz w:val="21"/>
          <w:szCs w:val="21"/>
        </w:rPr>
      </w:pPr>
      <w:r>
        <w:rPr>
          <w:rFonts w:ascii="宋体" w:hAnsi="宋体" w:cs="宋体" w:hint="eastAsia"/>
          <w:b w:val="0"/>
          <w:bCs w:val="0"/>
          <w:color w:val="FF0000"/>
          <w:sz w:val="21"/>
          <w:szCs w:val="21"/>
        </w:rPr>
        <w:t>1.政府采购违法行为风险知悉确认书不作为资格性审查及符合性审查条件。</w:t>
      </w:r>
    </w:p>
    <w:p w:rsidR="00794C1F" w:rsidRDefault="00084F3B">
      <w:pPr>
        <w:pStyle w:val="a9"/>
        <w:spacing w:line="240" w:lineRule="auto"/>
        <w:rPr>
          <w:rFonts w:ascii="宋体" w:hAnsi="宋体" w:cs="宋体"/>
          <w:b w:val="0"/>
          <w:bCs w:val="0"/>
          <w:color w:val="FF0000"/>
          <w:sz w:val="21"/>
          <w:szCs w:val="21"/>
        </w:rPr>
        <w:sectPr w:rsidR="00794C1F">
          <w:pgSz w:w="11907" w:h="16840"/>
          <w:pgMar w:top="1440" w:right="1474" w:bottom="1440" w:left="1474" w:header="851" w:footer="992" w:gutter="0"/>
          <w:pgBorders w:offsetFrom="page">
            <w:top w:val="threeDEngrave" w:sz="24" w:space="24" w:color="auto"/>
            <w:left w:val="threeDEngrave" w:sz="24" w:space="24" w:color="auto"/>
            <w:bottom w:val="threeDEngrave" w:sz="24" w:space="24" w:color="auto"/>
            <w:right w:val="threeDEngrave" w:sz="24" w:space="24" w:color="auto"/>
          </w:pgBorders>
          <w:cols w:space="0"/>
          <w:titlePg/>
          <w:docGrid w:linePitch="462"/>
        </w:sectPr>
      </w:pPr>
      <w:r>
        <w:rPr>
          <w:rFonts w:ascii="宋体" w:hAnsi="宋体" w:cs="宋体" w:hint="eastAsia"/>
          <w:b w:val="0"/>
          <w:bCs w:val="0"/>
          <w:color w:val="FF0000"/>
          <w:sz w:val="21"/>
          <w:szCs w:val="21"/>
        </w:rPr>
        <w:t>2.投标供应商负责人或投标授权代表签字并加盖单位公章后，扫描上传至投标文件一并提交。</w:t>
      </w:r>
    </w:p>
    <w:p w:rsidR="00794C1F" w:rsidRDefault="00084F3B">
      <w:pPr>
        <w:pStyle w:val="ae"/>
        <w:rPr>
          <w:kern w:val="0"/>
        </w:rPr>
      </w:pPr>
      <w:r>
        <w:rPr>
          <w:b/>
          <w:sz w:val="28"/>
          <w:szCs w:val="28"/>
        </w:rPr>
        <w:lastRenderedPageBreak/>
        <w:t>附件</w:t>
      </w:r>
      <w:r>
        <w:rPr>
          <w:rFonts w:hint="eastAsia"/>
          <w:b/>
          <w:sz w:val="28"/>
          <w:szCs w:val="28"/>
        </w:rPr>
        <w:t>6</w:t>
      </w:r>
      <w:r>
        <w:rPr>
          <w:b/>
          <w:sz w:val="28"/>
          <w:szCs w:val="28"/>
        </w:rPr>
        <w:t>：开标一览表格式</w:t>
      </w:r>
    </w:p>
    <w:p w:rsidR="00794C1F" w:rsidRDefault="00794C1F">
      <w:pPr>
        <w:ind w:right="840"/>
        <w:rPr>
          <w:szCs w:val="21"/>
        </w:rPr>
      </w:pPr>
    </w:p>
    <w:p w:rsidR="00794C1F" w:rsidRDefault="00084F3B">
      <w:pPr>
        <w:ind w:right="840"/>
        <w:jc w:val="center"/>
        <w:rPr>
          <w:rFonts w:eastAsia="黑体"/>
          <w:b/>
          <w:sz w:val="24"/>
        </w:rPr>
      </w:pPr>
      <w:r>
        <w:rPr>
          <w:rFonts w:eastAsia="黑体"/>
          <w:b/>
          <w:sz w:val="24"/>
        </w:rPr>
        <w:t>开标一览表</w:t>
      </w:r>
    </w:p>
    <w:p w:rsidR="00794C1F" w:rsidRDefault="00794C1F">
      <w:pPr>
        <w:ind w:right="840"/>
      </w:pPr>
    </w:p>
    <w:p w:rsidR="00794C1F" w:rsidRDefault="00084F3B">
      <w:pPr>
        <w:spacing w:line="360" w:lineRule="auto"/>
        <w:rPr>
          <w:u w:val="single"/>
        </w:rPr>
      </w:pPr>
      <w:r>
        <w:rPr>
          <w:rFonts w:hint="eastAsia"/>
        </w:rPr>
        <w:t>招标编号：</w:t>
      </w:r>
      <w:r>
        <w:rPr>
          <w:u w:val="single"/>
        </w:rPr>
        <w:t xml:space="preserve">                   </w:t>
      </w:r>
      <w:r>
        <w:t xml:space="preserve">            </w:t>
      </w:r>
      <w:r>
        <w:rPr>
          <w:rFonts w:hint="eastAsia"/>
        </w:rPr>
        <w:t>投标人名称：</w:t>
      </w:r>
      <w:r>
        <w:rPr>
          <w:u w:val="single"/>
        </w:rPr>
        <w:t xml:space="preserve">                          </w:t>
      </w:r>
    </w:p>
    <w:p w:rsidR="00794C1F" w:rsidRDefault="00084F3B">
      <w:pPr>
        <w:pStyle w:val="a5"/>
        <w:jc w:val="right"/>
      </w:pPr>
      <w:r>
        <w:rPr>
          <w:rFonts w:hint="eastAsia"/>
        </w:rPr>
        <w:t>人民币</w:t>
      </w:r>
      <w:r>
        <w:rPr>
          <w:rFonts w:hint="eastAsia"/>
          <w:bCs/>
          <w:snapToGrid w:val="0"/>
          <w:kern w:val="0"/>
        </w:rPr>
        <w:t>单位：</w:t>
      </w:r>
      <w:r>
        <w:rPr>
          <w:rFonts w:hint="eastAsia"/>
          <w:bCs/>
          <w:snapToGrid w:val="0"/>
          <w:kern w:val="0"/>
        </w:rPr>
        <w:t xml:space="preserve"> </w:t>
      </w:r>
      <w:r>
        <w:rPr>
          <w:rFonts w:hint="eastAsia"/>
          <w:bCs/>
          <w:snapToGrid w:val="0"/>
          <w:kern w:val="0"/>
        </w:rPr>
        <w:t>人民币元</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2443"/>
        <w:gridCol w:w="1749"/>
        <w:gridCol w:w="1749"/>
      </w:tblGrid>
      <w:tr w:rsidR="00794C1F">
        <w:trPr>
          <w:cantSplit/>
          <w:trHeight w:val="522"/>
          <w:jc w:val="center"/>
        </w:trPr>
        <w:tc>
          <w:tcPr>
            <w:tcW w:w="3024" w:type="dxa"/>
            <w:tcBorders>
              <w:top w:val="single" w:sz="4" w:space="0" w:color="auto"/>
              <w:left w:val="single" w:sz="4" w:space="0" w:color="auto"/>
              <w:bottom w:val="single" w:sz="4" w:space="0" w:color="auto"/>
              <w:right w:val="single" w:sz="4" w:space="0" w:color="auto"/>
            </w:tcBorders>
            <w:vAlign w:val="center"/>
          </w:tcPr>
          <w:p w:rsidR="00794C1F" w:rsidRDefault="00084F3B">
            <w:pPr>
              <w:tabs>
                <w:tab w:val="left" w:pos="654"/>
                <w:tab w:val="left" w:pos="1734"/>
                <w:tab w:val="left" w:pos="2814"/>
                <w:tab w:val="left" w:pos="3894"/>
                <w:tab w:val="left" w:pos="5334"/>
                <w:tab w:val="left" w:pos="6414"/>
                <w:tab w:val="left" w:pos="7254"/>
                <w:tab w:val="left" w:pos="8574"/>
                <w:tab w:val="left" w:pos="9654"/>
              </w:tabs>
              <w:jc w:val="center"/>
            </w:pPr>
            <w:r>
              <w:rPr>
                <w:rFonts w:hint="eastAsia"/>
              </w:rPr>
              <w:t>项目名称</w:t>
            </w:r>
          </w:p>
        </w:tc>
        <w:tc>
          <w:tcPr>
            <w:tcW w:w="2443" w:type="dxa"/>
            <w:tcBorders>
              <w:top w:val="single" w:sz="4" w:space="0" w:color="auto"/>
              <w:left w:val="single" w:sz="4" w:space="0" w:color="auto"/>
              <w:bottom w:val="single" w:sz="4" w:space="0" w:color="auto"/>
              <w:right w:val="single" w:sz="4" w:space="0" w:color="auto"/>
            </w:tcBorders>
            <w:vAlign w:val="center"/>
          </w:tcPr>
          <w:p w:rsidR="00794C1F" w:rsidRDefault="00084F3B">
            <w:pPr>
              <w:tabs>
                <w:tab w:val="left" w:pos="654"/>
                <w:tab w:val="left" w:pos="1734"/>
                <w:tab w:val="left" w:pos="2814"/>
                <w:tab w:val="left" w:pos="3894"/>
                <w:tab w:val="left" w:pos="5334"/>
                <w:tab w:val="left" w:pos="6414"/>
                <w:tab w:val="left" w:pos="7254"/>
                <w:tab w:val="left" w:pos="8574"/>
                <w:tab w:val="left" w:pos="9654"/>
              </w:tabs>
              <w:jc w:val="center"/>
            </w:pPr>
            <w:r>
              <w:rPr>
                <w:rFonts w:hint="eastAsia"/>
              </w:rPr>
              <w:t>投标报价</w:t>
            </w:r>
          </w:p>
        </w:tc>
        <w:tc>
          <w:tcPr>
            <w:tcW w:w="1749" w:type="dxa"/>
            <w:tcBorders>
              <w:top w:val="single" w:sz="4" w:space="0" w:color="auto"/>
              <w:left w:val="single" w:sz="4" w:space="0" w:color="auto"/>
              <w:bottom w:val="single" w:sz="4" w:space="0" w:color="auto"/>
              <w:right w:val="single" w:sz="4" w:space="0" w:color="auto"/>
            </w:tcBorders>
            <w:vAlign w:val="center"/>
          </w:tcPr>
          <w:p w:rsidR="00794C1F" w:rsidRDefault="00084F3B">
            <w:pPr>
              <w:tabs>
                <w:tab w:val="left" w:pos="654"/>
                <w:tab w:val="left" w:pos="1734"/>
                <w:tab w:val="left" w:pos="2814"/>
                <w:tab w:val="left" w:pos="3894"/>
                <w:tab w:val="left" w:pos="5334"/>
                <w:tab w:val="left" w:pos="6414"/>
                <w:tab w:val="left" w:pos="7254"/>
                <w:tab w:val="left" w:pos="8574"/>
                <w:tab w:val="left" w:pos="9654"/>
              </w:tabs>
              <w:jc w:val="center"/>
            </w:pPr>
            <w:r>
              <w:rPr>
                <w:rFonts w:hint="eastAsia"/>
              </w:rPr>
              <w:t>交货期</w:t>
            </w:r>
          </w:p>
        </w:tc>
        <w:tc>
          <w:tcPr>
            <w:tcW w:w="1749" w:type="dxa"/>
            <w:tcBorders>
              <w:top w:val="single" w:sz="4" w:space="0" w:color="auto"/>
              <w:left w:val="single" w:sz="4" w:space="0" w:color="auto"/>
              <w:bottom w:val="single" w:sz="4" w:space="0" w:color="auto"/>
              <w:right w:val="single" w:sz="4" w:space="0" w:color="auto"/>
            </w:tcBorders>
            <w:vAlign w:val="center"/>
          </w:tcPr>
          <w:p w:rsidR="00794C1F" w:rsidRDefault="00084F3B">
            <w:pPr>
              <w:tabs>
                <w:tab w:val="left" w:pos="654"/>
                <w:tab w:val="left" w:pos="1734"/>
                <w:tab w:val="left" w:pos="2814"/>
                <w:tab w:val="left" w:pos="3894"/>
                <w:tab w:val="left" w:pos="5334"/>
                <w:tab w:val="left" w:pos="6414"/>
                <w:tab w:val="left" w:pos="7254"/>
                <w:tab w:val="left" w:pos="8574"/>
                <w:tab w:val="left" w:pos="9654"/>
              </w:tabs>
              <w:jc w:val="center"/>
            </w:pPr>
            <w:r>
              <w:rPr>
                <w:rFonts w:hint="eastAsia"/>
              </w:rPr>
              <w:t>备注</w:t>
            </w:r>
          </w:p>
        </w:tc>
      </w:tr>
      <w:tr w:rsidR="00794C1F">
        <w:trPr>
          <w:cantSplit/>
          <w:trHeight w:val="709"/>
          <w:jc w:val="center"/>
        </w:trPr>
        <w:tc>
          <w:tcPr>
            <w:tcW w:w="3024" w:type="dxa"/>
            <w:tcBorders>
              <w:top w:val="single" w:sz="4" w:space="0" w:color="auto"/>
              <w:left w:val="single" w:sz="4" w:space="0" w:color="auto"/>
              <w:bottom w:val="single" w:sz="4" w:space="0" w:color="auto"/>
              <w:right w:val="single" w:sz="4" w:space="0" w:color="auto"/>
            </w:tcBorders>
            <w:vAlign w:val="center"/>
          </w:tcPr>
          <w:p w:rsidR="00794C1F" w:rsidRDefault="00794C1F">
            <w:pPr>
              <w:tabs>
                <w:tab w:val="left" w:pos="654"/>
                <w:tab w:val="left" w:pos="1734"/>
                <w:tab w:val="left" w:pos="2814"/>
                <w:tab w:val="left" w:pos="3894"/>
                <w:tab w:val="left" w:pos="5334"/>
                <w:tab w:val="left" w:pos="6414"/>
                <w:tab w:val="left" w:pos="7254"/>
                <w:tab w:val="left" w:pos="8574"/>
                <w:tab w:val="left" w:pos="9654"/>
              </w:tabs>
              <w:jc w:val="center"/>
            </w:pPr>
          </w:p>
        </w:tc>
        <w:tc>
          <w:tcPr>
            <w:tcW w:w="2443" w:type="dxa"/>
            <w:tcBorders>
              <w:top w:val="single" w:sz="4" w:space="0" w:color="auto"/>
              <w:left w:val="single" w:sz="4" w:space="0" w:color="auto"/>
              <w:bottom w:val="single" w:sz="4" w:space="0" w:color="auto"/>
              <w:right w:val="single" w:sz="4" w:space="0" w:color="auto"/>
            </w:tcBorders>
            <w:vAlign w:val="center"/>
          </w:tcPr>
          <w:p w:rsidR="00794C1F" w:rsidRDefault="00084F3B">
            <w:pPr>
              <w:tabs>
                <w:tab w:val="left" w:pos="654"/>
                <w:tab w:val="left" w:pos="1734"/>
                <w:tab w:val="left" w:pos="2814"/>
                <w:tab w:val="left" w:pos="3894"/>
                <w:tab w:val="left" w:pos="5334"/>
                <w:tab w:val="left" w:pos="6414"/>
                <w:tab w:val="left" w:pos="7254"/>
                <w:tab w:val="left" w:pos="8574"/>
                <w:tab w:val="left" w:pos="9654"/>
              </w:tabs>
            </w:pPr>
            <w:r>
              <w:rPr>
                <w:rFonts w:hint="eastAsia"/>
              </w:rPr>
              <w:t>大写：</w:t>
            </w:r>
          </w:p>
          <w:p w:rsidR="00794C1F" w:rsidRDefault="00084F3B">
            <w:pPr>
              <w:tabs>
                <w:tab w:val="left" w:pos="654"/>
                <w:tab w:val="left" w:pos="1734"/>
                <w:tab w:val="left" w:pos="2814"/>
                <w:tab w:val="left" w:pos="3894"/>
                <w:tab w:val="left" w:pos="5334"/>
                <w:tab w:val="left" w:pos="6414"/>
                <w:tab w:val="left" w:pos="7254"/>
                <w:tab w:val="left" w:pos="8574"/>
                <w:tab w:val="left" w:pos="9654"/>
              </w:tabs>
            </w:pPr>
            <w:r>
              <w:rPr>
                <w:rFonts w:hint="eastAsia"/>
              </w:rPr>
              <w:t>小写：</w:t>
            </w:r>
          </w:p>
        </w:tc>
        <w:tc>
          <w:tcPr>
            <w:tcW w:w="1749" w:type="dxa"/>
            <w:tcBorders>
              <w:top w:val="single" w:sz="4" w:space="0" w:color="auto"/>
              <w:left w:val="single" w:sz="4" w:space="0" w:color="auto"/>
              <w:bottom w:val="single" w:sz="4" w:space="0" w:color="auto"/>
              <w:right w:val="single" w:sz="4" w:space="0" w:color="auto"/>
            </w:tcBorders>
            <w:vAlign w:val="center"/>
          </w:tcPr>
          <w:p w:rsidR="00794C1F" w:rsidRDefault="00794C1F">
            <w:pPr>
              <w:tabs>
                <w:tab w:val="left" w:pos="654"/>
                <w:tab w:val="left" w:pos="1734"/>
                <w:tab w:val="left" w:pos="2814"/>
                <w:tab w:val="left" w:pos="3894"/>
                <w:tab w:val="left" w:pos="5334"/>
                <w:tab w:val="left" w:pos="6414"/>
                <w:tab w:val="left" w:pos="7254"/>
                <w:tab w:val="left" w:pos="8574"/>
                <w:tab w:val="left" w:pos="9654"/>
              </w:tabs>
            </w:pPr>
          </w:p>
        </w:tc>
        <w:tc>
          <w:tcPr>
            <w:tcW w:w="1749" w:type="dxa"/>
            <w:tcBorders>
              <w:top w:val="single" w:sz="4" w:space="0" w:color="auto"/>
              <w:left w:val="single" w:sz="4" w:space="0" w:color="auto"/>
              <w:bottom w:val="single" w:sz="4" w:space="0" w:color="auto"/>
              <w:right w:val="single" w:sz="4" w:space="0" w:color="auto"/>
            </w:tcBorders>
            <w:vAlign w:val="center"/>
          </w:tcPr>
          <w:p w:rsidR="00794C1F" w:rsidRDefault="00794C1F">
            <w:pPr>
              <w:tabs>
                <w:tab w:val="left" w:pos="654"/>
                <w:tab w:val="left" w:pos="1734"/>
                <w:tab w:val="left" w:pos="2814"/>
                <w:tab w:val="left" w:pos="3894"/>
                <w:tab w:val="left" w:pos="5334"/>
                <w:tab w:val="left" w:pos="6414"/>
                <w:tab w:val="left" w:pos="7254"/>
                <w:tab w:val="left" w:pos="8574"/>
                <w:tab w:val="left" w:pos="9654"/>
              </w:tabs>
            </w:pPr>
          </w:p>
        </w:tc>
      </w:tr>
    </w:tbl>
    <w:p w:rsidR="00794C1F" w:rsidRDefault="00794C1F"/>
    <w:p w:rsidR="00794C1F" w:rsidRDefault="00794C1F">
      <w:pPr>
        <w:spacing w:line="360" w:lineRule="auto"/>
      </w:pPr>
    </w:p>
    <w:p w:rsidR="00794C1F" w:rsidRDefault="00794C1F">
      <w:pPr>
        <w:pStyle w:val="a5"/>
      </w:pPr>
    </w:p>
    <w:p w:rsidR="00794C1F" w:rsidRDefault="00084F3B">
      <w:pPr>
        <w:pStyle w:val="a5"/>
        <w:ind w:firstLine="0"/>
        <w:rPr>
          <w:spacing w:val="4"/>
        </w:rPr>
      </w:pPr>
      <w:r>
        <w:rPr>
          <w:rFonts w:hint="eastAsia"/>
          <w:spacing w:val="4"/>
        </w:rPr>
        <w:t>投标人名称（</w:t>
      </w:r>
      <w:r>
        <w:rPr>
          <w:rFonts w:hint="eastAsia"/>
        </w:rPr>
        <w:t>单位盖</w:t>
      </w:r>
      <w:r>
        <w:rPr>
          <w:rFonts w:hint="eastAsia"/>
          <w:spacing w:val="4"/>
        </w:rPr>
        <w:t>公章）</w:t>
      </w:r>
      <w:r>
        <w:rPr>
          <w:rFonts w:hint="eastAsia"/>
          <w:spacing w:val="4"/>
        </w:rPr>
        <w:t>:</w:t>
      </w:r>
      <w:r>
        <w:rPr>
          <w:rFonts w:hint="eastAsia"/>
        </w:rPr>
        <w:t>_______________________________________________</w:t>
      </w:r>
    </w:p>
    <w:p w:rsidR="00794C1F" w:rsidRDefault="00794C1F">
      <w:pPr>
        <w:pStyle w:val="a5"/>
        <w:ind w:firstLine="0"/>
        <w:rPr>
          <w:spacing w:val="4"/>
        </w:rPr>
      </w:pPr>
    </w:p>
    <w:p w:rsidR="00794C1F" w:rsidRDefault="00794C1F">
      <w:pPr>
        <w:pStyle w:val="a5"/>
        <w:ind w:firstLine="0"/>
        <w:rPr>
          <w:spacing w:val="4"/>
        </w:rPr>
      </w:pPr>
    </w:p>
    <w:p w:rsidR="00794C1F" w:rsidRDefault="00794C1F">
      <w:pPr>
        <w:pStyle w:val="a5"/>
        <w:ind w:firstLine="0"/>
        <w:rPr>
          <w:spacing w:val="4"/>
        </w:rPr>
      </w:pPr>
    </w:p>
    <w:p w:rsidR="00794C1F" w:rsidRDefault="00084F3B">
      <w:pPr>
        <w:spacing w:line="360" w:lineRule="auto"/>
        <w:rPr>
          <w:u w:val="single"/>
        </w:rPr>
      </w:pPr>
      <w:r>
        <w:rPr>
          <w:rFonts w:hint="eastAsia"/>
        </w:rPr>
        <w:t>法定代表人或投标人授权代表（签名或盖章）：</w:t>
      </w:r>
      <w:r>
        <w:rPr>
          <w:rFonts w:hint="eastAsia"/>
          <w:u w:val="single"/>
        </w:rPr>
        <w:t xml:space="preserve">                               </w:t>
      </w:r>
    </w:p>
    <w:p w:rsidR="00794C1F" w:rsidRDefault="00794C1F">
      <w:pPr>
        <w:spacing w:line="360" w:lineRule="auto"/>
      </w:pPr>
    </w:p>
    <w:p w:rsidR="00794C1F" w:rsidRDefault="00084F3B">
      <w:pPr>
        <w:spacing w:line="360" w:lineRule="auto"/>
        <w:rPr>
          <w:u w:val="single"/>
        </w:rPr>
      </w:pPr>
      <w:r>
        <w:rPr>
          <w:rFonts w:hint="eastAsia"/>
        </w:rPr>
        <w:t>日期：</w:t>
      </w:r>
      <w:r>
        <w:rPr>
          <w:rFonts w:hint="eastAsia"/>
          <w:u w:val="single"/>
        </w:rPr>
        <w:t xml:space="preserve">                                 </w:t>
      </w:r>
    </w:p>
    <w:p w:rsidR="00794C1F" w:rsidRDefault="00794C1F">
      <w:pPr>
        <w:spacing w:line="360" w:lineRule="auto"/>
      </w:pPr>
    </w:p>
    <w:p w:rsidR="00794C1F" w:rsidRDefault="00084F3B">
      <w:pPr>
        <w:spacing w:line="360" w:lineRule="auto"/>
      </w:pPr>
      <w:r>
        <w:rPr>
          <w:rFonts w:hint="eastAsia"/>
        </w:rPr>
        <w:t>注：</w:t>
      </w:r>
    </w:p>
    <w:p w:rsidR="00794C1F" w:rsidRDefault="00084F3B">
      <w:pPr>
        <w:spacing w:line="360" w:lineRule="auto"/>
      </w:pPr>
      <w:r>
        <w:rPr>
          <w:rFonts w:hint="eastAsia"/>
          <w:snapToGrid w:val="0"/>
          <w:kern w:val="0"/>
        </w:rPr>
        <w:t>1</w:t>
      </w:r>
      <w:r>
        <w:rPr>
          <w:rFonts w:hint="eastAsia"/>
          <w:snapToGrid w:val="0"/>
          <w:kern w:val="0"/>
        </w:rPr>
        <w:t>、价格应按“招标文件”中规定的货币单位填写，</w:t>
      </w:r>
      <w:r>
        <w:rPr>
          <w:rFonts w:hAnsi="宋体" w:cs="宋体" w:hint="eastAsia"/>
          <w:szCs w:val="21"/>
        </w:rPr>
        <w:t>报价结果保留到小数点后两位。</w:t>
      </w:r>
    </w:p>
    <w:p w:rsidR="00794C1F" w:rsidRDefault="00084F3B">
      <w:pPr>
        <w:spacing w:line="360" w:lineRule="auto"/>
        <w:rPr>
          <w:b/>
          <w:color w:val="FF0000"/>
        </w:rPr>
      </w:pPr>
      <w:r>
        <w:rPr>
          <w:rFonts w:hint="eastAsia"/>
          <w:b/>
          <w:color w:val="FF0000"/>
        </w:rPr>
        <w:t>2</w:t>
      </w:r>
      <w:r>
        <w:rPr>
          <w:rFonts w:hint="eastAsia"/>
          <w:b/>
          <w:color w:val="FF0000"/>
        </w:rPr>
        <w:t>、本表一式二份，一份随唱标信封一起提交，一份编入投标文件。</w:t>
      </w:r>
    </w:p>
    <w:p w:rsidR="00794C1F" w:rsidRDefault="00084F3B">
      <w:pPr>
        <w:pStyle w:val="Default"/>
        <w:rPr>
          <w:rFonts w:ascii="黑体" w:eastAsia="宋体" w:hAnsi="黑体" w:cs="黑体"/>
          <w:sz w:val="23"/>
          <w:szCs w:val="23"/>
        </w:rPr>
      </w:pPr>
      <w:r>
        <w:br w:type="page"/>
      </w:r>
      <w:r>
        <w:rPr>
          <w:rFonts w:hint="eastAsia"/>
          <w:b/>
          <w:sz w:val="28"/>
          <w:szCs w:val="28"/>
        </w:rPr>
        <w:lastRenderedPageBreak/>
        <w:t>附件7：</w:t>
      </w:r>
      <w:r>
        <w:rPr>
          <w:rFonts w:ascii="宋体" w:eastAsia="宋体" w:hAnsi="Courier New" w:cs="Times New Roman"/>
          <w:b/>
          <w:color w:val="auto"/>
          <w:kern w:val="2"/>
          <w:sz w:val="28"/>
          <w:szCs w:val="28"/>
        </w:rPr>
        <w:t>供应商资格证明文件</w:t>
      </w:r>
    </w:p>
    <w:p w:rsidR="00794C1F" w:rsidRDefault="00794C1F">
      <w:pPr>
        <w:autoSpaceDE w:val="0"/>
        <w:autoSpaceDN w:val="0"/>
        <w:adjustRightInd w:val="0"/>
        <w:jc w:val="left"/>
        <w:rPr>
          <w:rFonts w:ascii="宋体" w:hAnsi="宋体" w:cs="宋体"/>
          <w:color w:val="000000"/>
          <w:kern w:val="0"/>
          <w:szCs w:val="21"/>
        </w:rPr>
      </w:pPr>
    </w:p>
    <w:p w:rsidR="00794C1F" w:rsidRDefault="00084F3B">
      <w:pPr>
        <w:autoSpaceDE w:val="0"/>
        <w:autoSpaceDN w:val="0"/>
        <w:adjustRightInd w:val="0"/>
        <w:spacing w:line="360" w:lineRule="auto"/>
        <w:ind w:firstLineChars="100" w:firstLine="210"/>
        <w:jc w:val="left"/>
        <w:rPr>
          <w:rFonts w:ascii="宋体" w:hAnsi="宋体" w:cs="宋体"/>
          <w:color w:val="000000"/>
          <w:kern w:val="0"/>
          <w:szCs w:val="21"/>
        </w:rPr>
      </w:pPr>
      <w:r>
        <w:rPr>
          <w:rFonts w:ascii="宋体" w:hAnsi="宋体" w:cs="宋体"/>
          <w:color w:val="000000"/>
          <w:kern w:val="0"/>
          <w:szCs w:val="21"/>
        </w:rPr>
        <w:t>提供招标公告中关于供应商资格要求的相关资格证明文件</w:t>
      </w:r>
    </w:p>
    <w:p w:rsidR="00794C1F" w:rsidRDefault="00084F3B">
      <w:pPr>
        <w:pStyle w:val="ae"/>
        <w:spacing w:line="360" w:lineRule="auto"/>
        <w:outlineLvl w:val="2"/>
      </w:pPr>
      <w:r>
        <w:rPr>
          <w:rFonts w:hAnsi="宋体" w:cs="宋体"/>
          <w:color w:val="000000"/>
          <w:kern w:val="0"/>
          <w:szCs w:val="21"/>
        </w:rPr>
        <w:t>（特别提示：投标供应商须按本招标文件第一章招标公告“投标供应商资格要求”提供相关证明文件，未提供或提供不完整、不符合要求的，投标文件将按投标无效处理。）</w:t>
      </w:r>
    </w:p>
    <w:p w:rsidR="00794C1F" w:rsidRDefault="00794C1F">
      <w:pPr>
        <w:ind w:left="630" w:hangingChars="300" w:hanging="630"/>
      </w:pPr>
    </w:p>
    <w:p w:rsidR="00794C1F" w:rsidRDefault="00084F3B">
      <w:pPr>
        <w:pStyle w:val="ae"/>
        <w:outlineLvl w:val="2"/>
        <w:rPr>
          <w:b/>
          <w:sz w:val="28"/>
          <w:szCs w:val="28"/>
        </w:rPr>
      </w:pPr>
      <w:r>
        <w:br w:type="page"/>
      </w:r>
      <w:r>
        <w:rPr>
          <w:rFonts w:hint="eastAsia"/>
          <w:b/>
          <w:sz w:val="28"/>
          <w:szCs w:val="28"/>
        </w:rPr>
        <w:lastRenderedPageBreak/>
        <w:t>附件8：报价清单</w:t>
      </w:r>
    </w:p>
    <w:p w:rsidR="00794C1F" w:rsidRDefault="00794C1F">
      <w:pPr>
        <w:tabs>
          <w:tab w:val="left" w:pos="1140"/>
        </w:tabs>
        <w:ind w:right="893"/>
        <w:rPr>
          <w:rFonts w:ascii="宋体" w:hAnsi="宋体" w:cs="宋体"/>
          <w:szCs w:val="21"/>
          <w:lang w:val="zh-CN"/>
        </w:rPr>
      </w:pPr>
    </w:p>
    <w:p w:rsidR="00794C1F" w:rsidRDefault="00084F3B">
      <w:pPr>
        <w:ind w:right="893"/>
        <w:rPr>
          <w:rFonts w:ascii="宋体" w:hAnsi="宋体" w:cs="宋体"/>
          <w:szCs w:val="21"/>
          <w:lang w:val="zh-CN"/>
        </w:rPr>
      </w:pPr>
      <w:r>
        <w:rPr>
          <w:rFonts w:ascii="宋体" w:hAnsi="宋体" w:cs="宋体" w:hint="eastAsia"/>
          <w:szCs w:val="21"/>
        </w:rPr>
        <w:t>一</w:t>
      </w:r>
      <w:r>
        <w:rPr>
          <w:rFonts w:ascii="宋体" w:hAnsi="宋体" w:cs="宋体" w:hint="eastAsia"/>
          <w:szCs w:val="21"/>
          <w:lang w:val="zh-CN"/>
        </w:rPr>
        <w:t>、价格汇总表</w:t>
      </w:r>
    </w:p>
    <w:tbl>
      <w:tblPr>
        <w:tblStyle w:val="af7"/>
        <w:tblW w:w="4997" w:type="pct"/>
        <w:tblLook w:val="04A0" w:firstRow="1" w:lastRow="0" w:firstColumn="1" w:lastColumn="0" w:noHBand="0" w:noVBand="1"/>
      </w:tblPr>
      <w:tblGrid>
        <w:gridCol w:w="516"/>
        <w:gridCol w:w="1305"/>
        <w:gridCol w:w="1181"/>
        <w:gridCol w:w="769"/>
        <w:gridCol w:w="1405"/>
        <w:gridCol w:w="1732"/>
        <w:gridCol w:w="1616"/>
      </w:tblGrid>
      <w:tr w:rsidR="00794C1F">
        <w:tc>
          <w:tcPr>
            <w:tcW w:w="302" w:type="pct"/>
          </w:tcPr>
          <w:p w:rsidR="00794C1F" w:rsidRDefault="00084F3B">
            <w:pPr>
              <w:pStyle w:val="a5"/>
              <w:spacing w:line="240" w:lineRule="exact"/>
              <w:ind w:firstLine="0"/>
              <w:jc w:val="center"/>
              <w:rPr>
                <w:b/>
                <w:lang w:bidi="ar"/>
              </w:rPr>
            </w:pPr>
            <w:r>
              <w:rPr>
                <w:rFonts w:hint="eastAsia"/>
                <w:b/>
                <w:lang w:bidi="ar"/>
              </w:rPr>
              <w:t>序号</w:t>
            </w:r>
          </w:p>
        </w:tc>
        <w:tc>
          <w:tcPr>
            <w:tcW w:w="765" w:type="pct"/>
          </w:tcPr>
          <w:p w:rsidR="00794C1F" w:rsidRDefault="00084F3B">
            <w:pPr>
              <w:pStyle w:val="a5"/>
              <w:spacing w:line="240" w:lineRule="exact"/>
              <w:ind w:firstLine="0"/>
              <w:jc w:val="center"/>
              <w:rPr>
                <w:b/>
                <w:lang w:bidi="ar"/>
              </w:rPr>
            </w:pPr>
            <w:r>
              <w:rPr>
                <w:rFonts w:hint="eastAsia"/>
                <w:b/>
                <w:lang w:bidi="ar"/>
              </w:rPr>
              <w:t>货物价值金额（元</w:t>
            </w:r>
            <w:r>
              <w:rPr>
                <w:rFonts w:hint="eastAsia"/>
                <w:b/>
                <w:lang w:bidi="ar"/>
              </w:rPr>
              <w:t>/</w:t>
            </w:r>
            <w:r>
              <w:rPr>
                <w:rFonts w:hint="eastAsia"/>
                <w:b/>
                <w:lang w:bidi="ar"/>
              </w:rPr>
              <w:t>人）</w:t>
            </w:r>
          </w:p>
        </w:tc>
        <w:tc>
          <w:tcPr>
            <w:tcW w:w="693" w:type="pct"/>
          </w:tcPr>
          <w:p w:rsidR="00794C1F" w:rsidRDefault="00084F3B">
            <w:pPr>
              <w:pStyle w:val="a5"/>
              <w:spacing w:line="240" w:lineRule="exact"/>
              <w:ind w:firstLine="0"/>
              <w:jc w:val="center"/>
              <w:rPr>
                <w:b/>
                <w:lang w:bidi="ar"/>
              </w:rPr>
            </w:pPr>
            <w:r>
              <w:rPr>
                <w:rFonts w:hint="eastAsia"/>
                <w:b/>
                <w:lang w:bidi="ar"/>
              </w:rPr>
              <w:t>预算总额（元）</w:t>
            </w:r>
          </w:p>
        </w:tc>
        <w:tc>
          <w:tcPr>
            <w:tcW w:w="451" w:type="pct"/>
          </w:tcPr>
          <w:p w:rsidR="00794C1F" w:rsidRDefault="00084F3B">
            <w:pPr>
              <w:pStyle w:val="a5"/>
              <w:spacing w:line="240" w:lineRule="exact"/>
              <w:ind w:firstLine="0"/>
              <w:jc w:val="center"/>
              <w:rPr>
                <w:b/>
                <w:lang w:bidi="ar"/>
              </w:rPr>
            </w:pPr>
            <w:r>
              <w:rPr>
                <w:rFonts w:hint="eastAsia"/>
                <w:b/>
                <w:lang w:bidi="ar"/>
              </w:rPr>
              <w:t>折扣率</w:t>
            </w:r>
          </w:p>
        </w:tc>
        <w:tc>
          <w:tcPr>
            <w:tcW w:w="824" w:type="pct"/>
          </w:tcPr>
          <w:p w:rsidR="00794C1F" w:rsidRDefault="00084F3B">
            <w:pPr>
              <w:pStyle w:val="a5"/>
              <w:spacing w:line="240" w:lineRule="exact"/>
              <w:ind w:firstLine="0"/>
              <w:jc w:val="center"/>
              <w:rPr>
                <w:b/>
                <w:lang w:bidi="ar"/>
              </w:rPr>
            </w:pPr>
            <w:r>
              <w:rPr>
                <w:rFonts w:hint="eastAsia"/>
                <w:b/>
                <w:lang w:bidi="ar"/>
              </w:rPr>
              <w:t>实际支付单价（元</w:t>
            </w:r>
            <w:r>
              <w:rPr>
                <w:rFonts w:hint="eastAsia"/>
                <w:b/>
                <w:lang w:bidi="ar"/>
              </w:rPr>
              <w:t>/</w:t>
            </w:r>
            <w:r>
              <w:rPr>
                <w:rFonts w:hint="eastAsia"/>
                <w:b/>
                <w:lang w:bidi="ar"/>
              </w:rPr>
              <w:t>人）</w:t>
            </w:r>
          </w:p>
        </w:tc>
        <w:tc>
          <w:tcPr>
            <w:tcW w:w="1015" w:type="pct"/>
          </w:tcPr>
          <w:p w:rsidR="00794C1F" w:rsidRDefault="00084F3B">
            <w:pPr>
              <w:pStyle w:val="a5"/>
              <w:spacing w:line="240" w:lineRule="exact"/>
              <w:ind w:firstLine="0"/>
              <w:jc w:val="center"/>
              <w:rPr>
                <w:b/>
                <w:lang w:bidi="ar"/>
              </w:rPr>
            </w:pPr>
            <w:r>
              <w:rPr>
                <w:rFonts w:hint="eastAsia"/>
                <w:b/>
                <w:lang w:bidi="ar"/>
              </w:rPr>
              <w:t>实际支付总额（元）</w:t>
            </w:r>
          </w:p>
        </w:tc>
        <w:tc>
          <w:tcPr>
            <w:tcW w:w="947" w:type="pct"/>
          </w:tcPr>
          <w:p w:rsidR="00794C1F" w:rsidRDefault="00084F3B">
            <w:pPr>
              <w:pStyle w:val="a5"/>
              <w:spacing w:line="240" w:lineRule="exact"/>
              <w:ind w:firstLine="0"/>
              <w:jc w:val="center"/>
              <w:rPr>
                <w:b/>
                <w:lang w:bidi="ar"/>
              </w:rPr>
            </w:pPr>
            <w:r>
              <w:rPr>
                <w:rFonts w:hint="eastAsia"/>
                <w:b/>
                <w:lang w:bidi="ar"/>
              </w:rPr>
              <w:t>备注</w:t>
            </w:r>
          </w:p>
        </w:tc>
      </w:tr>
      <w:tr w:rsidR="00794C1F">
        <w:tc>
          <w:tcPr>
            <w:tcW w:w="302" w:type="pct"/>
          </w:tcPr>
          <w:p w:rsidR="00794C1F" w:rsidRDefault="00084F3B">
            <w:pPr>
              <w:pStyle w:val="a5"/>
              <w:spacing w:line="240" w:lineRule="exact"/>
              <w:ind w:firstLine="0"/>
              <w:rPr>
                <w:lang w:bidi="ar"/>
              </w:rPr>
            </w:pPr>
            <w:r>
              <w:rPr>
                <w:rFonts w:hint="eastAsia"/>
                <w:lang w:bidi="ar"/>
              </w:rPr>
              <w:t>1</w:t>
            </w:r>
          </w:p>
        </w:tc>
        <w:tc>
          <w:tcPr>
            <w:tcW w:w="765" w:type="pct"/>
          </w:tcPr>
          <w:p w:rsidR="00794C1F" w:rsidRDefault="00CD478D">
            <w:pPr>
              <w:pStyle w:val="a5"/>
              <w:spacing w:line="240" w:lineRule="exact"/>
              <w:ind w:firstLine="0"/>
              <w:rPr>
                <w:lang w:bidi="ar"/>
              </w:rPr>
            </w:pPr>
            <w:r>
              <w:rPr>
                <w:rFonts w:hint="eastAsia"/>
                <w:lang w:bidi="ar"/>
              </w:rPr>
              <w:t>40</w:t>
            </w:r>
            <w:r w:rsidR="00084F3B">
              <w:rPr>
                <w:rFonts w:hint="eastAsia"/>
                <w:lang w:bidi="ar"/>
              </w:rPr>
              <w:t>0</w:t>
            </w:r>
          </w:p>
        </w:tc>
        <w:tc>
          <w:tcPr>
            <w:tcW w:w="693" w:type="pct"/>
          </w:tcPr>
          <w:p w:rsidR="00794C1F" w:rsidRDefault="00CD478D">
            <w:pPr>
              <w:pStyle w:val="a5"/>
              <w:spacing w:line="240" w:lineRule="exact"/>
              <w:ind w:firstLine="0"/>
              <w:rPr>
                <w:lang w:bidi="ar"/>
              </w:rPr>
            </w:pPr>
            <w:r>
              <w:rPr>
                <w:rFonts w:ascii="宋体" w:hAnsi="宋体" w:cs="宋体" w:hint="eastAsia"/>
                <w:bCs/>
                <w:color w:val="000000"/>
                <w:kern w:val="0"/>
                <w:szCs w:val="21"/>
                <w:lang w:bidi="ar"/>
              </w:rPr>
              <w:t>83600</w:t>
            </w:r>
            <w:r w:rsidR="00084F3B">
              <w:rPr>
                <w:rFonts w:ascii="宋体" w:hAnsi="宋体" w:cs="宋体" w:hint="eastAsia"/>
                <w:bCs/>
                <w:color w:val="000000"/>
                <w:kern w:val="0"/>
                <w:szCs w:val="21"/>
                <w:lang w:bidi="ar"/>
              </w:rPr>
              <w:t>.00</w:t>
            </w:r>
          </w:p>
        </w:tc>
        <w:tc>
          <w:tcPr>
            <w:tcW w:w="451" w:type="pct"/>
          </w:tcPr>
          <w:p w:rsidR="00794C1F" w:rsidRDefault="00794C1F">
            <w:pPr>
              <w:pStyle w:val="a5"/>
              <w:spacing w:line="240" w:lineRule="exact"/>
              <w:ind w:firstLine="0"/>
              <w:rPr>
                <w:lang w:bidi="ar"/>
              </w:rPr>
            </w:pPr>
          </w:p>
        </w:tc>
        <w:tc>
          <w:tcPr>
            <w:tcW w:w="824" w:type="pct"/>
          </w:tcPr>
          <w:p w:rsidR="00794C1F" w:rsidRDefault="00794C1F">
            <w:pPr>
              <w:pStyle w:val="a5"/>
              <w:spacing w:line="240" w:lineRule="exact"/>
              <w:ind w:firstLine="0"/>
              <w:rPr>
                <w:lang w:bidi="ar"/>
              </w:rPr>
            </w:pPr>
          </w:p>
        </w:tc>
        <w:tc>
          <w:tcPr>
            <w:tcW w:w="1015" w:type="pct"/>
          </w:tcPr>
          <w:p w:rsidR="00794C1F" w:rsidRDefault="00794C1F">
            <w:pPr>
              <w:pStyle w:val="a5"/>
              <w:spacing w:line="240" w:lineRule="exact"/>
              <w:ind w:firstLine="0"/>
              <w:rPr>
                <w:lang w:bidi="ar"/>
              </w:rPr>
            </w:pPr>
          </w:p>
        </w:tc>
        <w:tc>
          <w:tcPr>
            <w:tcW w:w="947" w:type="pct"/>
          </w:tcPr>
          <w:p w:rsidR="00794C1F" w:rsidRDefault="00084F3B">
            <w:pPr>
              <w:pStyle w:val="a5"/>
              <w:spacing w:line="240" w:lineRule="exact"/>
              <w:ind w:firstLine="0"/>
              <w:rPr>
                <w:lang w:bidi="ar"/>
              </w:rPr>
            </w:pPr>
            <w:r>
              <w:rPr>
                <w:rFonts w:hint="eastAsia"/>
                <w:lang w:bidi="ar"/>
              </w:rPr>
              <w:t>员工按货物价值金金额领取货物</w:t>
            </w:r>
          </w:p>
        </w:tc>
      </w:tr>
      <w:tr w:rsidR="00794C1F">
        <w:tc>
          <w:tcPr>
            <w:tcW w:w="302" w:type="pct"/>
          </w:tcPr>
          <w:p w:rsidR="00794C1F" w:rsidRDefault="00794C1F">
            <w:pPr>
              <w:pStyle w:val="a5"/>
              <w:spacing w:line="240" w:lineRule="exact"/>
              <w:ind w:firstLine="0"/>
              <w:rPr>
                <w:lang w:bidi="ar"/>
              </w:rPr>
            </w:pPr>
          </w:p>
        </w:tc>
        <w:tc>
          <w:tcPr>
            <w:tcW w:w="765" w:type="pct"/>
          </w:tcPr>
          <w:p w:rsidR="00794C1F" w:rsidRDefault="00794C1F">
            <w:pPr>
              <w:pStyle w:val="a5"/>
              <w:spacing w:line="240" w:lineRule="exact"/>
              <w:ind w:firstLine="0"/>
              <w:rPr>
                <w:lang w:bidi="ar"/>
              </w:rPr>
            </w:pPr>
          </w:p>
        </w:tc>
        <w:tc>
          <w:tcPr>
            <w:tcW w:w="693" w:type="pct"/>
          </w:tcPr>
          <w:p w:rsidR="00794C1F" w:rsidRDefault="00794C1F">
            <w:pPr>
              <w:pStyle w:val="a5"/>
              <w:spacing w:line="240" w:lineRule="exact"/>
              <w:ind w:firstLine="0"/>
              <w:rPr>
                <w:lang w:bidi="ar"/>
              </w:rPr>
            </w:pPr>
          </w:p>
        </w:tc>
        <w:tc>
          <w:tcPr>
            <w:tcW w:w="451" w:type="pct"/>
          </w:tcPr>
          <w:p w:rsidR="00794C1F" w:rsidRDefault="00794C1F">
            <w:pPr>
              <w:pStyle w:val="a5"/>
              <w:spacing w:line="240" w:lineRule="exact"/>
              <w:ind w:firstLine="0"/>
              <w:rPr>
                <w:lang w:bidi="ar"/>
              </w:rPr>
            </w:pPr>
          </w:p>
        </w:tc>
        <w:tc>
          <w:tcPr>
            <w:tcW w:w="824" w:type="pct"/>
          </w:tcPr>
          <w:p w:rsidR="00794C1F" w:rsidRDefault="00794C1F">
            <w:pPr>
              <w:pStyle w:val="a5"/>
              <w:spacing w:line="240" w:lineRule="exact"/>
              <w:ind w:firstLine="0"/>
              <w:rPr>
                <w:lang w:bidi="ar"/>
              </w:rPr>
            </w:pPr>
          </w:p>
        </w:tc>
        <w:tc>
          <w:tcPr>
            <w:tcW w:w="1015" w:type="pct"/>
          </w:tcPr>
          <w:p w:rsidR="00794C1F" w:rsidRDefault="00794C1F">
            <w:pPr>
              <w:pStyle w:val="a5"/>
              <w:spacing w:line="240" w:lineRule="exact"/>
              <w:ind w:firstLine="0"/>
              <w:rPr>
                <w:lang w:bidi="ar"/>
              </w:rPr>
            </w:pPr>
          </w:p>
        </w:tc>
        <w:tc>
          <w:tcPr>
            <w:tcW w:w="947" w:type="pct"/>
          </w:tcPr>
          <w:p w:rsidR="00794C1F" w:rsidRDefault="00794C1F">
            <w:pPr>
              <w:pStyle w:val="a5"/>
              <w:spacing w:line="240" w:lineRule="exact"/>
              <w:ind w:firstLine="0"/>
              <w:rPr>
                <w:lang w:bidi="ar"/>
              </w:rPr>
            </w:pPr>
          </w:p>
        </w:tc>
      </w:tr>
    </w:tbl>
    <w:p w:rsidR="00794C1F" w:rsidRDefault="00794C1F">
      <w:pPr>
        <w:ind w:right="17"/>
        <w:rPr>
          <w:rFonts w:ascii="宋体" w:hAnsi="宋体" w:cs="宋体"/>
          <w:szCs w:val="21"/>
          <w:lang w:val="zh-CN"/>
        </w:rPr>
      </w:pPr>
    </w:p>
    <w:p w:rsidR="00794C1F" w:rsidRDefault="00084F3B">
      <w:pPr>
        <w:tabs>
          <w:tab w:val="left" w:pos="315"/>
          <w:tab w:val="left" w:pos="510"/>
        </w:tabs>
        <w:ind w:left="360" w:right="893" w:hanging="360"/>
        <w:rPr>
          <w:rFonts w:ascii="宋体" w:hAnsi="宋体" w:cs="宋体"/>
          <w:szCs w:val="21"/>
          <w:lang w:val="zh-CN"/>
        </w:rPr>
      </w:pPr>
      <w:r>
        <w:rPr>
          <w:rFonts w:ascii="宋体" w:hAnsi="宋体" w:cs="宋体" w:hint="eastAsia"/>
          <w:szCs w:val="21"/>
        </w:rPr>
        <w:t>二</w:t>
      </w:r>
      <w:r>
        <w:rPr>
          <w:rFonts w:ascii="宋体" w:hAnsi="宋体" w:cs="宋体" w:hint="eastAsia"/>
          <w:szCs w:val="21"/>
          <w:lang w:val="zh-CN"/>
        </w:rPr>
        <w:t>、</w:t>
      </w:r>
      <w:r>
        <w:rPr>
          <w:rFonts w:ascii="宋体" w:hAnsi="宋体" w:cs="宋体" w:hint="eastAsia"/>
          <w:szCs w:val="21"/>
          <w:lang w:val="zh-CN"/>
        </w:rPr>
        <w:tab/>
      </w:r>
      <w:r>
        <w:rPr>
          <w:rFonts w:ascii="宋体" w:hAnsi="宋体" w:cs="宋体" w:hint="eastAsia"/>
          <w:szCs w:val="21"/>
        </w:rPr>
        <w:t>分项报价表</w:t>
      </w:r>
    </w:p>
    <w:tbl>
      <w:tblPr>
        <w:tblW w:w="5000" w:type="pct"/>
        <w:tblLayout w:type="fixed"/>
        <w:tblLook w:val="04A0" w:firstRow="1" w:lastRow="0" w:firstColumn="1" w:lastColumn="0" w:noHBand="0" w:noVBand="1"/>
      </w:tblPr>
      <w:tblGrid>
        <w:gridCol w:w="427"/>
        <w:gridCol w:w="416"/>
        <w:gridCol w:w="518"/>
        <w:gridCol w:w="919"/>
        <w:gridCol w:w="545"/>
        <w:gridCol w:w="919"/>
        <w:gridCol w:w="426"/>
        <w:gridCol w:w="638"/>
        <w:gridCol w:w="531"/>
        <w:gridCol w:w="638"/>
        <w:gridCol w:w="638"/>
        <w:gridCol w:w="658"/>
        <w:gridCol w:w="435"/>
        <w:gridCol w:w="360"/>
        <w:gridCol w:w="461"/>
      </w:tblGrid>
      <w:tr w:rsidR="00794C1F">
        <w:trPr>
          <w:trHeight w:val="510"/>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b/>
                <w:bCs/>
                <w:color w:val="000000"/>
                <w:kern w:val="0"/>
                <w:sz w:val="22"/>
              </w:rPr>
            </w:pPr>
            <w:r>
              <w:rPr>
                <w:rFonts w:ascii="宋体" w:hAnsi="宋体" w:cs="宋体" w:hint="eastAsia"/>
                <w:b/>
                <w:bCs/>
                <w:color w:val="000000"/>
                <w:kern w:val="0"/>
                <w:sz w:val="22"/>
              </w:rPr>
              <w:t>序号</w:t>
            </w:r>
          </w:p>
        </w:tc>
        <w:tc>
          <w:tcPr>
            <w:tcW w:w="243" w:type="pct"/>
            <w:tcBorders>
              <w:top w:val="single" w:sz="4" w:space="0" w:color="auto"/>
              <w:left w:val="nil"/>
              <w:bottom w:val="single" w:sz="4" w:space="0" w:color="auto"/>
              <w:right w:val="single" w:sz="4" w:space="0" w:color="auto"/>
            </w:tcBorders>
            <w:shd w:val="clear" w:color="auto" w:fill="auto"/>
            <w:vAlign w:val="center"/>
          </w:tcPr>
          <w:p w:rsidR="00794C1F" w:rsidRDefault="00084F3B">
            <w:pPr>
              <w:widowControl/>
              <w:jc w:val="center"/>
              <w:rPr>
                <w:rFonts w:ascii="宋体" w:hAnsi="宋体" w:cs="宋体"/>
                <w:b/>
                <w:bCs/>
                <w:color w:val="000000"/>
                <w:kern w:val="0"/>
                <w:szCs w:val="21"/>
              </w:rPr>
            </w:pPr>
            <w:r>
              <w:rPr>
                <w:rFonts w:ascii="宋体" w:hAnsi="宋体" w:cs="宋体" w:hint="eastAsia"/>
                <w:b/>
                <w:bCs/>
                <w:color w:val="000000"/>
                <w:kern w:val="0"/>
                <w:szCs w:val="21"/>
              </w:rPr>
              <w:t>一级品种名称</w:t>
            </w:r>
          </w:p>
        </w:tc>
        <w:tc>
          <w:tcPr>
            <w:tcW w:w="303" w:type="pct"/>
            <w:tcBorders>
              <w:top w:val="single" w:sz="4" w:space="0" w:color="auto"/>
              <w:left w:val="nil"/>
              <w:bottom w:val="single" w:sz="4" w:space="0" w:color="auto"/>
              <w:right w:val="single" w:sz="4" w:space="0" w:color="auto"/>
            </w:tcBorders>
            <w:shd w:val="clear" w:color="auto" w:fill="auto"/>
            <w:vAlign w:val="center"/>
          </w:tcPr>
          <w:p w:rsidR="00794C1F" w:rsidRDefault="00084F3B">
            <w:pPr>
              <w:widowControl/>
              <w:jc w:val="center"/>
              <w:rPr>
                <w:rFonts w:ascii="宋体" w:hAnsi="宋体" w:cs="宋体"/>
                <w:b/>
                <w:bCs/>
                <w:color w:val="000000"/>
                <w:kern w:val="0"/>
                <w:szCs w:val="21"/>
              </w:rPr>
            </w:pPr>
            <w:r>
              <w:rPr>
                <w:rFonts w:ascii="宋体" w:hAnsi="宋体" w:cs="宋体" w:hint="eastAsia"/>
                <w:b/>
                <w:bCs/>
                <w:color w:val="000000"/>
                <w:kern w:val="0"/>
                <w:szCs w:val="21"/>
              </w:rPr>
              <w:t>二级品种名称</w:t>
            </w:r>
          </w:p>
        </w:tc>
        <w:tc>
          <w:tcPr>
            <w:tcW w:w="537" w:type="pct"/>
            <w:tcBorders>
              <w:top w:val="single" w:sz="4" w:space="0" w:color="auto"/>
              <w:left w:val="nil"/>
              <w:bottom w:val="single" w:sz="4" w:space="0" w:color="auto"/>
              <w:right w:val="single" w:sz="4" w:space="0" w:color="auto"/>
            </w:tcBorders>
            <w:shd w:val="clear" w:color="auto" w:fill="auto"/>
            <w:noWrap/>
            <w:vAlign w:val="center"/>
          </w:tcPr>
          <w:p w:rsidR="00794C1F" w:rsidRDefault="00084F3B">
            <w:pPr>
              <w:widowControl/>
              <w:jc w:val="center"/>
              <w:rPr>
                <w:rFonts w:ascii="宋体" w:hAnsi="宋体" w:cs="宋体"/>
                <w:b/>
                <w:bCs/>
                <w:color w:val="000000"/>
                <w:kern w:val="0"/>
                <w:sz w:val="22"/>
              </w:rPr>
            </w:pPr>
            <w:r>
              <w:rPr>
                <w:rFonts w:ascii="宋体" w:hAnsi="宋体" w:cs="宋体" w:hint="eastAsia"/>
                <w:b/>
                <w:bCs/>
                <w:color w:val="000000"/>
                <w:kern w:val="0"/>
                <w:sz w:val="22"/>
              </w:rPr>
              <w:t>物品名称</w:t>
            </w:r>
          </w:p>
        </w:tc>
        <w:tc>
          <w:tcPr>
            <w:tcW w:w="319" w:type="pct"/>
            <w:tcBorders>
              <w:top w:val="single" w:sz="4" w:space="0" w:color="auto"/>
              <w:left w:val="nil"/>
              <w:bottom w:val="single" w:sz="4" w:space="0" w:color="auto"/>
              <w:right w:val="single" w:sz="4" w:space="0" w:color="auto"/>
            </w:tcBorders>
            <w:shd w:val="clear" w:color="auto" w:fill="auto"/>
            <w:noWrap/>
            <w:vAlign w:val="center"/>
          </w:tcPr>
          <w:p w:rsidR="00794C1F" w:rsidRDefault="00084F3B">
            <w:pPr>
              <w:widowControl/>
              <w:jc w:val="center"/>
              <w:rPr>
                <w:rFonts w:ascii="宋体" w:hAnsi="宋体" w:cs="宋体"/>
                <w:b/>
                <w:bCs/>
                <w:color w:val="000000"/>
                <w:kern w:val="0"/>
                <w:sz w:val="22"/>
              </w:rPr>
            </w:pPr>
            <w:r>
              <w:rPr>
                <w:rFonts w:ascii="宋体" w:hAnsi="宋体" w:cs="宋体" w:hint="eastAsia"/>
                <w:b/>
                <w:bCs/>
                <w:color w:val="000000"/>
                <w:kern w:val="0"/>
                <w:sz w:val="22"/>
              </w:rPr>
              <w:t>规格</w:t>
            </w:r>
          </w:p>
        </w:tc>
        <w:tc>
          <w:tcPr>
            <w:tcW w:w="537" w:type="pct"/>
            <w:tcBorders>
              <w:top w:val="single" w:sz="4" w:space="0" w:color="auto"/>
              <w:left w:val="nil"/>
              <w:bottom w:val="single" w:sz="4" w:space="0" w:color="auto"/>
              <w:right w:val="single" w:sz="4" w:space="0" w:color="auto"/>
            </w:tcBorders>
            <w:shd w:val="clear" w:color="auto" w:fill="auto"/>
            <w:noWrap/>
            <w:vAlign w:val="center"/>
          </w:tcPr>
          <w:p w:rsidR="00794C1F" w:rsidRDefault="00084F3B">
            <w:pPr>
              <w:widowControl/>
              <w:jc w:val="center"/>
              <w:rPr>
                <w:rFonts w:ascii="宋体" w:hAnsi="宋体" w:cs="宋体"/>
                <w:b/>
                <w:bCs/>
                <w:color w:val="000000"/>
                <w:kern w:val="0"/>
                <w:sz w:val="22"/>
              </w:rPr>
            </w:pPr>
            <w:r>
              <w:rPr>
                <w:rFonts w:ascii="宋体" w:hAnsi="宋体" w:cs="宋体" w:hint="eastAsia"/>
                <w:b/>
                <w:bCs/>
                <w:color w:val="000000"/>
                <w:kern w:val="0"/>
                <w:sz w:val="22"/>
              </w:rPr>
              <w:t>品牌</w:t>
            </w:r>
          </w:p>
        </w:tc>
        <w:tc>
          <w:tcPr>
            <w:tcW w:w="250" w:type="pct"/>
            <w:tcBorders>
              <w:top w:val="single" w:sz="4" w:space="0" w:color="auto"/>
              <w:left w:val="nil"/>
              <w:bottom w:val="single" w:sz="4" w:space="0" w:color="auto"/>
              <w:right w:val="single" w:sz="4" w:space="0" w:color="auto"/>
            </w:tcBorders>
            <w:shd w:val="clear" w:color="auto" w:fill="auto"/>
            <w:noWrap/>
            <w:vAlign w:val="center"/>
          </w:tcPr>
          <w:p w:rsidR="00794C1F" w:rsidRDefault="00084F3B">
            <w:pPr>
              <w:widowControl/>
              <w:jc w:val="center"/>
              <w:rPr>
                <w:rFonts w:ascii="宋体" w:hAnsi="宋体" w:cs="宋体"/>
                <w:b/>
                <w:bCs/>
                <w:color w:val="000000"/>
                <w:kern w:val="0"/>
                <w:sz w:val="22"/>
              </w:rPr>
            </w:pPr>
            <w:r>
              <w:rPr>
                <w:rFonts w:ascii="宋体" w:hAnsi="宋体" w:cs="宋体" w:hint="eastAsia"/>
                <w:b/>
                <w:bCs/>
                <w:color w:val="000000"/>
                <w:kern w:val="0"/>
                <w:sz w:val="22"/>
              </w:rPr>
              <w:t>产地</w:t>
            </w:r>
          </w:p>
        </w:tc>
        <w:tc>
          <w:tcPr>
            <w:tcW w:w="374" w:type="pct"/>
            <w:tcBorders>
              <w:top w:val="single" w:sz="4" w:space="0" w:color="auto"/>
              <w:left w:val="nil"/>
              <w:bottom w:val="single" w:sz="4" w:space="0" w:color="auto"/>
              <w:right w:val="single" w:sz="4" w:space="0" w:color="auto"/>
            </w:tcBorders>
            <w:shd w:val="clear" w:color="auto" w:fill="auto"/>
            <w:noWrap/>
            <w:vAlign w:val="center"/>
          </w:tcPr>
          <w:p w:rsidR="00794C1F" w:rsidRDefault="00084F3B">
            <w:pPr>
              <w:widowControl/>
              <w:jc w:val="center"/>
              <w:rPr>
                <w:rFonts w:ascii="宋体" w:hAnsi="宋体" w:cs="宋体"/>
                <w:b/>
                <w:bCs/>
                <w:color w:val="000000"/>
                <w:kern w:val="0"/>
                <w:sz w:val="22"/>
              </w:rPr>
            </w:pPr>
            <w:r>
              <w:rPr>
                <w:rFonts w:ascii="宋体" w:hAnsi="宋体" w:cs="宋体" w:hint="eastAsia"/>
                <w:b/>
                <w:bCs/>
                <w:color w:val="000000"/>
                <w:kern w:val="0"/>
                <w:sz w:val="22"/>
              </w:rPr>
              <w:t>生产日期</w:t>
            </w:r>
          </w:p>
        </w:tc>
        <w:tc>
          <w:tcPr>
            <w:tcW w:w="311" w:type="pct"/>
            <w:tcBorders>
              <w:top w:val="single" w:sz="4" w:space="0" w:color="auto"/>
              <w:left w:val="nil"/>
              <w:bottom w:val="single" w:sz="4" w:space="0" w:color="auto"/>
              <w:right w:val="single" w:sz="4" w:space="0" w:color="auto"/>
            </w:tcBorders>
            <w:shd w:val="clear" w:color="auto" w:fill="auto"/>
            <w:noWrap/>
            <w:vAlign w:val="center"/>
          </w:tcPr>
          <w:p w:rsidR="00794C1F" w:rsidRDefault="00084F3B">
            <w:pPr>
              <w:widowControl/>
              <w:jc w:val="center"/>
              <w:rPr>
                <w:rFonts w:ascii="宋体" w:hAnsi="宋体" w:cs="宋体"/>
                <w:b/>
                <w:bCs/>
                <w:color w:val="000000"/>
                <w:kern w:val="0"/>
                <w:sz w:val="22"/>
              </w:rPr>
            </w:pPr>
            <w:r>
              <w:rPr>
                <w:rFonts w:ascii="宋体" w:hAnsi="宋体" w:cs="宋体" w:hint="eastAsia"/>
                <w:b/>
                <w:bCs/>
                <w:color w:val="000000"/>
                <w:kern w:val="0"/>
                <w:sz w:val="22"/>
              </w:rPr>
              <w:t>保质期</w:t>
            </w:r>
          </w:p>
        </w:tc>
        <w:tc>
          <w:tcPr>
            <w:tcW w:w="374" w:type="pct"/>
            <w:tcBorders>
              <w:top w:val="single" w:sz="4" w:space="0" w:color="auto"/>
              <w:left w:val="nil"/>
              <w:bottom w:val="single" w:sz="4" w:space="0" w:color="auto"/>
              <w:right w:val="single" w:sz="4" w:space="0" w:color="auto"/>
            </w:tcBorders>
            <w:shd w:val="clear" w:color="auto" w:fill="auto"/>
            <w:noWrap/>
            <w:vAlign w:val="center"/>
          </w:tcPr>
          <w:p w:rsidR="00794C1F" w:rsidRDefault="00084F3B">
            <w:pPr>
              <w:widowControl/>
              <w:jc w:val="center"/>
              <w:rPr>
                <w:rFonts w:ascii="宋体" w:hAnsi="宋体" w:cs="宋体"/>
                <w:b/>
                <w:bCs/>
                <w:color w:val="000000"/>
                <w:kern w:val="0"/>
                <w:sz w:val="22"/>
              </w:rPr>
            </w:pPr>
            <w:r>
              <w:rPr>
                <w:rFonts w:ascii="宋体" w:hAnsi="宋体" w:cs="宋体" w:hint="eastAsia"/>
                <w:b/>
                <w:bCs/>
                <w:color w:val="000000"/>
                <w:kern w:val="0"/>
                <w:sz w:val="22"/>
              </w:rPr>
              <w:t>产品级别</w:t>
            </w:r>
          </w:p>
        </w:tc>
        <w:tc>
          <w:tcPr>
            <w:tcW w:w="374" w:type="pct"/>
            <w:tcBorders>
              <w:top w:val="single" w:sz="4" w:space="0" w:color="auto"/>
              <w:left w:val="nil"/>
              <w:bottom w:val="single" w:sz="4" w:space="0" w:color="auto"/>
              <w:right w:val="single" w:sz="4" w:space="0" w:color="auto"/>
            </w:tcBorders>
            <w:shd w:val="clear" w:color="auto" w:fill="auto"/>
            <w:noWrap/>
            <w:vAlign w:val="center"/>
          </w:tcPr>
          <w:p w:rsidR="00794C1F" w:rsidRDefault="00084F3B">
            <w:pPr>
              <w:widowControl/>
              <w:jc w:val="center"/>
              <w:rPr>
                <w:rFonts w:ascii="宋体" w:hAnsi="宋体" w:cs="宋体"/>
                <w:b/>
                <w:bCs/>
                <w:color w:val="000000"/>
                <w:kern w:val="0"/>
                <w:sz w:val="22"/>
              </w:rPr>
            </w:pPr>
            <w:r>
              <w:rPr>
                <w:rFonts w:ascii="宋体" w:hAnsi="宋体" w:cs="宋体" w:hint="eastAsia"/>
                <w:b/>
                <w:bCs/>
                <w:color w:val="000000"/>
                <w:kern w:val="0"/>
                <w:sz w:val="22"/>
              </w:rPr>
              <w:t>报价单价</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794C1F" w:rsidRDefault="00084F3B">
            <w:pPr>
              <w:widowControl/>
              <w:jc w:val="center"/>
              <w:rPr>
                <w:rFonts w:ascii="宋体" w:hAnsi="宋体" w:cs="宋体"/>
                <w:b/>
                <w:bCs/>
                <w:color w:val="000000"/>
                <w:kern w:val="0"/>
                <w:sz w:val="22"/>
              </w:rPr>
            </w:pPr>
            <w:r>
              <w:rPr>
                <w:rFonts w:ascii="宋体" w:hAnsi="宋体" w:cs="宋体" w:hint="eastAsia"/>
                <w:b/>
                <w:bCs/>
                <w:color w:val="000000"/>
                <w:kern w:val="0"/>
                <w:sz w:val="22"/>
              </w:rPr>
              <w:t>对比的实体超市</w:t>
            </w:r>
          </w:p>
        </w:tc>
        <w:tc>
          <w:tcPr>
            <w:tcW w:w="255" w:type="pct"/>
            <w:tcBorders>
              <w:top w:val="single" w:sz="4" w:space="0" w:color="auto"/>
              <w:left w:val="nil"/>
              <w:bottom w:val="single" w:sz="4" w:space="0" w:color="auto"/>
              <w:right w:val="single" w:sz="4" w:space="0" w:color="auto"/>
            </w:tcBorders>
            <w:shd w:val="clear" w:color="auto" w:fill="auto"/>
            <w:vAlign w:val="center"/>
          </w:tcPr>
          <w:p w:rsidR="00794C1F" w:rsidRDefault="00084F3B">
            <w:pPr>
              <w:widowControl/>
              <w:jc w:val="center"/>
              <w:rPr>
                <w:rFonts w:ascii="宋体" w:hAnsi="宋体" w:cs="宋体"/>
                <w:b/>
                <w:bCs/>
                <w:color w:val="000000"/>
                <w:kern w:val="0"/>
                <w:sz w:val="22"/>
              </w:rPr>
            </w:pPr>
            <w:r>
              <w:rPr>
                <w:rFonts w:ascii="宋体" w:hAnsi="宋体" w:cs="宋体" w:hint="eastAsia"/>
                <w:b/>
                <w:bCs/>
                <w:color w:val="000000"/>
                <w:kern w:val="0"/>
                <w:sz w:val="22"/>
              </w:rPr>
              <w:t>超市单价</w:t>
            </w:r>
          </w:p>
        </w:tc>
        <w:tc>
          <w:tcPr>
            <w:tcW w:w="211" w:type="pct"/>
            <w:tcBorders>
              <w:top w:val="single" w:sz="4" w:space="0" w:color="auto"/>
              <w:left w:val="nil"/>
              <w:bottom w:val="single" w:sz="4" w:space="0" w:color="auto"/>
              <w:right w:val="single" w:sz="4" w:space="0" w:color="auto"/>
            </w:tcBorders>
            <w:shd w:val="clear" w:color="auto" w:fill="auto"/>
            <w:vAlign w:val="center"/>
          </w:tcPr>
          <w:p w:rsidR="00794C1F" w:rsidRDefault="00084F3B">
            <w:pPr>
              <w:widowControl/>
              <w:jc w:val="center"/>
              <w:rPr>
                <w:rFonts w:ascii="宋体" w:hAnsi="宋体" w:cs="宋体"/>
                <w:b/>
                <w:bCs/>
                <w:color w:val="000000"/>
                <w:kern w:val="0"/>
                <w:sz w:val="22"/>
              </w:rPr>
            </w:pPr>
            <w:r>
              <w:rPr>
                <w:rFonts w:ascii="宋体" w:hAnsi="宋体" w:cs="宋体" w:hint="eastAsia"/>
                <w:b/>
                <w:bCs/>
                <w:color w:val="000000"/>
                <w:kern w:val="0"/>
                <w:sz w:val="22"/>
              </w:rPr>
              <w:t>超市规格</w:t>
            </w:r>
          </w:p>
        </w:tc>
        <w:tc>
          <w:tcPr>
            <w:tcW w:w="270" w:type="pct"/>
            <w:tcBorders>
              <w:top w:val="single" w:sz="4" w:space="0" w:color="auto"/>
              <w:left w:val="nil"/>
              <w:bottom w:val="single" w:sz="4" w:space="0" w:color="auto"/>
              <w:right w:val="single" w:sz="4" w:space="0" w:color="auto"/>
            </w:tcBorders>
            <w:shd w:val="clear" w:color="auto" w:fill="auto"/>
            <w:vAlign w:val="center"/>
          </w:tcPr>
          <w:p w:rsidR="00794C1F" w:rsidRDefault="00084F3B">
            <w:pPr>
              <w:widowControl/>
              <w:jc w:val="center"/>
              <w:rPr>
                <w:rFonts w:ascii="宋体" w:hAnsi="宋体" w:cs="宋体"/>
                <w:b/>
                <w:bCs/>
                <w:color w:val="000000"/>
                <w:kern w:val="0"/>
                <w:sz w:val="22"/>
              </w:rPr>
            </w:pPr>
            <w:r>
              <w:rPr>
                <w:rFonts w:ascii="宋体" w:hAnsi="宋体" w:cs="宋体" w:hint="eastAsia"/>
                <w:b/>
                <w:bCs/>
                <w:color w:val="000000"/>
                <w:kern w:val="0"/>
                <w:sz w:val="22"/>
              </w:rPr>
              <w:t>超市品牌</w:t>
            </w:r>
          </w:p>
        </w:tc>
      </w:tr>
      <w:tr w:rsidR="00794C1F">
        <w:trPr>
          <w:trHeight w:val="270"/>
        </w:trPr>
        <w:tc>
          <w:tcPr>
            <w:tcW w:w="250" w:type="pct"/>
            <w:tcBorders>
              <w:top w:val="nil"/>
              <w:left w:val="single" w:sz="4" w:space="0" w:color="auto"/>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1</w:t>
            </w:r>
          </w:p>
        </w:tc>
        <w:tc>
          <w:tcPr>
            <w:tcW w:w="243" w:type="pct"/>
            <w:vMerge w:val="restart"/>
            <w:tcBorders>
              <w:top w:val="nil"/>
              <w:left w:val="nil"/>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hint="eastAsia"/>
              </w:rPr>
              <w:t>大米</w:t>
            </w:r>
          </w:p>
          <w:p w:rsidR="00794C1F" w:rsidRDefault="00084F3B">
            <w:pPr>
              <w:jc w:val="left"/>
              <w:rPr>
                <w:rFonts w:ascii="宋体" w:hAnsi="宋体" w:cs="宋体"/>
                <w:color w:val="000000"/>
                <w:kern w:val="0"/>
                <w:sz w:val="22"/>
              </w:rPr>
            </w:pPr>
            <w:r>
              <w:rPr>
                <w:rFonts w:ascii="宋体" w:hAnsi="宋体" w:cs="宋体" w:hint="eastAsia"/>
                <w:color w:val="000000"/>
                <w:kern w:val="0"/>
                <w:sz w:val="22"/>
              </w:rPr>
              <w:t xml:space="preserve">　</w:t>
            </w:r>
          </w:p>
        </w:tc>
        <w:tc>
          <w:tcPr>
            <w:tcW w:w="303" w:type="pct"/>
            <w:vMerge w:val="restart"/>
            <w:tcBorders>
              <w:top w:val="nil"/>
              <w:left w:val="nil"/>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hint="eastAsia"/>
              </w:rPr>
              <w:t>香米</w:t>
            </w:r>
          </w:p>
        </w:tc>
        <w:tc>
          <w:tcPr>
            <w:tcW w:w="537"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hint="eastAsia"/>
              </w:rPr>
              <w:t>湄南河泰国膳选</w:t>
            </w:r>
          </w:p>
        </w:tc>
        <w:tc>
          <w:tcPr>
            <w:tcW w:w="319"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hint="eastAsia"/>
              </w:rPr>
              <w:t>10kg/</w:t>
            </w:r>
            <w:r>
              <w:rPr>
                <w:rFonts w:hint="eastAsia"/>
              </w:rPr>
              <w:t>袋</w:t>
            </w:r>
          </w:p>
        </w:tc>
        <w:tc>
          <w:tcPr>
            <w:tcW w:w="537"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hint="eastAsia"/>
              </w:rPr>
              <w:t>湄南河泰国膳选</w:t>
            </w:r>
          </w:p>
        </w:tc>
        <w:tc>
          <w:tcPr>
            <w:tcW w:w="250"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11"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86"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5"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c>
          <w:tcPr>
            <w:tcW w:w="211"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c>
          <w:tcPr>
            <w:tcW w:w="270"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r>
      <w:tr w:rsidR="00794C1F">
        <w:trPr>
          <w:trHeight w:val="270"/>
        </w:trPr>
        <w:tc>
          <w:tcPr>
            <w:tcW w:w="250" w:type="pct"/>
            <w:tcBorders>
              <w:top w:val="nil"/>
              <w:left w:val="single" w:sz="4" w:space="0" w:color="auto"/>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2</w:t>
            </w:r>
          </w:p>
        </w:tc>
        <w:tc>
          <w:tcPr>
            <w:tcW w:w="243" w:type="pct"/>
            <w:vMerge/>
            <w:tcBorders>
              <w:left w:val="nil"/>
              <w:right w:val="single" w:sz="4" w:space="0" w:color="auto"/>
            </w:tcBorders>
            <w:shd w:val="clear" w:color="auto" w:fill="auto"/>
            <w:noWrap/>
            <w:vAlign w:val="center"/>
          </w:tcPr>
          <w:p w:rsidR="00794C1F" w:rsidRDefault="00794C1F">
            <w:pPr>
              <w:jc w:val="left"/>
              <w:rPr>
                <w:rFonts w:ascii="宋体" w:hAnsi="宋体" w:cs="宋体"/>
                <w:color w:val="000000"/>
                <w:kern w:val="0"/>
                <w:sz w:val="22"/>
              </w:rPr>
            </w:pPr>
          </w:p>
        </w:tc>
        <w:tc>
          <w:tcPr>
            <w:tcW w:w="303" w:type="pct"/>
            <w:vMerge/>
            <w:tcBorders>
              <w:left w:val="nil"/>
              <w:bottom w:val="single" w:sz="4" w:space="0" w:color="auto"/>
              <w:right w:val="single" w:sz="4" w:space="0" w:color="auto"/>
            </w:tcBorders>
            <w:shd w:val="clear" w:color="auto" w:fill="auto"/>
            <w:noWrap/>
            <w:vAlign w:val="center"/>
          </w:tcPr>
          <w:p w:rsidR="00794C1F" w:rsidRDefault="00794C1F">
            <w:pPr>
              <w:widowControl/>
              <w:jc w:val="left"/>
              <w:rPr>
                <w:rFonts w:ascii="宋体" w:hAnsi="宋体" w:cs="宋体"/>
                <w:color w:val="000000"/>
                <w:kern w:val="0"/>
                <w:sz w:val="22"/>
              </w:rPr>
            </w:pPr>
          </w:p>
        </w:tc>
        <w:tc>
          <w:tcPr>
            <w:tcW w:w="537"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hint="eastAsia"/>
              </w:rPr>
              <w:t>孟乍隆清莱府</w:t>
            </w:r>
          </w:p>
        </w:tc>
        <w:tc>
          <w:tcPr>
            <w:tcW w:w="319"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hint="eastAsia"/>
              </w:rPr>
              <w:t>10kg/</w:t>
            </w:r>
            <w:r>
              <w:rPr>
                <w:rFonts w:hint="eastAsia"/>
              </w:rPr>
              <w:t>袋</w:t>
            </w:r>
          </w:p>
        </w:tc>
        <w:tc>
          <w:tcPr>
            <w:tcW w:w="537"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hint="eastAsia"/>
              </w:rPr>
              <w:t>孟乍隆清莱府</w:t>
            </w:r>
          </w:p>
        </w:tc>
        <w:tc>
          <w:tcPr>
            <w:tcW w:w="250"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11"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86"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5"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c>
          <w:tcPr>
            <w:tcW w:w="211"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c>
          <w:tcPr>
            <w:tcW w:w="270"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r>
      <w:tr w:rsidR="00794C1F">
        <w:trPr>
          <w:trHeight w:val="270"/>
        </w:trPr>
        <w:tc>
          <w:tcPr>
            <w:tcW w:w="250" w:type="pct"/>
            <w:tcBorders>
              <w:top w:val="nil"/>
              <w:left w:val="single" w:sz="4" w:space="0" w:color="auto"/>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3</w:t>
            </w:r>
          </w:p>
        </w:tc>
        <w:tc>
          <w:tcPr>
            <w:tcW w:w="243" w:type="pct"/>
            <w:vMerge/>
            <w:tcBorders>
              <w:left w:val="nil"/>
              <w:bottom w:val="single" w:sz="4" w:space="0" w:color="auto"/>
              <w:right w:val="single" w:sz="4" w:space="0" w:color="auto"/>
            </w:tcBorders>
            <w:shd w:val="clear" w:color="auto" w:fill="auto"/>
            <w:noWrap/>
            <w:vAlign w:val="center"/>
          </w:tcPr>
          <w:p w:rsidR="00794C1F" w:rsidRDefault="00794C1F">
            <w:pPr>
              <w:widowControl/>
              <w:jc w:val="left"/>
              <w:rPr>
                <w:rFonts w:ascii="宋体" w:hAnsi="宋体" w:cs="宋体"/>
                <w:color w:val="000000"/>
                <w:kern w:val="0"/>
                <w:sz w:val="22"/>
              </w:rPr>
            </w:pPr>
          </w:p>
        </w:tc>
        <w:tc>
          <w:tcPr>
            <w:tcW w:w="303"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hint="eastAsia"/>
              </w:rPr>
              <w:t>油粘米</w:t>
            </w:r>
          </w:p>
        </w:tc>
        <w:tc>
          <w:tcPr>
            <w:tcW w:w="537"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hint="eastAsia"/>
              </w:rPr>
              <w:t>庆谷丰</w:t>
            </w:r>
          </w:p>
        </w:tc>
        <w:tc>
          <w:tcPr>
            <w:tcW w:w="319"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hint="eastAsia"/>
              </w:rPr>
              <w:t>2.5kg*4</w:t>
            </w:r>
          </w:p>
        </w:tc>
        <w:tc>
          <w:tcPr>
            <w:tcW w:w="537"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hint="eastAsia"/>
              </w:rPr>
              <w:t>庆谷丰</w:t>
            </w:r>
          </w:p>
        </w:tc>
        <w:tc>
          <w:tcPr>
            <w:tcW w:w="250"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11"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86"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5"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c>
          <w:tcPr>
            <w:tcW w:w="211"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c>
          <w:tcPr>
            <w:tcW w:w="270"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r>
      <w:tr w:rsidR="00794C1F">
        <w:trPr>
          <w:trHeight w:val="270"/>
        </w:trPr>
        <w:tc>
          <w:tcPr>
            <w:tcW w:w="250" w:type="pct"/>
            <w:tcBorders>
              <w:top w:val="nil"/>
              <w:left w:val="single" w:sz="4" w:space="0" w:color="auto"/>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43"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03"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37"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19"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37"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0"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11"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86"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5"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c>
          <w:tcPr>
            <w:tcW w:w="211"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c>
          <w:tcPr>
            <w:tcW w:w="270"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r>
      <w:tr w:rsidR="00794C1F">
        <w:trPr>
          <w:trHeight w:val="270"/>
        </w:trPr>
        <w:tc>
          <w:tcPr>
            <w:tcW w:w="250" w:type="pct"/>
            <w:tcBorders>
              <w:top w:val="nil"/>
              <w:left w:val="single" w:sz="4" w:space="0" w:color="auto"/>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43"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03"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37"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19"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37"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0"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11"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86"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5"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c>
          <w:tcPr>
            <w:tcW w:w="211"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c>
          <w:tcPr>
            <w:tcW w:w="270"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r>
      <w:tr w:rsidR="00794C1F">
        <w:trPr>
          <w:trHeight w:val="270"/>
        </w:trPr>
        <w:tc>
          <w:tcPr>
            <w:tcW w:w="250" w:type="pct"/>
            <w:tcBorders>
              <w:top w:val="nil"/>
              <w:left w:val="single" w:sz="4" w:space="0" w:color="auto"/>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43"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03"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37"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19"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37"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0"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11"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86"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5"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c>
          <w:tcPr>
            <w:tcW w:w="211"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c>
          <w:tcPr>
            <w:tcW w:w="270"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r>
      <w:tr w:rsidR="00794C1F">
        <w:trPr>
          <w:trHeight w:val="270"/>
        </w:trPr>
        <w:tc>
          <w:tcPr>
            <w:tcW w:w="250" w:type="pct"/>
            <w:tcBorders>
              <w:top w:val="nil"/>
              <w:left w:val="single" w:sz="4" w:space="0" w:color="auto"/>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43"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03"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37"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19"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37"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0"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11"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86"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5"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c>
          <w:tcPr>
            <w:tcW w:w="211"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c>
          <w:tcPr>
            <w:tcW w:w="270"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r>
      <w:tr w:rsidR="00794C1F">
        <w:trPr>
          <w:trHeight w:val="270"/>
        </w:trPr>
        <w:tc>
          <w:tcPr>
            <w:tcW w:w="250" w:type="pct"/>
            <w:tcBorders>
              <w:top w:val="nil"/>
              <w:left w:val="single" w:sz="4" w:space="0" w:color="auto"/>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43"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03"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37"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19"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37"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0"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11"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86"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5"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c>
          <w:tcPr>
            <w:tcW w:w="211"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c>
          <w:tcPr>
            <w:tcW w:w="270"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r>
      <w:tr w:rsidR="00794C1F">
        <w:trPr>
          <w:trHeight w:val="270"/>
        </w:trPr>
        <w:tc>
          <w:tcPr>
            <w:tcW w:w="250" w:type="pct"/>
            <w:tcBorders>
              <w:top w:val="nil"/>
              <w:left w:val="single" w:sz="4" w:space="0" w:color="auto"/>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43"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03"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37"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19"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37"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0"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11"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86"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5"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c>
          <w:tcPr>
            <w:tcW w:w="211"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c>
          <w:tcPr>
            <w:tcW w:w="270"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r>
      <w:tr w:rsidR="00794C1F">
        <w:trPr>
          <w:trHeight w:val="270"/>
        </w:trPr>
        <w:tc>
          <w:tcPr>
            <w:tcW w:w="250" w:type="pct"/>
            <w:tcBorders>
              <w:top w:val="nil"/>
              <w:left w:val="single" w:sz="4" w:space="0" w:color="auto"/>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43"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03"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37"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19"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37"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0"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11"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86"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5"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c>
          <w:tcPr>
            <w:tcW w:w="211"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c>
          <w:tcPr>
            <w:tcW w:w="270"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r>
      <w:tr w:rsidR="00794C1F">
        <w:trPr>
          <w:trHeight w:val="270"/>
        </w:trPr>
        <w:tc>
          <w:tcPr>
            <w:tcW w:w="250" w:type="pct"/>
            <w:tcBorders>
              <w:top w:val="nil"/>
              <w:left w:val="single" w:sz="4" w:space="0" w:color="auto"/>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43"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03"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37"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19"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37"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0"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11"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86" w:type="pct"/>
            <w:tcBorders>
              <w:top w:val="nil"/>
              <w:left w:val="nil"/>
              <w:bottom w:val="single" w:sz="4" w:space="0" w:color="auto"/>
              <w:right w:val="single" w:sz="4" w:space="0" w:color="auto"/>
            </w:tcBorders>
            <w:shd w:val="clear" w:color="auto" w:fill="auto"/>
            <w:noWrap/>
            <w:vAlign w:val="center"/>
          </w:tcPr>
          <w:p w:rsidR="00794C1F" w:rsidRDefault="00084F3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5"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c>
          <w:tcPr>
            <w:tcW w:w="211"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c>
          <w:tcPr>
            <w:tcW w:w="270" w:type="pct"/>
            <w:tcBorders>
              <w:top w:val="nil"/>
              <w:left w:val="nil"/>
              <w:bottom w:val="single" w:sz="4" w:space="0" w:color="auto"/>
              <w:right w:val="single" w:sz="4" w:space="0" w:color="auto"/>
            </w:tcBorders>
            <w:shd w:val="clear" w:color="auto" w:fill="auto"/>
            <w:vAlign w:val="center"/>
          </w:tcPr>
          <w:p w:rsidR="00794C1F" w:rsidRDefault="00794C1F">
            <w:pPr>
              <w:widowControl/>
              <w:jc w:val="left"/>
              <w:rPr>
                <w:rFonts w:ascii="宋体" w:hAnsi="宋体" w:cs="宋体"/>
                <w:color w:val="000000"/>
                <w:kern w:val="0"/>
                <w:sz w:val="22"/>
              </w:rPr>
            </w:pPr>
          </w:p>
        </w:tc>
      </w:tr>
    </w:tbl>
    <w:p w:rsidR="00794C1F" w:rsidRDefault="00794C1F">
      <w:pPr>
        <w:pStyle w:val="a9"/>
        <w:tabs>
          <w:tab w:val="left" w:pos="562"/>
          <w:tab w:val="left" w:pos="3372"/>
          <w:tab w:val="left" w:pos="3653"/>
        </w:tabs>
        <w:rPr>
          <w:lang w:val="zh-CN"/>
        </w:rPr>
      </w:pPr>
    </w:p>
    <w:p w:rsidR="00794C1F" w:rsidRDefault="00084F3B">
      <w:pPr>
        <w:ind w:right="17"/>
        <w:rPr>
          <w:rFonts w:ascii="宋体" w:hAnsi="宋体" w:cs="宋体"/>
          <w:b/>
          <w:bCs/>
          <w:szCs w:val="21"/>
          <w:lang w:val="zh-CN"/>
        </w:rPr>
      </w:pPr>
      <w:r>
        <w:rPr>
          <w:rFonts w:ascii="宋体" w:hAnsi="宋体" w:cs="宋体" w:hint="eastAsia"/>
          <w:b/>
          <w:bCs/>
          <w:szCs w:val="21"/>
          <w:lang w:val="zh-CN"/>
        </w:rPr>
        <w:t>注：</w:t>
      </w:r>
    </w:p>
    <w:p w:rsidR="00794C1F" w:rsidRDefault="00084F3B">
      <w:pPr>
        <w:numPr>
          <w:ilvl w:val="0"/>
          <w:numId w:val="12"/>
        </w:numPr>
        <w:tabs>
          <w:tab w:val="left" w:pos="300"/>
        </w:tabs>
        <w:autoSpaceDE w:val="0"/>
        <w:autoSpaceDN w:val="0"/>
        <w:adjustRightInd w:val="0"/>
        <w:ind w:left="855" w:right="17" w:hanging="855"/>
        <w:rPr>
          <w:rFonts w:ascii="宋体" w:hAnsi="宋体" w:cs="宋体"/>
          <w:szCs w:val="21"/>
          <w:lang w:val="zh-CN"/>
        </w:rPr>
      </w:pPr>
      <w:r>
        <w:rPr>
          <w:rFonts w:ascii="宋体" w:hAnsi="宋体" w:cs="宋体" w:hint="eastAsia"/>
          <w:szCs w:val="21"/>
          <w:lang w:val="zh-CN"/>
        </w:rPr>
        <w:t>价格采用人民币表示。</w:t>
      </w:r>
    </w:p>
    <w:p w:rsidR="00794C1F" w:rsidRDefault="00084F3B">
      <w:pPr>
        <w:numPr>
          <w:ilvl w:val="0"/>
          <w:numId w:val="12"/>
        </w:numPr>
        <w:tabs>
          <w:tab w:val="left" w:pos="300"/>
        </w:tabs>
        <w:autoSpaceDE w:val="0"/>
        <w:autoSpaceDN w:val="0"/>
        <w:adjustRightInd w:val="0"/>
        <w:ind w:left="855" w:right="17" w:hanging="855"/>
        <w:rPr>
          <w:rFonts w:ascii="宋体" w:hAnsi="宋体" w:cs="宋体"/>
          <w:szCs w:val="21"/>
          <w:lang w:val="zh-CN"/>
        </w:rPr>
      </w:pPr>
      <w:r>
        <w:rPr>
          <w:rFonts w:ascii="宋体" w:hAnsi="宋体" w:cs="宋体" w:hint="eastAsia"/>
          <w:szCs w:val="21"/>
          <w:lang w:val="zh-CN"/>
        </w:rPr>
        <w:t>总价金额与按单价汇总金额不一致的，以单价金额计算结果为准。</w:t>
      </w:r>
    </w:p>
    <w:p w:rsidR="00794C1F" w:rsidRDefault="00084F3B">
      <w:pPr>
        <w:numPr>
          <w:ilvl w:val="0"/>
          <w:numId w:val="12"/>
        </w:numPr>
        <w:tabs>
          <w:tab w:val="left" w:pos="300"/>
        </w:tabs>
        <w:autoSpaceDE w:val="0"/>
        <w:autoSpaceDN w:val="0"/>
        <w:adjustRightInd w:val="0"/>
        <w:ind w:left="855" w:right="17" w:hanging="855"/>
        <w:rPr>
          <w:rFonts w:ascii="宋体" w:hAnsi="宋体" w:cs="宋体"/>
          <w:lang w:val="zh-CN"/>
        </w:rPr>
      </w:pPr>
      <w:r>
        <w:rPr>
          <w:rFonts w:ascii="宋体" w:hAnsi="宋体" w:cs="宋体" w:hint="eastAsia"/>
          <w:szCs w:val="21"/>
          <w:lang w:val="zh-CN"/>
        </w:rPr>
        <w:t>投标总价应包括如果授予合同将要缴纳的包括增值税在内的销售税和其它税。</w:t>
      </w:r>
    </w:p>
    <w:p w:rsidR="00794C1F" w:rsidRDefault="00084F3B">
      <w:pPr>
        <w:rPr>
          <w:rFonts w:ascii="宋体" w:hAnsi="宋体" w:cs="宋体"/>
          <w:szCs w:val="21"/>
          <w:lang w:val="zh-CN"/>
        </w:rPr>
      </w:pPr>
      <w:r>
        <w:rPr>
          <w:rFonts w:ascii="宋体" w:hAnsi="宋体" w:cs="宋体" w:hint="eastAsia"/>
          <w:szCs w:val="21"/>
          <w:lang w:val="zh-CN"/>
        </w:rPr>
        <w:t>4. 投标总价必须与技术方案中所介绍的内容、《开标一览表》一致。</w:t>
      </w:r>
    </w:p>
    <w:p w:rsidR="00794C1F" w:rsidRDefault="00794C1F">
      <w:pPr>
        <w:pStyle w:val="a9"/>
        <w:rPr>
          <w:lang w:val="zh-CN"/>
        </w:rPr>
      </w:pPr>
    </w:p>
    <w:p w:rsidR="00794C1F" w:rsidRDefault="00794C1F">
      <w:pPr>
        <w:spacing w:line="300" w:lineRule="auto"/>
        <w:rPr>
          <w:rFonts w:ascii="宋体" w:hAnsi="宋体" w:cs="宋体"/>
          <w:b/>
          <w:bCs/>
          <w:u w:val="single"/>
        </w:rPr>
      </w:pPr>
    </w:p>
    <w:p w:rsidR="00794C1F" w:rsidRDefault="00084F3B">
      <w:pPr>
        <w:spacing w:line="360" w:lineRule="auto"/>
        <w:ind w:firstLineChars="2400" w:firstLine="5040"/>
        <w:jc w:val="left"/>
        <w:rPr>
          <w:rFonts w:ascii="宋体" w:hAnsi="宋体" w:cs="宋体"/>
          <w:szCs w:val="21"/>
        </w:rPr>
      </w:pPr>
      <w:r>
        <w:rPr>
          <w:rFonts w:ascii="宋体" w:hAnsi="宋体" w:cs="宋体" w:hint="eastAsia"/>
          <w:szCs w:val="21"/>
        </w:rPr>
        <w:t>投标人（公章）：</w:t>
      </w:r>
    </w:p>
    <w:p w:rsidR="00794C1F" w:rsidRDefault="00084F3B">
      <w:pPr>
        <w:spacing w:line="360" w:lineRule="auto"/>
        <w:ind w:firstLineChars="2400" w:firstLine="5040"/>
        <w:jc w:val="left"/>
        <w:rPr>
          <w:rFonts w:ascii="宋体" w:hAnsi="宋体" w:cs="宋体"/>
          <w:szCs w:val="21"/>
        </w:rPr>
      </w:pPr>
      <w:r>
        <w:rPr>
          <w:rFonts w:ascii="宋体" w:hAnsi="宋体" w:cs="宋体" w:hint="eastAsia"/>
          <w:szCs w:val="21"/>
        </w:rPr>
        <w:t>法定代表人或其授权代表签名：</w:t>
      </w:r>
    </w:p>
    <w:p w:rsidR="00794C1F" w:rsidRDefault="00084F3B">
      <w:pPr>
        <w:spacing w:line="360" w:lineRule="auto"/>
        <w:ind w:firstLineChars="2400" w:firstLine="5040"/>
        <w:jc w:val="left"/>
        <w:rPr>
          <w:rFonts w:ascii="宋体" w:hAnsi="宋体" w:cs="宋体"/>
          <w:szCs w:val="21"/>
        </w:rPr>
      </w:pPr>
      <w:r>
        <w:rPr>
          <w:rFonts w:ascii="宋体" w:hAnsi="宋体" w:cs="宋体" w:hint="eastAsia"/>
          <w:szCs w:val="21"/>
        </w:rPr>
        <w:t>日期：      年    月    日</w:t>
      </w:r>
    </w:p>
    <w:p w:rsidR="00794C1F" w:rsidRDefault="00084F3B">
      <w:pPr>
        <w:pStyle w:val="ae"/>
        <w:outlineLvl w:val="2"/>
      </w:pPr>
      <w:r>
        <w:br w:type="page"/>
      </w:r>
      <w:r>
        <w:rPr>
          <w:rFonts w:hint="eastAsia"/>
          <w:b/>
          <w:sz w:val="28"/>
          <w:szCs w:val="28"/>
        </w:rPr>
        <w:lastRenderedPageBreak/>
        <w:t>附件9：技术偏离情况</w:t>
      </w:r>
    </w:p>
    <w:p w:rsidR="00794C1F" w:rsidRDefault="00794C1F">
      <w:pPr>
        <w:jc w:val="center"/>
      </w:pPr>
    </w:p>
    <w:p w:rsidR="00794C1F" w:rsidRDefault="00084F3B">
      <w:pPr>
        <w:spacing w:line="360" w:lineRule="auto"/>
        <w:jc w:val="center"/>
        <w:rPr>
          <w:rFonts w:ascii="宋体" w:hAnsi="宋体" w:cs="宋体"/>
          <w:b/>
          <w:bCs/>
          <w:sz w:val="28"/>
        </w:rPr>
      </w:pPr>
      <w:bookmarkStart w:id="24" w:name="_Toc45995264"/>
      <w:r>
        <w:rPr>
          <w:rFonts w:ascii="宋体" w:hAnsi="宋体" w:cs="宋体" w:hint="eastAsia"/>
          <w:b/>
          <w:bCs/>
          <w:sz w:val="28"/>
        </w:rPr>
        <w:t>技术规格偏离表</w:t>
      </w:r>
    </w:p>
    <w:p w:rsidR="00794C1F" w:rsidRDefault="00084F3B">
      <w:pPr>
        <w:spacing w:line="360" w:lineRule="auto"/>
        <w:rPr>
          <w:rFonts w:ascii="宋体" w:hAnsi="宋体" w:cs="宋体"/>
          <w:sz w:val="24"/>
          <w:u w:val="single"/>
        </w:rPr>
      </w:pPr>
      <w:r>
        <w:rPr>
          <w:rFonts w:ascii="宋体" w:hAnsi="宋体" w:cs="宋体" w:hint="eastAsia"/>
          <w:sz w:val="24"/>
        </w:rPr>
        <w:t xml:space="preserve">项目名称：                                  招标编号：                </w:t>
      </w:r>
      <w:r>
        <w:rPr>
          <w:rFonts w:ascii="宋体" w:hAnsi="宋体" w:cs="宋体" w:hint="eastAsia"/>
          <w:sz w:val="24"/>
          <w:u w:val="single"/>
        </w:rPr>
        <w:t xml:space="preserve">   </w:t>
      </w:r>
    </w:p>
    <w:tbl>
      <w:tblPr>
        <w:tblW w:w="4998" w:type="pct"/>
        <w:tblLook w:val="04A0" w:firstRow="1" w:lastRow="0" w:firstColumn="1" w:lastColumn="0" w:noHBand="0" w:noVBand="1"/>
      </w:tblPr>
      <w:tblGrid>
        <w:gridCol w:w="1010"/>
        <w:gridCol w:w="2850"/>
        <w:gridCol w:w="2010"/>
        <w:gridCol w:w="1855"/>
        <w:gridCol w:w="801"/>
      </w:tblGrid>
      <w:tr w:rsidR="00794C1F">
        <w:trPr>
          <w:trHeight w:val="525"/>
          <w:tblHeader/>
        </w:trPr>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widowControl/>
              <w:jc w:val="center"/>
              <w:textAlignment w:val="center"/>
              <w:rPr>
                <w:rFonts w:asciiTheme="minorEastAsia" w:hAnsiTheme="minorEastAsia" w:cs="宋体"/>
                <w:color w:val="000000"/>
                <w:szCs w:val="21"/>
              </w:rPr>
            </w:pPr>
            <w:r>
              <w:rPr>
                <w:rStyle w:val="font11"/>
                <w:rFonts w:asciiTheme="minorEastAsia" w:hAnsiTheme="minorEastAsia"/>
                <w:lang w:bidi="ar"/>
              </w:rPr>
              <w:t>序号</w:t>
            </w:r>
          </w:p>
        </w:tc>
        <w:tc>
          <w:tcPr>
            <w:tcW w:w="1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widowControl/>
              <w:jc w:val="center"/>
              <w:textAlignment w:val="center"/>
              <w:rPr>
                <w:rFonts w:asciiTheme="minorEastAsia" w:hAnsiTheme="minorEastAsia" w:cs="宋体"/>
                <w:color w:val="000000"/>
                <w:szCs w:val="21"/>
              </w:rPr>
            </w:pPr>
            <w:r>
              <w:rPr>
                <w:rStyle w:val="font11"/>
                <w:rFonts w:asciiTheme="minorEastAsia" w:eastAsiaTheme="minorEastAsia" w:hAnsiTheme="minorEastAsia"/>
                <w:lang w:bidi="ar"/>
              </w:rPr>
              <w:t>招标技术服务条款</w:t>
            </w:r>
          </w:p>
        </w:tc>
        <w:tc>
          <w:tcPr>
            <w:tcW w:w="1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widowControl/>
              <w:jc w:val="center"/>
              <w:textAlignment w:val="center"/>
              <w:rPr>
                <w:rFonts w:asciiTheme="minorEastAsia" w:hAnsiTheme="minorEastAsia" w:cs="宋体"/>
                <w:color w:val="000000"/>
                <w:szCs w:val="21"/>
              </w:rPr>
            </w:pPr>
            <w:r>
              <w:rPr>
                <w:rStyle w:val="font11"/>
                <w:rFonts w:asciiTheme="minorEastAsia" w:eastAsiaTheme="minorEastAsia" w:hAnsiTheme="minorEastAsia"/>
                <w:lang w:bidi="ar"/>
              </w:rPr>
              <w:t>投标技术服务条款</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widowControl/>
              <w:jc w:val="center"/>
              <w:textAlignment w:val="center"/>
              <w:rPr>
                <w:rFonts w:asciiTheme="minorEastAsia" w:hAnsiTheme="minorEastAsia" w:cs="宋体"/>
                <w:color w:val="000000"/>
                <w:szCs w:val="21"/>
              </w:rPr>
            </w:pPr>
            <w:r>
              <w:rPr>
                <w:rStyle w:val="font11"/>
                <w:rFonts w:asciiTheme="minorEastAsia" w:eastAsiaTheme="minorEastAsia" w:hAnsiTheme="minorEastAsia"/>
                <w:lang w:bidi="ar"/>
              </w:rPr>
              <w:t>偏离情况</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widowControl/>
              <w:jc w:val="center"/>
              <w:textAlignment w:val="center"/>
              <w:rPr>
                <w:rFonts w:asciiTheme="minorEastAsia" w:hAnsiTheme="minorEastAsia" w:cs="宋体"/>
                <w:color w:val="000000"/>
                <w:szCs w:val="21"/>
              </w:rPr>
            </w:pPr>
            <w:r>
              <w:rPr>
                <w:rStyle w:val="font11"/>
                <w:rFonts w:asciiTheme="minorEastAsia" w:eastAsiaTheme="minorEastAsia" w:hAnsiTheme="minorEastAsia"/>
                <w:lang w:bidi="ar"/>
              </w:rPr>
              <w:t>说明</w:t>
            </w:r>
          </w:p>
        </w:tc>
      </w:tr>
      <w:tr w:rsidR="00794C1F">
        <w:trPr>
          <w:trHeight w:val="514"/>
        </w:trPr>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ind w:firstLineChars="200" w:firstLine="420"/>
              <w:rPr>
                <w:rFonts w:asciiTheme="minorEastAsia" w:hAnsiTheme="minorEastAsia"/>
                <w:szCs w:val="21"/>
              </w:rPr>
            </w:pPr>
            <w:r>
              <w:rPr>
                <w:rFonts w:asciiTheme="minorEastAsia" w:hAnsiTheme="minorEastAsia" w:hint="eastAsia"/>
                <w:szCs w:val="21"/>
              </w:rPr>
              <w:t>1</w:t>
            </w:r>
          </w:p>
        </w:tc>
        <w:tc>
          <w:tcPr>
            <w:tcW w:w="1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rPr>
                <w:rFonts w:asciiTheme="minorEastAsia" w:hAnsiTheme="minorEastAsia"/>
                <w:szCs w:val="21"/>
              </w:rPr>
            </w:pPr>
            <w:r>
              <w:rPr>
                <w:rFonts w:asciiTheme="minorEastAsia" w:hAnsiTheme="minorEastAsia" w:hint="eastAsia"/>
                <w:szCs w:val="21"/>
              </w:rPr>
              <w:t>依据“货物清单”和“具体技术要求”，依次逐条填写下表，不得有任何遗漏</w:t>
            </w:r>
          </w:p>
        </w:tc>
        <w:tc>
          <w:tcPr>
            <w:tcW w:w="1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rPr>
                <w:rFonts w:asciiTheme="minorEastAsia" w:hAnsiTheme="minorEastAsia"/>
                <w:szCs w:val="21"/>
              </w:rPr>
            </w:pPr>
            <w:r>
              <w:rPr>
                <w:rFonts w:asciiTheme="minorEastAsia" w:hAnsiTheme="minorEastAsia" w:hint="eastAsia"/>
                <w:szCs w:val="21"/>
              </w:rPr>
              <w:t>根据实际情况在此处进行响应</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rPr>
                <w:rFonts w:asciiTheme="minorEastAsia" w:hAnsiTheme="minorEastAsia"/>
                <w:szCs w:val="21"/>
              </w:rPr>
            </w:pPr>
            <w:r>
              <w:rPr>
                <w:rFonts w:asciiTheme="minorEastAsia" w:hAnsiTheme="minorEastAsia" w:hint="eastAsia"/>
                <w:szCs w:val="21"/>
              </w:rPr>
              <w:t>填“正偏离”或“无偏离”或“负偏离”</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794C1F">
            <w:pPr>
              <w:rPr>
                <w:rFonts w:asciiTheme="minorEastAsia" w:hAnsiTheme="minorEastAsia"/>
                <w:szCs w:val="21"/>
              </w:rPr>
            </w:pPr>
          </w:p>
        </w:tc>
      </w:tr>
      <w:tr w:rsidR="00794C1F">
        <w:trPr>
          <w:trHeight w:val="514"/>
        </w:trPr>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ind w:firstLineChars="200" w:firstLine="420"/>
              <w:rPr>
                <w:rFonts w:asciiTheme="minorEastAsia" w:hAnsiTheme="minorEastAsia"/>
                <w:szCs w:val="21"/>
              </w:rPr>
            </w:pPr>
            <w:r>
              <w:rPr>
                <w:rFonts w:asciiTheme="minorEastAsia" w:hAnsiTheme="minorEastAsia" w:hint="eastAsia"/>
                <w:szCs w:val="21"/>
              </w:rPr>
              <w:t>2</w:t>
            </w:r>
          </w:p>
        </w:tc>
        <w:tc>
          <w:tcPr>
            <w:tcW w:w="1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rPr>
                <w:rFonts w:asciiTheme="minorEastAsia" w:hAnsiTheme="minorEastAsia"/>
                <w:szCs w:val="21"/>
              </w:rPr>
            </w:pPr>
            <w:r>
              <w:rPr>
                <w:rFonts w:hint="eastAsia"/>
              </w:rPr>
              <w:t>茉莉香米；</w:t>
            </w:r>
            <w:r>
              <w:rPr>
                <w:rFonts w:hint="eastAsia"/>
              </w:rPr>
              <w:t>10kg/</w:t>
            </w:r>
            <w:r>
              <w:rPr>
                <w:rFonts w:hint="eastAsia"/>
              </w:rPr>
              <w:t>袋</w:t>
            </w:r>
            <w:r>
              <w:rPr>
                <w:rFonts w:asciiTheme="minorEastAsia" w:hAnsiTheme="minorEastAsia" w:hint="eastAsia"/>
                <w:szCs w:val="21"/>
              </w:rPr>
              <w:t>（例）</w:t>
            </w:r>
          </w:p>
        </w:tc>
        <w:tc>
          <w:tcPr>
            <w:tcW w:w="1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rPr>
                <w:rFonts w:asciiTheme="minorEastAsia" w:hAnsiTheme="minorEastAsia"/>
                <w:szCs w:val="21"/>
              </w:rPr>
            </w:pPr>
            <w:r>
              <w:rPr>
                <w:rFonts w:asciiTheme="minorEastAsia" w:hAnsiTheme="minorEastAsia" w:hint="eastAsia"/>
                <w:szCs w:val="21"/>
              </w:rPr>
              <w:t>……</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rPr>
                <w:rFonts w:asciiTheme="minorEastAsia" w:hAnsiTheme="minorEastAsia"/>
                <w:szCs w:val="21"/>
              </w:rPr>
            </w:pPr>
            <w:r>
              <w:rPr>
                <w:rFonts w:asciiTheme="minorEastAsia" w:hAnsiTheme="minorEastAsia" w:hint="eastAsia"/>
                <w:szCs w:val="21"/>
              </w:rPr>
              <w:t>……</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794C1F">
            <w:pPr>
              <w:rPr>
                <w:rFonts w:asciiTheme="minorEastAsia" w:hAnsiTheme="minorEastAsia"/>
                <w:szCs w:val="21"/>
              </w:rPr>
            </w:pPr>
          </w:p>
        </w:tc>
      </w:tr>
      <w:tr w:rsidR="00794C1F">
        <w:trPr>
          <w:trHeight w:val="514"/>
        </w:trPr>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ind w:firstLineChars="200" w:firstLine="420"/>
              <w:rPr>
                <w:rFonts w:asciiTheme="minorEastAsia" w:hAnsiTheme="minorEastAsia"/>
                <w:szCs w:val="21"/>
              </w:rPr>
            </w:pPr>
            <w:r>
              <w:rPr>
                <w:rFonts w:asciiTheme="minorEastAsia" w:hAnsiTheme="minorEastAsia" w:hint="eastAsia"/>
                <w:szCs w:val="21"/>
              </w:rPr>
              <w:t>3</w:t>
            </w:r>
          </w:p>
        </w:tc>
        <w:tc>
          <w:tcPr>
            <w:tcW w:w="1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r>
              <w:rPr>
                <w:rFonts w:hint="eastAsia"/>
              </w:rPr>
              <w:t>稻花香米</w:t>
            </w:r>
            <w:r>
              <w:rPr>
                <w:rFonts w:hint="eastAsia"/>
              </w:rPr>
              <w:t>/</w:t>
            </w:r>
            <w:r>
              <w:rPr>
                <w:rFonts w:hint="eastAsia"/>
              </w:rPr>
              <w:t>五常大米；</w:t>
            </w:r>
            <w:r>
              <w:rPr>
                <w:rFonts w:hint="eastAsia"/>
              </w:rPr>
              <w:t>10kg/</w:t>
            </w:r>
            <w:r>
              <w:rPr>
                <w:rFonts w:hint="eastAsia"/>
              </w:rPr>
              <w:t>袋或</w:t>
            </w:r>
            <w:r>
              <w:rPr>
                <w:rFonts w:hint="eastAsia"/>
              </w:rPr>
              <w:t>2.5kg*4</w:t>
            </w:r>
            <w:r>
              <w:rPr>
                <w:rFonts w:hint="eastAsia"/>
              </w:rPr>
              <w:t>；</w:t>
            </w:r>
          </w:p>
        </w:tc>
        <w:tc>
          <w:tcPr>
            <w:tcW w:w="1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rPr>
                <w:rFonts w:asciiTheme="minorEastAsia" w:hAnsiTheme="minorEastAsia"/>
                <w:szCs w:val="21"/>
              </w:rPr>
            </w:pPr>
            <w:r>
              <w:rPr>
                <w:rFonts w:asciiTheme="minorEastAsia" w:hAnsiTheme="minorEastAsia" w:hint="eastAsia"/>
                <w:szCs w:val="21"/>
              </w:rPr>
              <w:t>……</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rPr>
                <w:rFonts w:asciiTheme="minorEastAsia" w:hAnsiTheme="minorEastAsia"/>
                <w:szCs w:val="21"/>
              </w:rPr>
            </w:pPr>
            <w:r>
              <w:rPr>
                <w:rFonts w:asciiTheme="minorEastAsia" w:hAnsiTheme="minorEastAsia" w:hint="eastAsia"/>
                <w:szCs w:val="21"/>
              </w:rPr>
              <w:t>……</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794C1F">
            <w:pPr>
              <w:rPr>
                <w:rFonts w:asciiTheme="minorEastAsia" w:hAnsiTheme="minorEastAsia"/>
                <w:szCs w:val="21"/>
              </w:rPr>
            </w:pPr>
          </w:p>
        </w:tc>
      </w:tr>
      <w:tr w:rsidR="00794C1F">
        <w:trPr>
          <w:trHeight w:val="514"/>
        </w:trPr>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ind w:firstLineChars="200" w:firstLine="420"/>
              <w:rPr>
                <w:rFonts w:asciiTheme="minorEastAsia" w:hAnsiTheme="minorEastAsia"/>
                <w:szCs w:val="21"/>
              </w:rPr>
            </w:pPr>
            <w:r>
              <w:rPr>
                <w:rFonts w:asciiTheme="minorEastAsia" w:hAnsiTheme="minorEastAsia" w:hint="eastAsia"/>
                <w:szCs w:val="21"/>
              </w:rPr>
              <w:t>4</w:t>
            </w:r>
          </w:p>
        </w:tc>
        <w:tc>
          <w:tcPr>
            <w:tcW w:w="1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r>
              <w:rPr>
                <w:rFonts w:hint="eastAsia"/>
              </w:rPr>
              <w:t>油粘米；</w:t>
            </w:r>
            <w:r>
              <w:rPr>
                <w:rFonts w:hint="eastAsia"/>
              </w:rPr>
              <w:t>10kg/</w:t>
            </w:r>
            <w:r>
              <w:rPr>
                <w:rFonts w:hint="eastAsia"/>
              </w:rPr>
              <w:t>袋；</w:t>
            </w:r>
          </w:p>
        </w:tc>
        <w:tc>
          <w:tcPr>
            <w:tcW w:w="1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rPr>
                <w:rFonts w:asciiTheme="minorEastAsia" w:hAnsiTheme="minorEastAsia"/>
                <w:szCs w:val="21"/>
              </w:rPr>
            </w:pPr>
            <w:r>
              <w:rPr>
                <w:rFonts w:asciiTheme="minorEastAsia" w:hAnsiTheme="minorEastAsia" w:hint="eastAsia"/>
                <w:szCs w:val="21"/>
              </w:rPr>
              <w:t>……</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rPr>
                <w:rFonts w:asciiTheme="minorEastAsia" w:hAnsiTheme="minorEastAsia"/>
                <w:szCs w:val="21"/>
              </w:rPr>
            </w:pPr>
            <w:r>
              <w:rPr>
                <w:rFonts w:asciiTheme="minorEastAsia" w:hAnsiTheme="minorEastAsia" w:hint="eastAsia"/>
                <w:szCs w:val="21"/>
              </w:rPr>
              <w:t>……</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794C1F">
            <w:pPr>
              <w:rPr>
                <w:rFonts w:asciiTheme="minorEastAsia" w:hAnsiTheme="minorEastAsia"/>
                <w:szCs w:val="21"/>
              </w:rPr>
            </w:pPr>
          </w:p>
        </w:tc>
      </w:tr>
      <w:tr w:rsidR="00794C1F">
        <w:trPr>
          <w:trHeight w:val="514"/>
        </w:trPr>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ind w:firstLineChars="200" w:firstLine="420"/>
              <w:rPr>
                <w:rFonts w:asciiTheme="minorEastAsia" w:hAnsiTheme="minorEastAsia"/>
                <w:szCs w:val="21"/>
              </w:rPr>
            </w:pPr>
            <w:r>
              <w:rPr>
                <w:rFonts w:asciiTheme="minorEastAsia" w:hAnsiTheme="minorEastAsia" w:hint="eastAsia"/>
                <w:szCs w:val="21"/>
              </w:rPr>
              <w:t>5</w:t>
            </w:r>
          </w:p>
        </w:tc>
        <w:tc>
          <w:tcPr>
            <w:tcW w:w="1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spacing w:line="300" w:lineRule="exact"/>
            </w:pPr>
            <w:r>
              <w:rPr>
                <w:rFonts w:hint="eastAsia"/>
              </w:rPr>
              <w:t>橄榄油：初榨橄榄油；具有橄榄果香气；金黄透绿的颜色；</w:t>
            </w:r>
            <w:r>
              <w:t>750ml</w:t>
            </w:r>
            <w:r>
              <w:t>或</w:t>
            </w:r>
            <w:r>
              <w:t>1L</w:t>
            </w:r>
          </w:p>
        </w:tc>
        <w:tc>
          <w:tcPr>
            <w:tcW w:w="1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rPr>
                <w:rFonts w:asciiTheme="minorEastAsia" w:hAnsiTheme="minorEastAsia"/>
                <w:szCs w:val="21"/>
              </w:rPr>
            </w:pPr>
            <w:r>
              <w:rPr>
                <w:rFonts w:asciiTheme="minorEastAsia" w:hAnsiTheme="minorEastAsia" w:hint="eastAsia"/>
                <w:szCs w:val="21"/>
              </w:rPr>
              <w:t>……</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rPr>
                <w:rFonts w:asciiTheme="minorEastAsia" w:hAnsiTheme="minorEastAsia"/>
                <w:szCs w:val="21"/>
              </w:rPr>
            </w:pPr>
            <w:r>
              <w:rPr>
                <w:rFonts w:asciiTheme="minorEastAsia" w:hAnsiTheme="minorEastAsia" w:hint="eastAsia"/>
                <w:szCs w:val="21"/>
              </w:rPr>
              <w:t>……</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794C1F">
            <w:pPr>
              <w:rPr>
                <w:rFonts w:asciiTheme="minorEastAsia" w:hAnsiTheme="minorEastAsia"/>
                <w:szCs w:val="21"/>
              </w:rPr>
            </w:pPr>
          </w:p>
        </w:tc>
      </w:tr>
      <w:tr w:rsidR="00794C1F">
        <w:trPr>
          <w:trHeight w:val="514"/>
        </w:trPr>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ind w:firstLineChars="200" w:firstLine="420"/>
              <w:rPr>
                <w:rFonts w:asciiTheme="minorEastAsia" w:hAnsiTheme="minorEastAsia"/>
                <w:szCs w:val="21"/>
              </w:rPr>
            </w:pPr>
            <w:r>
              <w:rPr>
                <w:rFonts w:asciiTheme="minorEastAsia" w:hAnsiTheme="minorEastAsia" w:hint="eastAsia"/>
                <w:szCs w:val="21"/>
              </w:rPr>
              <w:t>6</w:t>
            </w:r>
          </w:p>
        </w:tc>
        <w:tc>
          <w:tcPr>
            <w:tcW w:w="1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spacing w:line="300" w:lineRule="exact"/>
            </w:pPr>
            <w:r>
              <w:rPr>
                <w:rFonts w:asciiTheme="minorEastAsia" w:hAnsiTheme="minorEastAsia" w:hint="eastAsia"/>
                <w:szCs w:val="21"/>
              </w:rPr>
              <w:t>……</w:t>
            </w:r>
          </w:p>
        </w:tc>
        <w:tc>
          <w:tcPr>
            <w:tcW w:w="1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rPr>
                <w:rFonts w:asciiTheme="minorEastAsia" w:hAnsiTheme="minorEastAsia"/>
                <w:szCs w:val="21"/>
              </w:rPr>
            </w:pPr>
            <w:r>
              <w:rPr>
                <w:rFonts w:asciiTheme="minorEastAsia" w:hAnsiTheme="minorEastAsia" w:hint="eastAsia"/>
                <w:szCs w:val="21"/>
              </w:rPr>
              <w:t>……</w:t>
            </w:r>
          </w:p>
        </w:tc>
        <w:tc>
          <w:tcPr>
            <w:tcW w:w="1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084F3B">
            <w:pPr>
              <w:rPr>
                <w:rFonts w:asciiTheme="minorEastAsia" w:hAnsiTheme="minorEastAsia"/>
                <w:szCs w:val="21"/>
              </w:rPr>
            </w:pPr>
            <w:r>
              <w:rPr>
                <w:rFonts w:asciiTheme="minorEastAsia" w:hAnsiTheme="minorEastAsia" w:hint="eastAsia"/>
                <w:szCs w:val="21"/>
              </w:rPr>
              <w:t>……</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4C1F" w:rsidRDefault="00794C1F">
            <w:pPr>
              <w:rPr>
                <w:rFonts w:asciiTheme="minorEastAsia" w:hAnsiTheme="minorEastAsia"/>
                <w:szCs w:val="21"/>
              </w:rPr>
            </w:pPr>
          </w:p>
        </w:tc>
      </w:tr>
    </w:tbl>
    <w:p w:rsidR="00794C1F" w:rsidRDefault="00794C1F">
      <w:pPr>
        <w:spacing w:line="360" w:lineRule="auto"/>
        <w:jc w:val="left"/>
        <w:rPr>
          <w:rFonts w:ascii="宋体" w:hAnsi="宋体" w:cs="宋体"/>
          <w:sz w:val="24"/>
          <w:szCs w:val="28"/>
        </w:rPr>
      </w:pPr>
    </w:p>
    <w:p w:rsidR="00794C1F" w:rsidRDefault="00084F3B">
      <w:pPr>
        <w:spacing w:line="360" w:lineRule="auto"/>
        <w:jc w:val="left"/>
        <w:rPr>
          <w:rFonts w:ascii="宋体" w:hAnsi="宋体" w:cs="宋体"/>
          <w:bCs/>
          <w:szCs w:val="21"/>
          <w:u w:val="single"/>
        </w:rPr>
      </w:pPr>
      <w:r>
        <w:rPr>
          <w:rFonts w:ascii="宋体" w:hAnsi="宋体" w:cs="宋体" w:hint="eastAsia"/>
          <w:bCs/>
          <w:szCs w:val="21"/>
        </w:rPr>
        <w:t>注：1、</w:t>
      </w:r>
      <w:r>
        <w:rPr>
          <w:rFonts w:ascii="宋体" w:hAnsi="宋体" w:cs="宋体" w:hint="eastAsia"/>
          <w:bCs/>
          <w:szCs w:val="21"/>
          <w:u w:val="single"/>
        </w:rPr>
        <w:t>投标人应对照招标文件技术规格（详见招标文件</w:t>
      </w:r>
      <w:r>
        <w:rPr>
          <w:rFonts w:ascii="宋体" w:hAnsi="宋体" w:cs="宋体" w:hint="eastAsia"/>
          <w:b/>
          <w:szCs w:val="21"/>
          <w:u w:val="single"/>
        </w:rPr>
        <w:t>第二章 招标项目“货物清单”需求</w:t>
      </w:r>
      <w:r>
        <w:rPr>
          <w:rFonts w:ascii="宋体" w:hAnsi="宋体" w:cs="宋体" w:hint="eastAsia"/>
          <w:bCs/>
          <w:szCs w:val="21"/>
          <w:u w:val="single"/>
        </w:rPr>
        <w:t>）条目号逐项填写，不得有任何遗漏，"投标响应"一栏必须详细填写投标产品的具体参数，否则评审委员会有权认定为不合格响应。</w:t>
      </w:r>
    </w:p>
    <w:p w:rsidR="00794C1F" w:rsidRDefault="00084F3B">
      <w:pPr>
        <w:spacing w:line="360" w:lineRule="auto"/>
        <w:ind w:firstLineChars="200" w:firstLine="420"/>
        <w:jc w:val="left"/>
        <w:rPr>
          <w:rFonts w:ascii="宋体" w:hAnsi="宋体" w:cs="宋体"/>
        </w:rPr>
      </w:pPr>
      <w:r>
        <w:rPr>
          <w:rFonts w:ascii="宋体" w:hAnsi="宋体" w:cs="宋体" w:hint="eastAsia"/>
          <w:szCs w:val="21"/>
        </w:rPr>
        <w:t>2、技术要求中标注“★”的条款为实质性要求和条件条款，投标文件对此项负偏离将导致不能通过符合性审查；标注“▲”的条款为评分时的关键指标，投标文件对此项负偏离不会导致投标无效；投标文件非“★”号条款响应存在缺漏项的视作负偏离；注明提供证明材料的条款必须按要求在投标文件中提供，否则视作负偏离；投标文件的响应情况与填写的偏离情况不相符的，以响应情况为准；投标文件提供的证明材料与投标响应情况不相符的，以证明材料为准。</w:t>
      </w:r>
    </w:p>
    <w:p w:rsidR="00794C1F" w:rsidRDefault="00084F3B">
      <w:pPr>
        <w:spacing w:line="360" w:lineRule="auto"/>
        <w:ind w:firstLineChars="200" w:firstLine="420"/>
        <w:jc w:val="left"/>
        <w:rPr>
          <w:rFonts w:ascii="宋体" w:hAnsi="宋体" w:cs="宋体"/>
          <w:szCs w:val="21"/>
        </w:rPr>
      </w:pPr>
      <w:r>
        <w:rPr>
          <w:rFonts w:ascii="宋体" w:hAnsi="宋体" w:cs="宋体" w:hint="eastAsia"/>
          <w:szCs w:val="21"/>
        </w:rPr>
        <w:t>3. 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rsidR="00794C1F" w:rsidRDefault="00084F3B">
      <w:pPr>
        <w:spacing w:line="360" w:lineRule="auto"/>
        <w:ind w:firstLineChars="200" w:firstLine="420"/>
        <w:jc w:val="left"/>
        <w:rPr>
          <w:rFonts w:ascii="宋体" w:hAnsi="宋体" w:cs="宋体"/>
          <w:szCs w:val="21"/>
        </w:rPr>
      </w:pPr>
      <w:r>
        <w:rPr>
          <w:rFonts w:ascii="宋体" w:hAnsi="宋体" w:cs="宋体" w:hint="eastAsia"/>
          <w:szCs w:val="21"/>
        </w:rPr>
        <w:t>4. 证明资料（均为原件复印件）的提供要求：</w:t>
      </w:r>
    </w:p>
    <w:p w:rsidR="00794C1F" w:rsidRDefault="00084F3B">
      <w:pPr>
        <w:spacing w:line="360" w:lineRule="auto"/>
        <w:ind w:firstLineChars="200" w:firstLine="420"/>
        <w:jc w:val="left"/>
        <w:rPr>
          <w:rFonts w:ascii="宋体" w:hAnsi="宋体" w:cs="宋体"/>
          <w:szCs w:val="21"/>
        </w:rPr>
      </w:pPr>
      <w:r>
        <w:rPr>
          <w:rFonts w:ascii="宋体" w:hAnsi="宋体" w:cs="宋体" w:hint="eastAsia"/>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rsidR="00794C1F" w:rsidRDefault="00084F3B">
      <w:pPr>
        <w:spacing w:line="360" w:lineRule="auto"/>
        <w:ind w:firstLineChars="200" w:firstLine="420"/>
        <w:jc w:val="left"/>
        <w:rPr>
          <w:rFonts w:ascii="宋体" w:hAnsi="宋体" w:cs="宋体"/>
          <w:szCs w:val="21"/>
        </w:rPr>
      </w:pPr>
      <w:r>
        <w:rPr>
          <w:rFonts w:ascii="宋体" w:hAnsi="宋体" w:cs="宋体" w:hint="eastAsia"/>
          <w:szCs w:val="21"/>
        </w:rPr>
        <w:lastRenderedPageBreak/>
        <w:t>（2）我国政府机构出具的产品检验和核准证件应为证件正面、背面和附件标注的全部具体内容；产品检验和核准证件的尺寸和清晰度应该能够在电脑上被阅读、识别和判断。</w:t>
      </w:r>
    </w:p>
    <w:p w:rsidR="00794C1F" w:rsidRDefault="00084F3B">
      <w:pPr>
        <w:spacing w:line="360" w:lineRule="auto"/>
        <w:ind w:firstLineChars="200" w:firstLine="420"/>
        <w:jc w:val="left"/>
        <w:rPr>
          <w:rFonts w:ascii="宋体" w:hAnsi="宋体" w:cs="宋体"/>
          <w:szCs w:val="21"/>
        </w:rPr>
      </w:pPr>
      <w:r>
        <w:rPr>
          <w:rFonts w:ascii="宋体" w:hAnsi="宋体" w:cs="宋体" w:hint="eastAsia"/>
          <w:szCs w:val="21"/>
        </w:rPr>
        <w:t>未达到以上提供要求的，评审委员会有权认定为不合格响应的，其相关分数予以扣减或作废标处理。</w:t>
      </w:r>
    </w:p>
    <w:p w:rsidR="00794C1F" w:rsidRDefault="00084F3B">
      <w:pPr>
        <w:spacing w:line="360" w:lineRule="auto"/>
        <w:ind w:firstLineChars="200" w:firstLine="420"/>
        <w:jc w:val="left"/>
        <w:rPr>
          <w:rFonts w:ascii="宋体" w:hAnsi="宋体" w:cs="宋体"/>
          <w:szCs w:val="21"/>
        </w:rPr>
      </w:pPr>
      <w:r>
        <w:rPr>
          <w:rFonts w:ascii="宋体" w:hAnsi="宋体" w:cs="宋体" w:hint="eastAsia"/>
          <w:szCs w:val="21"/>
        </w:rPr>
        <w:t>5. 评审委员会有权对以谋取中标为目的的技术要求模糊响应（如有意照搬照抄招标文件的技术要求）或虚假响应予以认定，并视情况经集中采购机构报区政府采购监督管理部门予以处罚。</w:t>
      </w:r>
    </w:p>
    <w:p w:rsidR="00794C1F" w:rsidRDefault="00084F3B">
      <w:pPr>
        <w:spacing w:line="360" w:lineRule="auto"/>
        <w:ind w:firstLineChars="200" w:firstLine="420"/>
        <w:jc w:val="left"/>
        <w:rPr>
          <w:rFonts w:ascii="宋体" w:hAnsi="宋体" w:cs="宋体"/>
          <w:szCs w:val="21"/>
        </w:rPr>
      </w:pPr>
      <w:r>
        <w:rPr>
          <w:rFonts w:ascii="宋体" w:hAnsi="宋体" w:cs="宋体" w:hint="eastAsia"/>
          <w:szCs w:val="21"/>
        </w:rPr>
        <w:t>6. 如有偏离，应在“偏离情况”栏内注明“有”，并在“说明”栏内予以说明；如无偏离，应在“偏离情况”栏内注明“无”。</w:t>
      </w:r>
    </w:p>
    <w:bookmarkEnd w:id="24"/>
    <w:p w:rsidR="00794C1F" w:rsidRDefault="00084F3B">
      <w:pPr>
        <w:spacing w:line="360" w:lineRule="auto"/>
        <w:ind w:firstLineChars="2400" w:firstLine="5040"/>
        <w:jc w:val="left"/>
        <w:rPr>
          <w:rFonts w:ascii="宋体" w:hAnsi="宋体" w:cs="宋体"/>
          <w:szCs w:val="21"/>
        </w:rPr>
      </w:pPr>
      <w:r>
        <w:rPr>
          <w:rFonts w:ascii="宋体" w:hAnsi="宋体" w:cs="宋体" w:hint="eastAsia"/>
          <w:szCs w:val="21"/>
        </w:rPr>
        <w:t>投标人（公章）：</w:t>
      </w:r>
    </w:p>
    <w:p w:rsidR="00794C1F" w:rsidRDefault="00084F3B">
      <w:pPr>
        <w:spacing w:line="360" w:lineRule="auto"/>
        <w:ind w:firstLineChars="2400" w:firstLine="5040"/>
        <w:jc w:val="left"/>
        <w:rPr>
          <w:rFonts w:ascii="宋体" w:hAnsi="宋体" w:cs="宋体"/>
          <w:szCs w:val="21"/>
        </w:rPr>
      </w:pPr>
      <w:r>
        <w:rPr>
          <w:rFonts w:ascii="宋体" w:hAnsi="宋体" w:cs="宋体" w:hint="eastAsia"/>
          <w:szCs w:val="21"/>
        </w:rPr>
        <w:t>法定代表人或其授权代表签名：</w:t>
      </w:r>
    </w:p>
    <w:p w:rsidR="00794C1F" w:rsidRDefault="00084F3B">
      <w:pPr>
        <w:spacing w:line="360" w:lineRule="auto"/>
        <w:ind w:firstLineChars="2400" w:firstLine="5040"/>
        <w:jc w:val="left"/>
        <w:rPr>
          <w:rFonts w:ascii="宋体" w:hAnsi="宋体" w:cs="宋体"/>
          <w:szCs w:val="21"/>
        </w:rPr>
      </w:pPr>
      <w:r>
        <w:rPr>
          <w:rFonts w:ascii="宋体" w:hAnsi="宋体" w:cs="宋体" w:hint="eastAsia"/>
          <w:szCs w:val="21"/>
        </w:rPr>
        <w:t>日期：      年    月    日</w:t>
      </w:r>
    </w:p>
    <w:p w:rsidR="00794C1F" w:rsidRDefault="00084F3B" w:rsidP="00D25C48">
      <w:pPr>
        <w:widowControl/>
        <w:jc w:val="left"/>
        <w:rPr>
          <w:rFonts w:ascii="黑体" w:eastAsia="黑体" w:hAnsi="宋体"/>
          <w:bCs/>
        </w:rPr>
      </w:pPr>
      <w:r>
        <w:rPr>
          <w:rFonts w:ascii="黑体" w:eastAsia="黑体" w:hAnsi="宋体" w:hint="eastAsia"/>
          <w:bCs/>
        </w:rPr>
        <w:br w:type="page"/>
      </w:r>
    </w:p>
    <w:p w:rsidR="00794C1F" w:rsidRDefault="00084F3B" w:rsidP="00D25C48">
      <w:pPr>
        <w:keepNext/>
        <w:keepLines/>
        <w:spacing w:before="260" w:after="260"/>
        <w:jc w:val="left"/>
        <w:outlineLvl w:val="2"/>
        <w:rPr>
          <w:b/>
          <w:sz w:val="28"/>
          <w:szCs w:val="28"/>
        </w:rPr>
      </w:pPr>
      <w:r>
        <w:rPr>
          <w:rFonts w:hint="eastAsia"/>
          <w:b/>
          <w:sz w:val="28"/>
          <w:szCs w:val="28"/>
        </w:rPr>
        <w:lastRenderedPageBreak/>
        <w:t>附件</w:t>
      </w:r>
      <w:r>
        <w:rPr>
          <w:rFonts w:hint="eastAsia"/>
          <w:b/>
          <w:sz w:val="28"/>
          <w:szCs w:val="28"/>
        </w:rPr>
        <w:t>10</w:t>
      </w:r>
      <w:r>
        <w:rPr>
          <w:rFonts w:hint="eastAsia"/>
          <w:b/>
          <w:sz w:val="28"/>
          <w:szCs w:val="28"/>
        </w:rPr>
        <w:t>：</w:t>
      </w:r>
      <w:r w:rsidRPr="00D25C48">
        <w:rPr>
          <w:rFonts w:hint="eastAsia"/>
          <w:b/>
          <w:sz w:val="28"/>
          <w:szCs w:val="28"/>
        </w:rPr>
        <w:t>实质性条款响应</w:t>
      </w:r>
      <w:r>
        <w:rPr>
          <w:rFonts w:hint="eastAsia"/>
          <w:b/>
          <w:sz w:val="28"/>
          <w:szCs w:val="28"/>
        </w:rPr>
        <w:t>情况</w:t>
      </w:r>
    </w:p>
    <w:p w:rsidR="00794C1F" w:rsidRDefault="00084F3B">
      <w:pPr>
        <w:keepNext/>
        <w:keepLines/>
        <w:spacing w:before="260" w:after="260"/>
        <w:jc w:val="center"/>
        <w:outlineLvl w:val="2"/>
        <w:rPr>
          <w:rFonts w:ascii="黑体" w:eastAsia="黑体" w:hAnsi="宋体"/>
          <w:bCs/>
        </w:rPr>
      </w:pPr>
      <w:bookmarkStart w:id="25" w:name="_Hlk72092634"/>
      <w:r>
        <w:rPr>
          <w:rFonts w:ascii="黑体" w:eastAsia="黑体" w:hAnsi="宋体" w:hint="eastAsia"/>
          <w:bCs/>
        </w:rPr>
        <w:t>实质性条款响应情况表</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2765"/>
        <w:gridCol w:w="1648"/>
        <w:gridCol w:w="1912"/>
        <w:gridCol w:w="1472"/>
      </w:tblGrid>
      <w:tr w:rsidR="00794C1F">
        <w:trPr>
          <w:trHeight w:val="631"/>
        </w:trPr>
        <w:tc>
          <w:tcPr>
            <w:tcW w:w="705" w:type="dxa"/>
            <w:vAlign w:val="center"/>
          </w:tcPr>
          <w:p w:rsidR="00794C1F" w:rsidRDefault="00084F3B">
            <w:pPr>
              <w:adjustRightInd w:val="0"/>
              <w:snapToGrid w:val="0"/>
              <w:spacing w:line="360" w:lineRule="auto"/>
              <w:jc w:val="center"/>
              <w:rPr>
                <w:rFonts w:ascii="宋体" w:hAnsi="宋体"/>
                <w:szCs w:val="21"/>
              </w:rPr>
            </w:pPr>
            <w:bookmarkStart w:id="26" w:name="_Hlk72092651"/>
            <w:r>
              <w:rPr>
                <w:rFonts w:ascii="宋体" w:hAnsi="宋体" w:hint="eastAsia"/>
                <w:szCs w:val="21"/>
              </w:rPr>
              <w:t>序号</w:t>
            </w:r>
          </w:p>
        </w:tc>
        <w:tc>
          <w:tcPr>
            <w:tcW w:w="2664" w:type="dxa"/>
            <w:vAlign w:val="center"/>
          </w:tcPr>
          <w:p w:rsidR="00794C1F" w:rsidRDefault="00084F3B">
            <w:pPr>
              <w:adjustRightInd w:val="0"/>
              <w:snapToGrid w:val="0"/>
              <w:spacing w:line="360" w:lineRule="auto"/>
              <w:jc w:val="center"/>
              <w:rPr>
                <w:rFonts w:ascii="宋体" w:hAnsi="宋体"/>
                <w:szCs w:val="21"/>
              </w:rPr>
            </w:pPr>
            <w:r>
              <w:rPr>
                <w:rFonts w:ascii="宋体" w:hAnsi="宋体" w:hint="eastAsia"/>
                <w:szCs w:val="21"/>
              </w:rPr>
              <w:t>实质性条款具体内容</w:t>
            </w:r>
          </w:p>
        </w:tc>
        <w:tc>
          <w:tcPr>
            <w:tcW w:w="1588" w:type="dxa"/>
            <w:vAlign w:val="center"/>
          </w:tcPr>
          <w:p w:rsidR="00794C1F" w:rsidRDefault="00084F3B">
            <w:pPr>
              <w:adjustRightInd w:val="0"/>
              <w:snapToGrid w:val="0"/>
              <w:spacing w:line="360" w:lineRule="auto"/>
              <w:jc w:val="center"/>
              <w:rPr>
                <w:rFonts w:ascii="宋体" w:hAnsi="宋体"/>
                <w:szCs w:val="21"/>
              </w:rPr>
            </w:pPr>
            <w:r>
              <w:rPr>
                <w:rFonts w:hint="eastAsia"/>
                <w:szCs w:val="21"/>
              </w:rPr>
              <w:t>投标响应</w:t>
            </w:r>
          </w:p>
        </w:tc>
        <w:tc>
          <w:tcPr>
            <w:tcW w:w="1842" w:type="dxa"/>
            <w:vAlign w:val="center"/>
          </w:tcPr>
          <w:p w:rsidR="00794C1F" w:rsidRDefault="00084F3B">
            <w:pPr>
              <w:adjustRightInd w:val="0"/>
              <w:snapToGrid w:val="0"/>
              <w:spacing w:line="360" w:lineRule="auto"/>
              <w:jc w:val="center"/>
              <w:rPr>
                <w:rFonts w:ascii="宋体" w:hAnsi="宋体"/>
                <w:szCs w:val="21"/>
              </w:rPr>
            </w:pPr>
            <w:r>
              <w:rPr>
                <w:rFonts w:hint="eastAsia"/>
                <w:szCs w:val="21"/>
              </w:rPr>
              <w:t>偏离情况</w:t>
            </w:r>
          </w:p>
        </w:tc>
        <w:tc>
          <w:tcPr>
            <w:tcW w:w="1418" w:type="dxa"/>
            <w:vAlign w:val="center"/>
          </w:tcPr>
          <w:p w:rsidR="00794C1F" w:rsidRDefault="00084F3B">
            <w:pPr>
              <w:adjustRightInd w:val="0"/>
              <w:snapToGrid w:val="0"/>
              <w:spacing w:line="360" w:lineRule="auto"/>
              <w:jc w:val="center"/>
              <w:rPr>
                <w:rFonts w:ascii="宋体" w:hAnsi="宋体"/>
                <w:szCs w:val="21"/>
              </w:rPr>
            </w:pPr>
            <w:r>
              <w:rPr>
                <w:rFonts w:hint="eastAsia"/>
                <w:szCs w:val="21"/>
              </w:rPr>
              <w:t>说明</w:t>
            </w:r>
          </w:p>
        </w:tc>
      </w:tr>
      <w:bookmarkEnd w:id="26"/>
      <w:tr w:rsidR="00794C1F">
        <w:tc>
          <w:tcPr>
            <w:tcW w:w="705" w:type="dxa"/>
          </w:tcPr>
          <w:p w:rsidR="00794C1F" w:rsidRDefault="00084F3B">
            <w:pPr>
              <w:adjustRightInd w:val="0"/>
              <w:snapToGrid w:val="0"/>
              <w:spacing w:line="360" w:lineRule="auto"/>
              <w:rPr>
                <w:rFonts w:ascii="宋体" w:hAnsi="宋体"/>
                <w:szCs w:val="21"/>
              </w:rPr>
            </w:pPr>
            <w:r>
              <w:rPr>
                <w:rFonts w:ascii="宋体" w:hAnsi="宋体" w:hint="eastAsia"/>
                <w:szCs w:val="21"/>
              </w:rPr>
              <w:t>1</w:t>
            </w:r>
          </w:p>
        </w:tc>
        <w:tc>
          <w:tcPr>
            <w:tcW w:w="2664" w:type="dxa"/>
            <w:vAlign w:val="center"/>
          </w:tcPr>
          <w:p w:rsidR="00794C1F" w:rsidRDefault="00084F3B">
            <w:pPr>
              <w:adjustRightInd w:val="0"/>
              <w:snapToGrid w:val="0"/>
              <w:spacing w:line="360" w:lineRule="auto"/>
              <w:jc w:val="center"/>
              <w:rPr>
                <w:rFonts w:hAnsi="宋体"/>
                <w:szCs w:val="21"/>
              </w:rPr>
            </w:pPr>
            <w:r>
              <w:rPr>
                <w:rFonts w:hAnsi="宋体" w:hint="eastAsia"/>
                <w:szCs w:val="21"/>
              </w:rPr>
              <w:t>（填写相关内容）</w:t>
            </w:r>
          </w:p>
        </w:tc>
        <w:tc>
          <w:tcPr>
            <w:tcW w:w="1588" w:type="dxa"/>
          </w:tcPr>
          <w:p w:rsidR="00794C1F" w:rsidRDefault="00794C1F">
            <w:pPr>
              <w:adjustRightInd w:val="0"/>
              <w:snapToGrid w:val="0"/>
              <w:spacing w:line="360" w:lineRule="auto"/>
              <w:rPr>
                <w:rFonts w:ascii="宋体" w:hAnsi="宋体"/>
                <w:szCs w:val="21"/>
              </w:rPr>
            </w:pPr>
          </w:p>
        </w:tc>
        <w:tc>
          <w:tcPr>
            <w:tcW w:w="1842" w:type="dxa"/>
          </w:tcPr>
          <w:p w:rsidR="00794C1F" w:rsidRDefault="00794C1F">
            <w:pPr>
              <w:adjustRightInd w:val="0"/>
              <w:snapToGrid w:val="0"/>
              <w:spacing w:line="360" w:lineRule="auto"/>
              <w:rPr>
                <w:rFonts w:ascii="宋体" w:hAnsi="宋体"/>
                <w:szCs w:val="21"/>
              </w:rPr>
            </w:pPr>
          </w:p>
        </w:tc>
        <w:tc>
          <w:tcPr>
            <w:tcW w:w="1418" w:type="dxa"/>
          </w:tcPr>
          <w:p w:rsidR="00794C1F" w:rsidRDefault="00794C1F">
            <w:pPr>
              <w:adjustRightInd w:val="0"/>
              <w:snapToGrid w:val="0"/>
              <w:spacing w:line="360" w:lineRule="auto"/>
              <w:rPr>
                <w:rFonts w:ascii="宋体" w:hAnsi="宋体"/>
                <w:szCs w:val="21"/>
              </w:rPr>
            </w:pPr>
          </w:p>
        </w:tc>
      </w:tr>
      <w:tr w:rsidR="00794C1F">
        <w:tc>
          <w:tcPr>
            <w:tcW w:w="705" w:type="dxa"/>
          </w:tcPr>
          <w:p w:rsidR="00794C1F" w:rsidRDefault="00084F3B">
            <w:pPr>
              <w:adjustRightInd w:val="0"/>
              <w:snapToGrid w:val="0"/>
              <w:spacing w:line="360" w:lineRule="auto"/>
              <w:rPr>
                <w:rFonts w:ascii="宋体" w:hAnsi="宋体"/>
                <w:szCs w:val="21"/>
              </w:rPr>
            </w:pPr>
            <w:r>
              <w:rPr>
                <w:rFonts w:ascii="宋体" w:hAnsi="宋体" w:hint="eastAsia"/>
                <w:szCs w:val="21"/>
              </w:rPr>
              <w:t>2</w:t>
            </w:r>
          </w:p>
        </w:tc>
        <w:tc>
          <w:tcPr>
            <w:tcW w:w="2664" w:type="dxa"/>
            <w:vAlign w:val="center"/>
          </w:tcPr>
          <w:p w:rsidR="00794C1F" w:rsidRDefault="00084F3B">
            <w:pPr>
              <w:adjustRightInd w:val="0"/>
              <w:snapToGrid w:val="0"/>
              <w:spacing w:line="360" w:lineRule="auto"/>
              <w:jc w:val="center"/>
              <w:rPr>
                <w:rFonts w:hAnsi="宋体"/>
                <w:szCs w:val="21"/>
              </w:rPr>
            </w:pPr>
            <w:r>
              <w:rPr>
                <w:rFonts w:hAnsi="宋体" w:hint="eastAsia"/>
                <w:szCs w:val="21"/>
              </w:rPr>
              <w:t>（填写相关内容）</w:t>
            </w:r>
          </w:p>
        </w:tc>
        <w:tc>
          <w:tcPr>
            <w:tcW w:w="1588" w:type="dxa"/>
          </w:tcPr>
          <w:p w:rsidR="00794C1F" w:rsidRDefault="00794C1F">
            <w:pPr>
              <w:adjustRightInd w:val="0"/>
              <w:snapToGrid w:val="0"/>
              <w:spacing w:line="360" w:lineRule="auto"/>
              <w:rPr>
                <w:rFonts w:ascii="宋体" w:hAnsi="宋体"/>
                <w:szCs w:val="21"/>
              </w:rPr>
            </w:pPr>
          </w:p>
        </w:tc>
        <w:tc>
          <w:tcPr>
            <w:tcW w:w="1842" w:type="dxa"/>
          </w:tcPr>
          <w:p w:rsidR="00794C1F" w:rsidRDefault="00794C1F">
            <w:pPr>
              <w:adjustRightInd w:val="0"/>
              <w:snapToGrid w:val="0"/>
              <w:spacing w:line="360" w:lineRule="auto"/>
              <w:rPr>
                <w:rFonts w:ascii="宋体" w:hAnsi="宋体"/>
                <w:szCs w:val="21"/>
              </w:rPr>
            </w:pPr>
          </w:p>
        </w:tc>
        <w:tc>
          <w:tcPr>
            <w:tcW w:w="1418" w:type="dxa"/>
          </w:tcPr>
          <w:p w:rsidR="00794C1F" w:rsidRDefault="00794C1F">
            <w:pPr>
              <w:adjustRightInd w:val="0"/>
              <w:snapToGrid w:val="0"/>
              <w:spacing w:line="360" w:lineRule="auto"/>
              <w:rPr>
                <w:rFonts w:ascii="宋体" w:hAnsi="宋体"/>
                <w:szCs w:val="21"/>
              </w:rPr>
            </w:pPr>
          </w:p>
        </w:tc>
      </w:tr>
      <w:tr w:rsidR="00794C1F">
        <w:tc>
          <w:tcPr>
            <w:tcW w:w="705" w:type="dxa"/>
          </w:tcPr>
          <w:p w:rsidR="00794C1F" w:rsidRDefault="00084F3B">
            <w:pPr>
              <w:adjustRightInd w:val="0"/>
              <w:snapToGrid w:val="0"/>
              <w:spacing w:line="360" w:lineRule="auto"/>
              <w:rPr>
                <w:rFonts w:ascii="宋体" w:hAnsi="宋体"/>
                <w:szCs w:val="21"/>
              </w:rPr>
            </w:pPr>
            <w:r>
              <w:rPr>
                <w:rFonts w:ascii="宋体" w:hAnsi="宋体" w:hint="eastAsia"/>
                <w:szCs w:val="21"/>
              </w:rPr>
              <w:t>3</w:t>
            </w:r>
          </w:p>
        </w:tc>
        <w:tc>
          <w:tcPr>
            <w:tcW w:w="2664" w:type="dxa"/>
            <w:vAlign w:val="center"/>
          </w:tcPr>
          <w:p w:rsidR="00794C1F" w:rsidRDefault="00084F3B">
            <w:pPr>
              <w:adjustRightInd w:val="0"/>
              <w:snapToGrid w:val="0"/>
              <w:spacing w:line="360" w:lineRule="auto"/>
              <w:jc w:val="center"/>
              <w:rPr>
                <w:rFonts w:ascii="宋体" w:hAnsi="宋体"/>
                <w:szCs w:val="21"/>
              </w:rPr>
            </w:pPr>
            <w:r>
              <w:rPr>
                <w:rFonts w:ascii="宋体" w:hAnsi="宋体" w:hint="eastAsia"/>
                <w:szCs w:val="21"/>
              </w:rPr>
              <w:t>…………</w:t>
            </w:r>
          </w:p>
        </w:tc>
        <w:tc>
          <w:tcPr>
            <w:tcW w:w="1588" w:type="dxa"/>
          </w:tcPr>
          <w:p w:rsidR="00794C1F" w:rsidRDefault="00794C1F">
            <w:pPr>
              <w:adjustRightInd w:val="0"/>
              <w:snapToGrid w:val="0"/>
              <w:spacing w:line="360" w:lineRule="auto"/>
              <w:rPr>
                <w:rFonts w:ascii="宋体" w:hAnsi="宋体"/>
                <w:szCs w:val="21"/>
              </w:rPr>
            </w:pPr>
          </w:p>
        </w:tc>
        <w:tc>
          <w:tcPr>
            <w:tcW w:w="1842" w:type="dxa"/>
          </w:tcPr>
          <w:p w:rsidR="00794C1F" w:rsidRDefault="00794C1F">
            <w:pPr>
              <w:adjustRightInd w:val="0"/>
              <w:snapToGrid w:val="0"/>
              <w:spacing w:line="360" w:lineRule="auto"/>
              <w:rPr>
                <w:rFonts w:ascii="宋体" w:hAnsi="宋体"/>
                <w:szCs w:val="21"/>
              </w:rPr>
            </w:pPr>
          </w:p>
        </w:tc>
        <w:tc>
          <w:tcPr>
            <w:tcW w:w="1418" w:type="dxa"/>
          </w:tcPr>
          <w:p w:rsidR="00794C1F" w:rsidRDefault="00794C1F">
            <w:pPr>
              <w:adjustRightInd w:val="0"/>
              <w:snapToGrid w:val="0"/>
              <w:spacing w:line="360" w:lineRule="auto"/>
              <w:rPr>
                <w:rFonts w:ascii="宋体" w:hAnsi="宋体"/>
                <w:szCs w:val="21"/>
              </w:rPr>
            </w:pPr>
          </w:p>
        </w:tc>
      </w:tr>
    </w:tbl>
    <w:p w:rsidR="00794C1F" w:rsidRDefault="00084F3B">
      <w:pPr>
        <w:ind w:firstLineChars="200" w:firstLine="422"/>
        <w:rPr>
          <w:b/>
          <w:szCs w:val="21"/>
        </w:rPr>
      </w:pPr>
      <w:r>
        <w:rPr>
          <w:rFonts w:hint="eastAsia"/>
          <w:b/>
          <w:szCs w:val="21"/>
        </w:rPr>
        <w:t>注：</w:t>
      </w:r>
      <w:r>
        <w:rPr>
          <w:rFonts w:hint="eastAsia"/>
          <w:b/>
          <w:szCs w:val="21"/>
        </w:rPr>
        <w:t>1.</w:t>
      </w:r>
      <w:r>
        <w:rPr>
          <w:rFonts w:hint="eastAsia"/>
          <w:b/>
          <w:szCs w:val="21"/>
        </w:rPr>
        <w:t>上表所列各项均为不可负偏离条款。</w:t>
      </w:r>
    </w:p>
    <w:p w:rsidR="00794C1F" w:rsidRDefault="00084F3B">
      <w:pPr>
        <w:ind w:firstLineChars="200" w:firstLine="422"/>
        <w:rPr>
          <w:b/>
          <w:szCs w:val="21"/>
        </w:rPr>
      </w:pPr>
      <w:r>
        <w:rPr>
          <w:rFonts w:hint="eastAsia"/>
          <w:b/>
          <w:szCs w:val="21"/>
        </w:rPr>
        <w:t>2.</w:t>
      </w:r>
      <w:r>
        <w:rPr>
          <w:rFonts w:hint="eastAsia"/>
          <w:b/>
          <w:szCs w:val="21"/>
        </w:rPr>
        <w:t>“投标响应”一栏应当详细填写投标人自身响应情况，而不能不合理照搬照抄招实质性条款具体内容。</w:t>
      </w:r>
    </w:p>
    <w:p w:rsidR="00794C1F" w:rsidRDefault="00084F3B">
      <w:pPr>
        <w:ind w:firstLineChars="200" w:firstLine="422"/>
        <w:rPr>
          <w:b/>
          <w:szCs w:val="21"/>
        </w:rPr>
      </w:pPr>
      <w:r>
        <w:rPr>
          <w:rFonts w:hint="eastAsia"/>
          <w:b/>
          <w:szCs w:val="21"/>
        </w:rPr>
        <w:t>3</w:t>
      </w:r>
      <w:r>
        <w:rPr>
          <w:b/>
          <w:szCs w:val="21"/>
        </w:rPr>
        <w:t>.</w:t>
      </w:r>
      <w:r>
        <w:rPr>
          <w:rFonts w:hint="eastAsia"/>
          <w:b/>
          <w:szCs w:val="21"/>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rsidR="00794C1F" w:rsidRDefault="00084F3B">
      <w:pPr>
        <w:ind w:firstLineChars="200" w:firstLine="422"/>
        <w:rPr>
          <w:b/>
          <w:szCs w:val="21"/>
        </w:rPr>
      </w:pPr>
      <w:r>
        <w:rPr>
          <w:b/>
          <w:szCs w:val="21"/>
        </w:rPr>
        <w:t>4.</w:t>
      </w:r>
      <w:r>
        <w:rPr>
          <w:rFonts w:hint="eastAsia"/>
          <w:b/>
          <w:szCs w:val="21"/>
        </w:rPr>
        <w:t>评审委员会有权对投标响应情况作出判断（作出评审结论）。</w:t>
      </w:r>
    </w:p>
    <w:p w:rsidR="00794C1F" w:rsidRDefault="00084F3B">
      <w:pPr>
        <w:ind w:firstLineChars="200" w:firstLine="422"/>
        <w:rPr>
          <w:b/>
          <w:szCs w:val="21"/>
        </w:rPr>
      </w:pPr>
      <w:r>
        <w:rPr>
          <w:b/>
          <w:szCs w:val="21"/>
        </w:rPr>
        <w:t>5</w:t>
      </w:r>
      <w:r>
        <w:rPr>
          <w:rFonts w:hint="eastAsia"/>
          <w:b/>
          <w:szCs w:val="21"/>
        </w:rPr>
        <w:t>.</w:t>
      </w:r>
      <w:r>
        <w:rPr>
          <w:rFonts w:hint="eastAsia"/>
          <w:b/>
          <w:szCs w:val="21"/>
        </w:rPr>
        <w:t>实质性响应条款“投标响应情况”与投标文件其它内容冲突的，以实质性响应条款“投标响应情况”为准。</w:t>
      </w:r>
    </w:p>
    <w:p w:rsidR="00794C1F" w:rsidRDefault="00084F3B">
      <w:pPr>
        <w:ind w:firstLineChars="200" w:firstLine="422"/>
        <w:rPr>
          <w:b/>
          <w:szCs w:val="21"/>
        </w:rPr>
      </w:pPr>
      <w:r>
        <w:rPr>
          <w:rFonts w:hint="eastAsia"/>
          <w:b/>
          <w:szCs w:val="21"/>
        </w:rPr>
        <w:t>6.</w:t>
      </w:r>
      <w:r>
        <w:rPr>
          <w:rFonts w:hint="eastAsia"/>
          <w:b/>
          <w:szCs w:val="21"/>
        </w:rPr>
        <w:t>要求提供证明资料，在“说明”一栏中列明证明资料的位置</w:t>
      </w:r>
      <w:r>
        <w:rPr>
          <w:rFonts w:hint="eastAsia"/>
          <w:b/>
          <w:szCs w:val="21"/>
        </w:rPr>
        <w:t>,</w:t>
      </w:r>
      <w:r>
        <w:rPr>
          <w:rFonts w:hint="eastAsia"/>
          <w:b/>
          <w:szCs w:val="21"/>
        </w:rPr>
        <w:t>以便评审；未要求提供证明材料的，投标人可以不提供。</w:t>
      </w:r>
    </w:p>
    <w:p w:rsidR="00794C1F" w:rsidRDefault="00794C1F">
      <w:pPr>
        <w:spacing w:line="360" w:lineRule="auto"/>
        <w:ind w:firstLineChars="2400" w:firstLine="5040"/>
        <w:jc w:val="left"/>
        <w:rPr>
          <w:rFonts w:ascii="宋体" w:hAnsi="宋体" w:cs="宋体"/>
          <w:szCs w:val="21"/>
        </w:rPr>
      </w:pPr>
    </w:p>
    <w:p w:rsidR="00794C1F" w:rsidRDefault="00794C1F">
      <w:pPr>
        <w:spacing w:line="360" w:lineRule="auto"/>
        <w:ind w:firstLineChars="2400" w:firstLine="5040"/>
        <w:jc w:val="left"/>
        <w:rPr>
          <w:rFonts w:ascii="宋体" w:hAnsi="宋体" w:cs="宋体"/>
          <w:szCs w:val="21"/>
        </w:rPr>
      </w:pPr>
    </w:p>
    <w:p w:rsidR="00794C1F" w:rsidRDefault="00794C1F">
      <w:pPr>
        <w:spacing w:line="360" w:lineRule="auto"/>
        <w:ind w:firstLineChars="2400" w:firstLine="5040"/>
        <w:jc w:val="left"/>
        <w:rPr>
          <w:rFonts w:ascii="宋体" w:hAnsi="宋体" w:cs="宋体"/>
          <w:szCs w:val="21"/>
        </w:rPr>
      </w:pPr>
    </w:p>
    <w:p w:rsidR="00794C1F" w:rsidRDefault="00084F3B">
      <w:pPr>
        <w:pStyle w:val="ae"/>
        <w:outlineLvl w:val="2"/>
        <w:rPr>
          <w:b/>
          <w:sz w:val="28"/>
          <w:szCs w:val="28"/>
        </w:rPr>
      </w:pPr>
      <w:r>
        <w:rPr>
          <w:rFonts w:hint="eastAsia"/>
          <w:b/>
          <w:sz w:val="28"/>
          <w:szCs w:val="28"/>
        </w:rPr>
        <w:br w:type="page"/>
      </w:r>
      <w:r>
        <w:rPr>
          <w:rFonts w:hint="eastAsia"/>
          <w:b/>
          <w:sz w:val="28"/>
          <w:szCs w:val="28"/>
        </w:rPr>
        <w:lastRenderedPageBreak/>
        <w:t>附件11：</w:t>
      </w:r>
      <w:r>
        <w:rPr>
          <w:rFonts w:hAnsi="宋体" w:cs="宋体" w:hint="eastAsia"/>
          <w:color w:val="000000"/>
          <w:kern w:val="0"/>
          <w:szCs w:val="21"/>
        </w:rPr>
        <w:t>总体实施方案</w:t>
      </w:r>
    </w:p>
    <w:p w:rsidR="00794C1F" w:rsidRDefault="00084F3B">
      <w:pPr>
        <w:widowControl/>
        <w:spacing w:line="360" w:lineRule="exact"/>
        <w:rPr>
          <w:rFonts w:ascii="宋体" w:hAnsi="宋体" w:cs="宋体"/>
          <w:szCs w:val="21"/>
        </w:rPr>
      </w:pPr>
      <w:r>
        <w:rPr>
          <w:rFonts w:ascii="宋体" w:hAnsi="Courier New" w:hint="eastAsia"/>
          <w:b/>
          <w:sz w:val="28"/>
          <w:szCs w:val="28"/>
        </w:rPr>
        <w:t>附件12：</w:t>
      </w:r>
      <w:r>
        <w:rPr>
          <w:rFonts w:ascii="宋体" w:hAnsi="宋体" w:cs="宋体" w:hint="eastAsia"/>
          <w:color w:val="000000"/>
          <w:kern w:val="0"/>
          <w:szCs w:val="21"/>
        </w:rPr>
        <w:t>售后服务处理方案</w:t>
      </w:r>
    </w:p>
    <w:p w:rsidR="00794C1F" w:rsidRDefault="00084F3B">
      <w:pPr>
        <w:rPr>
          <w:rFonts w:ascii="宋体" w:hAnsi="Courier New"/>
          <w:b/>
          <w:sz w:val="28"/>
          <w:szCs w:val="28"/>
        </w:rPr>
      </w:pPr>
      <w:r>
        <w:rPr>
          <w:rFonts w:ascii="宋体" w:hAnsi="Courier New" w:hint="eastAsia"/>
          <w:b/>
          <w:sz w:val="28"/>
          <w:szCs w:val="28"/>
        </w:rPr>
        <w:t>附件13：</w:t>
      </w:r>
      <w:r>
        <w:rPr>
          <w:rFonts w:ascii="宋体" w:hAnsi="宋体" w:cs="宋体" w:hint="eastAsia"/>
          <w:color w:val="000000"/>
          <w:kern w:val="0"/>
          <w:szCs w:val="21"/>
        </w:rPr>
        <w:t>突发性事件应急配送方案</w:t>
      </w:r>
    </w:p>
    <w:p w:rsidR="00794C1F" w:rsidRDefault="00084F3B">
      <w:r>
        <w:rPr>
          <w:rFonts w:ascii="宋体" w:hAnsi="Courier New" w:hint="eastAsia"/>
          <w:b/>
          <w:sz w:val="28"/>
          <w:szCs w:val="28"/>
        </w:rPr>
        <w:t>附件14：</w:t>
      </w:r>
      <w:r>
        <w:rPr>
          <w:rFonts w:ascii="宋体" w:hAnsi="宋体" w:cs="宋体" w:hint="eastAsia"/>
          <w:color w:val="000000"/>
          <w:kern w:val="0"/>
          <w:szCs w:val="21"/>
        </w:rPr>
        <w:t>质量保证措施</w:t>
      </w:r>
    </w:p>
    <w:p w:rsidR="00794C1F" w:rsidRDefault="00084F3B">
      <w:pPr>
        <w:widowControl/>
        <w:spacing w:line="360" w:lineRule="exact"/>
      </w:pPr>
      <w:r>
        <w:rPr>
          <w:rFonts w:ascii="宋体" w:hAnsi="Courier New" w:hint="eastAsia"/>
          <w:b/>
          <w:sz w:val="28"/>
          <w:szCs w:val="28"/>
        </w:rPr>
        <w:t>附件15：</w:t>
      </w:r>
      <w:r>
        <w:rPr>
          <w:rFonts w:ascii="宋体" w:hAnsi="宋体" w:cs="宋体" w:hint="eastAsia"/>
          <w:kern w:val="0"/>
          <w:szCs w:val="21"/>
        </w:rPr>
        <w:t>电子商务平台</w:t>
      </w:r>
    </w:p>
    <w:p w:rsidR="00794C1F" w:rsidRDefault="00084F3B">
      <w:pPr>
        <w:pStyle w:val="ae"/>
        <w:rPr>
          <w:rFonts w:hAnsi="宋体" w:cs="宋体"/>
          <w:kern w:val="0"/>
          <w:szCs w:val="21"/>
        </w:rPr>
      </w:pPr>
      <w:r>
        <w:rPr>
          <w:rFonts w:hint="eastAsia"/>
          <w:b/>
          <w:sz w:val="28"/>
          <w:szCs w:val="28"/>
        </w:rPr>
        <w:t>附件16：</w:t>
      </w:r>
      <w:r>
        <w:rPr>
          <w:rFonts w:hAnsi="宋体" w:cs="宋体" w:hint="eastAsia"/>
          <w:kern w:val="0"/>
          <w:szCs w:val="21"/>
        </w:rPr>
        <w:t>投标人的产品退换货承诺</w:t>
      </w:r>
    </w:p>
    <w:p w:rsidR="00794C1F" w:rsidRDefault="00084F3B">
      <w:pPr>
        <w:pStyle w:val="Default"/>
        <w:rPr>
          <w:rFonts w:eastAsia="宋体"/>
        </w:rPr>
      </w:pPr>
      <w:r>
        <w:rPr>
          <w:rFonts w:ascii="宋体" w:hAnsi="Courier New" w:hint="eastAsia"/>
          <w:b/>
          <w:sz w:val="28"/>
          <w:szCs w:val="28"/>
        </w:rPr>
        <w:t>附件</w:t>
      </w:r>
      <w:r>
        <w:rPr>
          <w:rFonts w:ascii="宋体" w:hAnsi="Courier New" w:hint="eastAsia"/>
          <w:b/>
          <w:sz w:val="28"/>
          <w:szCs w:val="28"/>
        </w:rPr>
        <w:t>1</w:t>
      </w:r>
      <w:r>
        <w:rPr>
          <w:rFonts w:hint="eastAsia"/>
          <w:b/>
          <w:sz w:val="28"/>
          <w:szCs w:val="28"/>
        </w:rPr>
        <w:t>7</w:t>
      </w:r>
      <w:r>
        <w:rPr>
          <w:rFonts w:ascii="宋体" w:hAnsi="Courier New" w:hint="eastAsia"/>
          <w:b/>
          <w:sz w:val="28"/>
          <w:szCs w:val="28"/>
        </w:rPr>
        <w:t>：</w:t>
      </w:r>
      <w:r>
        <w:rPr>
          <w:rFonts w:ascii="宋体" w:eastAsia="宋体" w:hAnsi="宋体" w:cs="宋体" w:hint="eastAsia"/>
          <w:szCs w:val="21"/>
        </w:rPr>
        <w:t xml:space="preserve">投标人体系认证情况                                                                                                                                                                                                                                                                                                                                                                                                                                                                                                                                                                                                                                                                                                                                                                                                                                                                                                                                                                                                                                                                                                                                                                                                                                                                                                                                                                                                                                                                                                                                                                                                                                                                                                                                                                                                                                                                                                                                                                                                                                                                                                                                                                                                                                                                                                                                                                                                                                                                                                                                                                                                                                                                                                                                                                                                                                                                                                                                                                                                                                                                                                                                                                                                                                                                                                                                                                                                                                                                                                                                                                                                                                                                                                                                                                                                                                                                                                                                                                                                                                                                                                                                                                                                                                                                                                                                                                                                                                                                                                                                                                                                                                                                                                                                                                                                                                                                                                                                                                                                                                                                                                                                                                                                                                                                                                                                                                                                                                                                                                                                                                                                                                                                                                                                                                                                                                                                                                                                                                                                                                                                                                                                                                                                                                                                                                                                                                                                                                                                                                                                                                                                                                                                                             </w:t>
      </w:r>
    </w:p>
    <w:p w:rsidR="00794C1F" w:rsidRDefault="00084F3B">
      <w:pPr>
        <w:rPr>
          <w:rFonts w:ascii="宋体" w:hAnsi="Courier New"/>
          <w:b/>
          <w:sz w:val="28"/>
          <w:szCs w:val="28"/>
        </w:rPr>
      </w:pPr>
      <w:r>
        <w:rPr>
          <w:rFonts w:ascii="宋体" w:hAnsi="Courier New" w:hint="eastAsia"/>
          <w:b/>
          <w:sz w:val="28"/>
          <w:szCs w:val="28"/>
        </w:rPr>
        <w:t>附件18：</w:t>
      </w:r>
      <w:r>
        <w:rPr>
          <w:rFonts w:ascii="宋体" w:hAnsi="宋体" w:cs="宋体" w:hint="eastAsia"/>
          <w:color w:val="000000"/>
          <w:kern w:val="0"/>
          <w:sz w:val="24"/>
          <w:szCs w:val="21"/>
        </w:rPr>
        <w:t>同类项目业绩</w:t>
      </w:r>
    </w:p>
    <w:p w:rsidR="00794C1F" w:rsidRDefault="00084F3B">
      <w:pPr>
        <w:rPr>
          <w:rFonts w:ascii="宋体" w:hAnsi="Courier New"/>
          <w:b/>
          <w:sz w:val="28"/>
          <w:szCs w:val="28"/>
        </w:rPr>
      </w:pPr>
      <w:r>
        <w:rPr>
          <w:rFonts w:ascii="宋体" w:hAnsi="Courier New" w:hint="eastAsia"/>
          <w:b/>
          <w:sz w:val="28"/>
          <w:szCs w:val="28"/>
        </w:rPr>
        <w:t>附件19：</w:t>
      </w:r>
      <w:r>
        <w:rPr>
          <w:rFonts w:ascii="宋体" w:hAnsi="宋体" w:cs="宋体" w:hint="eastAsia"/>
          <w:kern w:val="0"/>
          <w:szCs w:val="21"/>
        </w:rPr>
        <w:t>服务网点</w:t>
      </w:r>
    </w:p>
    <w:p w:rsidR="00794C1F" w:rsidRDefault="00084F3B">
      <w:pPr>
        <w:rPr>
          <w:b/>
          <w:sz w:val="28"/>
          <w:szCs w:val="28"/>
        </w:rPr>
      </w:pPr>
      <w:r>
        <w:rPr>
          <w:rFonts w:hint="eastAsia"/>
          <w:b/>
          <w:sz w:val="28"/>
          <w:szCs w:val="28"/>
        </w:rPr>
        <w:t>附件</w:t>
      </w:r>
      <w:r>
        <w:rPr>
          <w:rFonts w:hint="eastAsia"/>
          <w:b/>
          <w:sz w:val="28"/>
          <w:szCs w:val="28"/>
        </w:rPr>
        <w:t>20</w:t>
      </w:r>
      <w:r>
        <w:rPr>
          <w:rFonts w:hint="eastAsia"/>
          <w:b/>
          <w:sz w:val="28"/>
          <w:szCs w:val="28"/>
        </w:rPr>
        <w:t>：</w:t>
      </w:r>
      <w:r>
        <w:rPr>
          <w:rFonts w:ascii="宋体" w:hAnsi="宋体" w:cs="宋体" w:hint="eastAsia"/>
          <w:szCs w:val="21"/>
        </w:rPr>
        <w:t>诚信承诺函</w:t>
      </w:r>
    </w:p>
    <w:p w:rsidR="00794C1F" w:rsidRDefault="00794C1F"/>
    <w:p w:rsidR="00794C1F" w:rsidRDefault="00084F3B">
      <w:pPr>
        <w:spacing w:line="480" w:lineRule="auto"/>
        <w:jc w:val="center"/>
        <w:rPr>
          <w:szCs w:val="21"/>
          <w:u w:val="single"/>
        </w:rPr>
      </w:pPr>
      <w:r>
        <w:rPr>
          <w:rFonts w:hint="eastAsia"/>
          <w:b/>
          <w:sz w:val="28"/>
          <w:szCs w:val="28"/>
        </w:rPr>
        <w:t>诚信承诺函</w:t>
      </w:r>
    </w:p>
    <w:p w:rsidR="00794C1F" w:rsidRDefault="00084F3B">
      <w:pPr>
        <w:spacing w:line="360" w:lineRule="auto"/>
        <w:jc w:val="left"/>
        <w:rPr>
          <w:rFonts w:ascii="宋体" w:hAnsi="宋体"/>
          <w:szCs w:val="21"/>
        </w:rPr>
      </w:pPr>
      <w:r>
        <w:rPr>
          <w:rFonts w:ascii="宋体" w:hAnsi="宋体" w:hint="eastAsia"/>
          <w:szCs w:val="21"/>
        </w:rPr>
        <w:t>致</w:t>
      </w:r>
      <w:r>
        <w:rPr>
          <w:rFonts w:ascii="宋体" w:hAnsi="宋体" w:hint="eastAsia"/>
          <w:szCs w:val="21"/>
          <w:u w:val="single"/>
        </w:rPr>
        <w:t>（采购人）</w:t>
      </w:r>
      <w:r>
        <w:rPr>
          <w:rFonts w:ascii="宋体" w:hAnsi="宋体" w:hint="eastAsia"/>
          <w:kern w:val="0"/>
          <w:szCs w:val="21"/>
        </w:rPr>
        <w:t>：</w:t>
      </w:r>
    </w:p>
    <w:p w:rsidR="00794C1F" w:rsidRDefault="00084F3B">
      <w:pPr>
        <w:spacing w:line="360" w:lineRule="auto"/>
        <w:ind w:firstLineChars="200" w:firstLine="420"/>
        <w:jc w:val="left"/>
        <w:rPr>
          <w:rFonts w:ascii="宋体" w:hAnsi="宋体"/>
          <w:szCs w:val="21"/>
        </w:rPr>
      </w:pPr>
      <w:r>
        <w:rPr>
          <w:rFonts w:ascii="宋体" w:hAnsi="宋体" w:hint="eastAsia"/>
          <w:szCs w:val="21"/>
        </w:rPr>
        <w:t>我公司承诺近三年在政府采购招标投标活动中，不存在以下情形：</w:t>
      </w:r>
    </w:p>
    <w:p w:rsidR="00794C1F" w:rsidRDefault="00084F3B">
      <w:pPr>
        <w:tabs>
          <w:tab w:val="left" w:pos="567"/>
        </w:tabs>
        <w:spacing w:line="360" w:lineRule="auto"/>
        <w:ind w:left="420"/>
        <w:jc w:val="left"/>
        <w:rPr>
          <w:rFonts w:ascii="宋体" w:hAnsi="宋体"/>
          <w:szCs w:val="21"/>
        </w:rPr>
      </w:pPr>
      <w:r>
        <w:rPr>
          <w:rFonts w:ascii="宋体" w:hAnsi="宋体" w:hint="eastAsia"/>
          <w:szCs w:val="21"/>
        </w:rPr>
        <w:t>（一）被纪检监察部门立案调查，违法违规事实成立的；</w:t>
      </w:r>
    </w:p>
    <w:p w:rsidR="00794C1F" w:rsidRDefault="00084F3B">
      <w:pPr>
        <w:tabs>
          <w:tab w:val="left" w:pos="567"/>
        </w:tabs>
        <w:spacing w:line="360" w:lineRule="auto"/>
        <w:ind w:left="420"/>
        <w:jc w:val="left"/>
        <w:rPr>
          <w:rFonts w:ascii="宋体" w:hAnsi="宋体"/>
          <w:szCs w:val="21"/>
        </w:rPr>
      </w:pPr>
      <w:r>
        <w:rPr>
          <w:rFonts w:ascii="宋体" w:hAnsi="宋体" w:hint="eastAsia"/>
          <w:szCs w:val="21"/>
        </w:rPr>
        <w:t>（二）未按本条例规定签订、履行采购合同，造成严重后果的；</w:t>
      </w:r>
    </w:p>
    <w:p w:rsidR="00794C1F" w:rsidRDefault="00084F3B">
      <w:pPr>
        <w:tabs>
          <w:tab w:val="left" w:pos="567"/>
        </w:tabs>
        <w:spacing w:line="360" w:lineRule="auto"/>
        <w:ind w:left="420"/>
        <w:jc w:val="left"/>
        <w:rPr>
          <w:rFonts w:ascii="宋体" w:hAnsi="宋体"/>
          <w:szCs w:val="21"/>
        </w:rPr>
      </w:pPr>
      <w:r>
        <w:rPr>
          <w:rFonts w:ascii="宋体" w:hAnsi="宋体" w:hint="eastAsia"/>
          <w:szCs w:val="21"/>
        </w:rPr>
        <w:t>（三）隐瞒真实情况，提供虚假资料的；</w:t>
      </w:r>
    </w:p>
    <w:p w:rsidR="00794C1F" w:rsidRDefault="00084F3B">
      <w:pPr>
        <w:tabs>
          <w:tab w:val="left" w:pos="567"/>
        </w:tabs>
        <w:spacing w:line="360" w:lineRule="auto"/>
        <w:ind w:left="420"/>
        <w:jc w:val="left"/>
        <w:rPr>
          <w:rFonts w:ascii="宋体" w:hAnsi="宋体"/>
          <w:szCs w:val="21"/>
        </w:rPr>
      </w:pPr>
      <w:r>
        <w:rPr>
          <w:rFonts w:ascii="宋体" w:hAnsi="宋体" w:hint="eastAsia"/>
          <w:szCs w:val="21"/>
        </w:rPr>
        <w:t>（四）以非法手段排斥其他供应商参与竞争的；</w:t>
      </w:r>
    </w:p>
    <w:p w:rsidR="00794C1F" w:rsidRDefault="00084F3B">
      <w:pPr>
        <w:tabs>
          <w:tab w:val="left" w:pos="567"/>
        </w:tabs>
        <w:spacing w:line="360" w:lineRule="auto"/>
        <w:ind w:left="420"/>
        <w:jc w:val="left"/>
        <w:rPr>
          <w:rFonts w:ascii="宋体" w:hAnsi="宋体"/>
          <w:szCs w:val="21"/>
        </w:rPr>
      </w:pPr>
      <w:r>
        <w:rPr>
          <w:rFonts w:ascii="宋体" w:hAnsi="宋体" w:hint="eastAsia"/>
          <w:szCs w:val="21"/>
        </w:rPr>
        <w:t>（五）与其他采购参加人串通投标的；</w:t>
      </w:r>
    </w:p>
    <w:p w:rsidR="00794C1F" w:rsidRDefault="00084F3B">
      <w:pPr>
        <w:tabs>
          <w:tab w:val="left" w:pos="567"/>
        </w:tabs>
        <w:spacing w:line="360" w:lineRule="auto"/>
        <w:ind w:left="420"/>
        <w:jc w:val="left"/>
        <w:rPr>
          <w:rFonts w:ascii="宋体" w:hAnsi="宋体"/>
          <w:szCs w:val="21"/>
        </w:rPr>
      </w:pPr>
      <w:r>
        <w:rPr>
          <w:rFonts w:ascii="宋体" w:hAnsi="宋体" w:hint="eastAsia"/>
          <w:szCs w:val="21"/>
        </w:rPr>
        <w:t xml:space="preserve">（六）在采购活动中应当回避而未回避的； </w:t>
      </w:r>
    </w:p>
    <w:p w:rsidR="00794C1F" w:rsidRDefault="00084F3B">
      <w:pPr>
        <w:tabs>
          <w:tab w:val="left" w:pos="567"/>
        </w:tabs>
        <w:spacing w:line="360" w:lineRule="auto"/>
        <w:ind w:left="420"/>
        <w:jc w:val="left"/>
        <w:rPr>
          <w:rFonts w:ascii="宋体" w:hAnsi="宋体"/>
          <w:szCs w:val="21"/>
        </w:rPr>
      </w:pPr>
      <w:r>
        <w:rPr>
          <w:rFonts w:ascii="宋体" w:hAnsi="宋体" w:hint="eastAsia"/>
          <w:szCs w:val="21"/>
        </w:rPr>
        <w:t xml:space="preserve">（七）恶意投诉的； </w:t>
      </w:r>
    </w:p>
    <w:p w:rsidR="00794C1F" w:rsidRDefault="00084F3B">
      <w:pPr>
        <w:tabs>
          <w:tab w:val="left" w:pos="567"/>
        </w:tabs>
        <w:spacing w:line="360" w:lineRule="auto"/>
        <w:ind w:left="420"/>
        <w:jc w:val="left"/>
        <w:rPr>
          <w:rFonts w:ascii="宋体" w:hAnsi="宋体"/>
          <w:szCs w:val="21"/>
        </w:rPr>
      </w:pPr>
      <w:r>
        <w:rPr>
          <w:rFonts w:ascii="宋体" w:hAnsi="宋体" w:hint="eastAsia"/>
          <w:szCs w:val="21"/>
        </w:rPr>
        <w:t xml:space="preserve">（八）向采购项目相关人行贿或者提供其他不当利益的； </w:t>
      </w:r>
    </w:p>
    <w:p w:rsidR="00794C1F" w:rsidRDefault="00084F3B">
      <w:pPr>
        <w:tabs>
          <w:tab w:val="left" w:pos="567"/>
        </w:tabs>
        <w:spacing w:line="360" w:lineRule="auto"/>
        <w:ind w:left="420"/>
        <w:jc w:val="left"/>
        <w:rPr>
          <w:rFonts w:ascii="宋体" w:hAnsi="宋体"/>
          <w:szCs w:val="21"/>
        </w:rPr>
      </w:pPr>
      <w:r>
        <w:rPr>
          <w:rFonts w:ascii="宋体" w:hAnsi="宋体" w:hint="eastAsia"/>
          <w:szCs w:val="21"/>
        </w:rPr>
        <w:t>（九）阻碍、抗拒主管部门监督检查的；</w:t>
      </w:r>
    </w:p>
    <w:p w:rsidR="00794C1F" w:rsidRDefault="00084F3B">
      <w:pPr>
        <w:tabs>
          <w:tab w:val="left" w:pos="567"/>
        </w:tabs>
        <w:spacing w:line="360" w:lineRule="auto"/>
        <w:ind w:left="420"/>
        <w:jc w:val="left"/>
        <w:rPr>
          <w:rFonts w:ascii="宋体" w:hAnsi="宋体"/>
          <w:szCs w:val="21"/>
        </w:rPr>
      </w:pPr>
      <w:r>
        <w:rPr>
          <w:rFonts w:ascii="宋体" w:hAnsi="宋体" w:hint="eastAsia"/>
          <w:szCs w:val="21"/>
        </w:rPr>
        <w:t>（十）履约检查不合格或者评价为差的；</w:t>
      </w:r>
    </w:p>
    <w:p w:rsidR="00794C1F" w:rsidRDefault="00084F3B">
      <w:pPr>
        <w:spacing w:line="360" w:lineRule="auto"/>
        <w:ind w:firstLineChars="200" w:firstLine="420"/>
        <w:jc w:val="left"/>
        <w:rPr>
          <w:rFonts w:ascii="宋体" w:hAnsi="宋体"/>
          <w:szCs w:val="21"/>
        </w:rPr>
      </w:pPr>
      <w:r>
        <w:rPr>
          <w:rFonts w:ascii="宋体" w:hAnsi="宋体" w:hint="eastAsia"/>
          <w:szCs w:val="21"/>
        </w:rPr>
        <w:t>（十一）主管部门认定的其他情形。</w:t>
      </w:r>
    </w:p>
    <w:p w:rsidR="00794C1F" w:rsidRDefault="00084F3B">
      <w:pPr>
        <w:spacing w:line="360" w:lineRule="auto"/>
        <w:ind w:firstLineChars="200" w:firstLine="420"/>
        <w:jc w:val="left"/>
        <w:rPr>
          <w:rFonts w:ascii="宋体" w:hAnsi="宋体"/>
          <w:szCs w:val="21"/>
        </w:rPr>
      </w:pPr>
      <w:r>
        <w:rPr>
          <w:rFonts w:ascii="宋体" w:hAnsi="宋体" w:hint="eastAsia"/>
          <w:szCs w:val="21"/>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rsidR="00794C1F" w:rsidRDefault="00084F3B">
      <w:pPr>
        <w:spacing w:line="360" w:lineRule="auto"/>
        <w:ind w:firstLineChars="200" w:firstLine="420"/>
        <w:jc w:val="left"/>
        <w:rPr>
          <w:rFonts w:ascii="宋体" w:hAnsi="宋体"/>
          <w:szCs w:val="21"/>
        </w:rPr>
      </w:pPr>
      <w:r>
        <w:rPr>
          <w:rFonts w:ascii="宋体" w:hAnsi="宋体" w:hint="eastAsia"/>
          <w:szCs w:val="21"/>
        </w:rPr>
        <w:t>特此承诺。</w:t>
      </w:r>
    </w:p>
    <w:p w:rsidR="00794C1F" w:rsidRDefault="00794C1F">
      <w:pPr>
        <w:spacing w:line="360" w:lineRule="auto"/>
        <w:jc w:val="right"/>
        <w:rPr>
          <w:rFonts w:ascii="宋体" w:hAnsi="宋体"/>
          <w:szCs w:val="21"/>
        </w:rPr>
      </w:pPr>
    </w:p>
    <w:p w:rsidR="00794C1F" w:rsidRDefault="00794C1F">
      <w:pPr>
        <w:spacing w:line="360" w:lineRule="auto"/>
        <w:jc w:val="right"/>
        <w:rPr>
          <w:rFonts w:ascii="宋体" w:hAnsi="宋体"/>
          <w:szCs w:val="21"/>
        </w:rPr>
      </w:pPr>
    </w:p>
    <w:p w:rsidR="00794C1F" w:rsidRDefault="00084F3B">
      <w:pPr>
        <w:adjustRightInd w:val="0"/>
        <w:snapToGrid w:val="0"/>
        <w:spacing w:line="360" w:lineRule="auto"/>
        <w:jc w:val="right"/>
        <w:rPr>
          <w:rFonts w:ascii="宋体" w:hAnsi="宋体"/>
          <w:szCs w:val="21"/>
        </w:rPr>
      </w:pPr>
      <w:r>
        <w:rPr>
          <w:rFonts w:ascii="宋体" w:hAnsi="宋体" w:hint="eastAsia"/>
          <w:szCs w:val="21"/>
        </w:rPr>
        <w:t>投标人法定代表人（或法定代表人授权代表）签字：</w:t>
      </w:r>
      <w:r>
        <w:rPr>
          <w:rFonts w:ascii="宋体" w:hAnsi="宋体" w:hint="eastAsia"/>
          <w:szCs w:val="21"/>
          <w:u w:val="single"/>
        </w:rPr>
        <w:t xml:space="preserve">                   </w:t>
      </w:r>
    </w:p>
    <w:p w:rsidR="00794C1F" w:rsidRDefault="00084F3B">
      <w:pPr>
        <w:adjustRightInd w:val="0"/>
        <w:snapToGrid w:val="0"/>
        <w:spacing w:line="360" w:lineRule="auto"/>
        <w:jc w:val="right"/>
        <w:rPr>
          <w:rFonts w:ascii="宋体" w:hAnsi="宋体"/>
          <w:szCs w:val="21"/>
          <w:u w:val="single"/>
        </w:rPr>
      </w:pPr>
      <w:r>
        <w:rPr>
          <w:rFonts w:ascii="宋体" w:hAnsi="宋体" w:hint="eastAsia"/>
          <w:szCs w:val="21"/>
        </w:rPr>
        <w:t>投标人名称（签章）：</w:t>
      </w:r>
      <w:r>
        <w:rPr>
          <w:rFonts w:ascii="宋体" w:hAnsi="宋体" w:hint="eastAsia"/>
          <w:szCs w:val="21"/>
          <w:u w:val="single"/>
        </w:rPr>
        <w:t xml:space="preserve">                        </w:t>
      </w:r>
    </w:p>
    <w:p w:rsidR="00794C1F" w:rsidRDefault="00084F3B">
      <w:pPr>
        <w:spacing w:line="360" w:lineRule="auto"/>
        <w:jc w:val="right"/>
        <w:rPr>
          <w:rFonts w:ascii="宋体" w:hAnsi="宋体"/>
          <w:szCs w:val="21"/>
        </w:rPr>
      </w:pPr>
      <w:r>
        <w:rPr>
          <w:rFonts w:ascii="宋体" w:hAnsi="宋体" w:hint="eastAsia"/>
          <w:szCs w:val="21"/>
        </w:rPr>
        <w:t>日期：   年   月   日</w:t>
      </w:r>
    </w:p>
    <w:p w:rsidR="00794C1F" w:rsidRDefault="00794C1F"/>
    <w:p w:rsidR="00794C1F" w:rsidRDefault="00084F3B">
      <w:pPr>
        <w:pStyle w:val="ae"/>
        <w:outlineLvl w:val="2"/>
        <w:rPr>
          <w:b/>
          <w:sz w:val="28"/>
          <w:szCs w:val="28"/>
        </w:rPr>
      </w:pPr>
      <w:r>
        <w:rPr>
          <w:rFonts w:hint="eastAsia"/>
          <w:b/>
          <w:sz w:val="28"/>
          <w:szCs w:val="28"/>
        </w:rPr>
        <w:lastRenderedPageBreak/>
        <w:t>附件20：其它采购文件要求的内容及投标人认为需要补充的内容</w:t>
      </w:r>
    </w:p>
    <w:p w:rsidR="00794C1F" w:rsidRDefault="00794C1F"/>
    <w:p w:rsidR="00794C1F" w:rsidRDefault="00084F3B">
      <w:pPr>
        <w:jc w:val="center"/>
      </w:pPr>
      <w:r>
        <w:t>（格式自定）</w:t>
      </w:r>
      <w:r>
        <w:t xml:space="preserve"> </w:t>
      </w:r>
    </w:p>
    <w:p w:rsidR="00794C1F" w:rsidRDefault="00794C1F">
      <w:pPr>
        <w:pStyle w:val="ae"/>
        <w:rPr>
          <w:kern w:val="0"/>
        </w:rPr>
      </w:pPr>
    </w:p>
    <w:p w:rsidR="00794C1F" w:rsidRDefault="00794C1F">
      <w:pPr>
        <w:sectPr w:rsidR="00794C1F">
          <w:headerReference w:type="default" r:id="rId10"/>
          <w:footerReference w:type="default" r:id="rId11"/>
          <w:footerReference w:type="first" r:id="rId12"/>
          <w:pgSz w:w="11907" w:h="16840"/>
          <w:pgMar w:top="1440" w:right="1797" w:bottom="1440" w:left="1797" w:header="851" w:footer="992" w:gutter="0"/>
          <w:pgBorders w:offsetFrom="page">
            <w:top w:val="threeDEngrave" w:sz="24" w:space="24" w:color="auto"/>
            <w:left w:val="threeDEngrave" w:sz="24" w:space="24" w:color="auto"/>
            <w:bottom w:val="threeDEngrave" w:sz="24" w:space="24" w:color="auto"/>
            <w:right w:val="threeDEngrave" w:sz="24" w:space="24" w:color="auto"/>
          </w:pgBorders>
          <w:cols w:space="720"/>
          <w:titlePg/>
          <w:docGrid w:linePitch="462"/>
        </w:sectPr>
      </w:pPr>
    </w:p>
    <w:p w:rsidR="00794C1F" w:rsidRDefault="00794C1F">
      <w:pPr>
        <w:rPr>
          <w:szCs w:val="22"/>
        </w:rPr>
      </w:pPr>
    </w:p>
    <w:p w:rsidR="00794C1F" w:rsidRDefault="00794C1F">
      <w:pPr>
        <w:rPr>
          <w:szCs w:val="22"/>
        </w:rPr>
      </w:pPr>
    </w:p>
    <w:p w:rsidR="00794C1F" w:rsidRDefault="00794C1F">
      <w:pPr>
        <w:pStyle w:val="a9"/>
        <w:rPr>
          <w:szCs w:val="22"/>
        </w:rPr>
      </w:pPr>
    </w:p>
    <w:p w:rsidR="00794C1F" w:rsidRDefault="00794C1F">
      <w:pPr>
        <w:pStyle w:val="50"/>
        <w:rPr>
          <w:szCs w:val="22"/>
        </w:rPr>
      </w:pPr>
    </w:p>
    <w:p w:rsidR="00794C1F" w:rsidRDefault="00794C1F">
      <w:pPr>
        <w:rPr>
          <w:szCs w:val="22"/>
        </w:rPr>
      </w:pPr>
    </w:p>
    <w:p w:rsidR="00794C1F" w:rsidRDefault="00794C1F">
      <w:pPr>
        <w:pStyle w:val="a9"/>
        <w:rPr>
          <w:szCs w:val="22"/>
        </w:rPr>
      </w:pPr>
    </w:p>
    <w:p w:rsidR="00794C1F" w:rsidRDefault="00794C1F">
      <w:pPr>
        <w:pStyle w:val="50"/>
        <w:rPr>
          <w:szCs w:val="22"/>
        </w:rPr>
      </w:pPr>
    </w:p>
    <w:p w:rsidR="00794C1F" w:rsidRDefault="00794C1F">
      <w:pPr>
        <w:rPr>
          <w:szCs w:val="22"/>
        </w:rPr>
      </w:pPr>
    </w:p>
    <w:p w:rsidR="00794C1F" w:rsidRDefault="00794C1F">
      <w:pPr>
        <w:pStyle w:val="a9"/>
        <w:rPr>
          <w:szCs w:val="22"/>
        </w:rPr>
      </w:pPr>
    </w:p>
    <w:p w:rsidR="00794C1F" w:rsidRDefault="00794C1F">
      <w:pPr>
        <w:pStyle w:val="50"/>
        <w:rPr>
          <w:szCs w:val="22"/>
        </w:rPr>
      </w:pPr>
    </w:p>
    <w:p w:rsidR="00794C1F" w:rsidRDefault="00794C1F">
      <w:pPr>
        <w:rPr>
          <w:szCs w:val="22"/>
        </w:rPr>
      </w:pPr>
    </w:p>
    <w:p w:rsidR="00794C1F" w:rsidRDefault="00794C1F">
      <w:pPr>
        <w:pStyle w:val="a9"/>
        <w:rPr>
          <w:szCs w:val="22"/>
        </w:rPr>
      </w:pPr>
    </w:p>
    <w:p w:rsidR="00794C1F" w:rsidRDefault="00794C1F">
      <w:pPr>
        <w:pStyle w:val="50"/>
        <w:rPr>
          <w:szCs w:val="22"/>
        </w:rPr>
      </w:pPr>
    </w:p>
    <w:p w:rsidR="00794C1F" w:rsidRDefault="00794C1F">
      <w:pPr>
        <w:pStyle w:val="a9"/>
      </w:pPr>
    </w:p>
    <w:p w:rsidR="00794C1F" w:rsidRDefault="00794C1F"/>
    <w:p w:rsidR="00794C1F" w:rsidRDefault="00084F3B">
      <w:pPr>
        <w:jc w:val="center"/>
        <w:outlineLvl w:val="1"/>
        <w:rPr>
          <w:rStyle w:val="1Char"/>
          <w:sz w:val="44"/>
        </w:rPr>
      </w:pPr>
      <w:bookmarkStart w:id="27" w:name="_Toc39851084"/>
      <w:r>
        <w:rPr>
          <w:rStyle w:val="1Char"/>
          <w:rFonts w:hint="eastAsia"/>
          <w:sz w:val="44"/>
        </w:rPr>
        <w:t>第四章</w:t>
      </w:r>
      <w:r>
        <w:rPr>
          <w:rStyle w:val="1Char"/>
          <w:rFonts w:hint="eastAsia"/>
          <w:sz w:val="44"/>
        </w:rPr>
        <w:t xml:space="preserve">  </w:t>
      </w:r>
      <w:r>
        <w:rPr>
          <w:rStyle w:val="1Char"/>
          <w:rFonts w:hint="eastAsia"/>
          <w:sz w:val="44"/>
        </w:rPr>
        <w:t>投标文件的编制</w:t>
      </w:r>
      <w:bookmarkEnd w:id="27"/>
    </w:p>
    <w:p w:rsidR="00794C1F" w:rsidRDefault="00084F3B">
      <w:pPr>
        <w:jc w:val="center"/>
        <w:rPr>
          <w:b/>
          <w:sz w:val="28"/>
          <w:szCs w:val="28"/>
        </w:rPr>
      </w:pPr>
      <w:r>
        <w:rPr>
          <w:rFonts w:ascii="黑体" w:eastAsia="黑体" w:hAnsi="黑体"/>
          <w:b/>
          <w:bCs/>
          <w:kern w:val="28"/>
          <w:sz w:val="44"/>
          <w:szCs w:val="44"/>
        </w:rPr>
        <w:br w:type="page"/>
      </w:r>
      <w:r>
        <w:rPr>
          <w:rFonts w:hint="eastAsia"/>
          <w:b/>
          <w:sz w:val="28"/>
          <w:szCs w:val="28"/>
        </w:rPr>
        <w:lastRenderedPageBreak/>
        <w:t>第四章</w:t>
      </w:r>
      <w:r>
        <w:rPr>
          <w:rFonts w:hint="eastAsia"/>
          <w:b/>
          <w:sz w:val="28"/>
          <w:szCs w:val="28"/>
        </w:rPr>
        <w:t xml:space="preserve">  </w:t>
      </w:r>
      <w:r>
        <w:rPr>
          <w:rFonts w:hint="eastAsia"/>
          <w:b/>
          <w:sz w:val="28"/>
          <w:szCs w:val="28"/>
        </w:rPr>
        <w:t>投标文件的编制</w:t>
      </w:r>
    </w:p>
    <w:p w:rsidR="00794C1F" w:rsidRDefault="00794C1F"/>
    <w:p w:rsidR="00794C1F" w:rsidRDefault="00084F3B">
      <w:pPr>
        <w:numPr>
          <w:ilvl w:val="0"/>
          <w:numId w:val="13"/>
        </w:numPr>
        <w:spacing w:line="288" w:lineRule="auto"/>
        <w:rPr>
          <w:rFonts w:ascii="黑体" w:eastAsia="黑体" w:hAnsi="宋体"/>
          <w:sz w:val="24"/>
        </w:rPr>
      </w:pPr>
      <w:r>
        <w:rPr>
          <w:rFonts w:ascii="黑体" w:eastAsia="黑体" w:hAnsi="宋体" w:hint="eastAsia"/>
          <w:sz w:val="24"/>
        </w:rPr>
        <w:t>投标文件的组成</w:t>
      </w:r>
    </w:p>
    <w:p w:rsidR="00794C1F" w:rsidRDefault="00084F3B">
      <w:pPr>
        <w:numPr>
          <w:ilvl w:val="1"/>
          <w:numId w:val="14"/>
        </w:numPr>
        <w:spacing w:line="288" w:lineRule="auto"/>
        <w:ind w:left="911" w:hangingChars="432" w:hanging="911"/>
        <w:rPr>
          <w:rFonts w:ascii="宋体" w:hAnsi="宋体"/>
          <w:b/>
          <w:bCs/>
          <w:szCs w:val="21"/>
        </w:rPr>
      </w:pPr>
      <w:r>
        <w:rPr>
          <w:rFonts w:ascii="宋体" w:hAnsi="宋体" w:hint="eastAsia"/>
          <w:b/>
          <w:bCs/>
          <w:szCs w:val="21"/>
        </w:rPr>
        <w:t>开标文件</w:t>
      </w:r>
    </w:p>
    <w:p w:rsidR="00794C1F" w:rsidRDefault="00084F3B">
      <w:pPr>
        <w:numPr>
          <w:ilvl w:val="2"/>
          <w:numId w:val="13"/>
        </w:numPr>
        <w:tabs>
          <w:tab w:val="left" w:pos="907"/>
        </w:tabs>
        <w:spacing w:line="288" w:lineRule="auto"/>
        <w:ind w:left="1117" w:hanging="907"/>
        <w:rPr>
          <w:rFonts w:ascii="宋体" w:hAnsi="宋体"/>
          <w:szCs w:val="21"/>
        </w:rPr>
      </w:pPr>
      <w:r>
        <w:rPr>
          <w:rFonts w:ascii="宋体" w:hAnsi="宋体" w:hint="eastAsia"/>
          <w:szCs w:val="21"/>
        </w:rPr>
        <w:t>开标一览表</w:t>
      </w:r>
    </w:p>
    <w:p w:rsidR="00794C1F" w:rsidRDefault="00084F3B">
      <w:pPr>
        <w:numPr>
          <w:ilvl w:val="2"/>
          <w:numId w:val="13"/>
        </w:numPr>
        <w:tabs>
          <w:tab w:val="left" w:pos="907"/>
        </w:tabs>
        <w:spacing w:line="288" w:lineRule="auto"/>
        <w:ind w:left="1117" w:hanging="907"/>
        <w:rPr>
          <w:rFonts w:ascii="宋体" w:hAnsi="宋体"/>
          <w:szCs w:val="21"/>
        </w:rPr>
      </w:pPr>
      <w:r>
        <w:rPr>
          <w:rFonts w:ascii="宋体" w:hAnsi="宋体" w:hint="eastAsia"/>
          <w:szCs w:val="21"/>
        </w:rPr>
        <w:t>法定代表人（负责人）证明书</w:t>
      </w:r>
    </w:p>
    <w:p w:rsidR="00794C1F" w:rsidRDefault="00084F3B">
      <w:pPr>
        <w:numPr>
          <w:ilvl w:val="2"/>
          <w:numId w:val="13"/>
        </w:numPr>
        <w:tabs>
          <w:tab w:val="left" w:pos="907"/>
        </w:tabs>
        <w:spacing w:line="288" w:lineRule="auto"/>
        <w:ind w:left="1117" w:hanging="907"/>
        <w:rPr>
          <w:rFonts w:ascii="宋体" w:hAnsi="宋体"/>
          <w:szCs w:val="21"/>
        </w:rPr>
      </w:pPr>
      <w:r>
        <w:rPr>
          <w:rFonts w:ascii="宋体" w:hAnsi="宋体" w:hint="eastAsia"/>
          <w:szCs w:val="21"/>
        </w:rPr>
        <w:t>投标文件签署授权委托书</w:t>
      </w:r>
    </w:p>
    <w:p w:rsidR="00794C1F" w:rsidRDefault="00794C1F">
      <w:pPr>
        <w:pStyle w:val="ae"/>
      </w:pPr>
    </w:p>
    <w:p w:rsidR="00794C1F" w:rsidRDefault="00084F3B">
      <w:pPr>
        <w:numPr>
          <w:ilvl w:val="1"/>
          <w:numId w:val="14"/>
        </w:numPr>
        <w:spacing w:line="288" w:lineRule="auto"/>
        <w:ind w:left="911" w:hangingChars="432" w:hanging="911"/>
        <w:rPr>
          <w:rFonts w:ascii="宋体" w:hAnsi="宋体"/>
          <w:b/>
          <w:bCs/>
          <w:szCs w:val="21"/>
        </w:rPr>
      </w:pPr>
      <w:r>
        <w:rPr>
          <w:rFonts w:ascii="宋体" w:hAnsi="宋体" w:hint="eastAsia"/>
          <w:b/>
          <w:bCs/>
          <w:szCs w:val="21"/>
        </w:rPr>
        <w:t>投标文件</w:t>
      </w:r>
    </w:p>
    <w:p w:rsidR="00794C1F" w:rsidRDefault="00084F3B">
      <w:pPr>
        <w:numPr>
          <w:ilvl w:val="2"/>
          <w:numId w:val="13"/>
        </w:numPr>
        <w:tabs>
          <w:tab w:val="left" w:pos="907"/>
        </w:tabs>
        <w:spacing w:line="288" w:lineRule="auto"/>
        <w:ind w:left="1117" w:hanging="907"/>
        <w:rPr>
          <w:rFonts w:ascii="宋体" w:hAnsi="宋体"/>
          <w:szCs w:val="21"/>
        </w:rPr>
      </w:pPr>
      <w:r>
        <w:rPr>
          <w:rFonts w:ascii="宋体" w:hAnsi="宋体" w:hint="eastAsia"/>
          <w:szCs w:val="21"/>
        </w:rPr>
        <w:t>法定代表人（负责人）证明书</w:t>
      </w:r>
    </w:p>
    <w:p w:rsidR="00794C1F" w:rsidRDefault="00084F3B">
      <w:pPr>
        <w:numPr>
          <w:ilvl w:val="2"/>
          <w:numId w:val="13"/>
        </w:numPr>
        <w:tabs>
          <w:tab w:val="left" w:pos="907"/>
        </w:tabs>
        <w:spacing w:line="288" w:lineRule="auto"/>
        <w:ind w:left="1117" w:hanging="907"/>
        <w:rPr>
          <w:rFonts w:ascii="宋体" w:hAnsi="宋体"/>
          <w:szCs w:val="21"/>
        </w:rPr>
      </w:pPr>
      <w:r>
        <w:rPr>
          <w:rFonts w:ascii="宋体" w:hAnsi="宋体" w:hint="eastAsia"/>
          <w:szCs w:val="21"/>
        </w:rPr>
        <w:t>投标文件签署授权委托书</w:t>
      </w:r>
    </w:p>
    <w:p w:rsidR="00794C1F" w:rsidRDefault="00084F3B">
      <w:pPr>
        <w:numPr>
          <w:ilvl w:val="2"/>
          <w:numId w:val="13"/>
        </w:numPr>
        <w:tabs>
          <w:tab w:val="left" w:pos="907"/>
        </w:tabs>
        <w:spacing w:line="288" w:lineRule="auto"/>
        <w:ind w:left="1117" w:hanging="907"/>
        <w:rPr>
          <w:rFonts w:ascii="宋体" w:hAnsi="宋体"/>
          <w:szCs w:val="21"/>
        </w:rPr>
      </w:pPr>
      <w:r>
        <w:rPr>
          <w:rFonts w:ascii="宋体" w:hAnsi="宋体" w:hint="eastAsia"/>
          <w:szCs w:val="21"/>
        </w:rPr>
        <w:t>投标函</w:t>
      </w:r>
    </w:p>
    <w:p w:rsidR="00794C1F" w:rsidRDefault="00084F3B">
      <w:pPr>
        <w:numPr>
          <w:ilvl w:val="2"/>
          <w:numId w:val="13"/>
        </w:numPr>
        <w:tabs>
          <w:tab w:val="left" w:pos="907"/>
        </w:tabs>
        <w:spacing w:line="288" w:lineRule="auto"/>
        <w:ind w:left="1117" w:hanging="907"/>
        <w:rPr>
          <w:rFonts w:ascii="宋体" w:hAnsi="宋体"/>
          <w:szCs w:val="21"/>
        </w:rPr>
      </w:pPr>
      <w:r>
        <w:rPr>
          <w:rFonts w:ascii="宋体" w:hAnsi="宋体" w:hint="eastAsia"/>
          <w:szCs w:val="21"/>
        </w:rPr>
        <w:t>政府采购投标承诺函</w:t>
      </w:r>
    </w:p>
    <w:p w:rsidR="00794C1F" w:rsidRDefault="00084F3B">
      <w:pPr>
        <w:numPr>
          <w:ilvl w:val="2"/>
          <w:numId w:val="13"/>
        </w:numPr>
        <w:tabs>
          <w:tab w:val="left" w:pos="907"/>
        </w:tabs>
        <w:spacing w:line="288" w:lineRule="auto"/>
        <w:ind w:left="1117" w:hanging="907"/>
        <w:rPr>
          <w:rFonts w:ascii="宋体" w:hAnsi="宋体"/>
          <w:szCs w:val="21"/>
        </w:rPr>
      </w:pPr>
      <w:r>
        <w:rPr>
          <w:rFonts w:ascii="宋体" w:hAnsi="宋体" w:hint="eastAsia"/>
          <w:szCs w:val="21"/>
        </w:rPr>
        <w:t>政府采购违法行为风险知悉确认书</w:t>
      </w:r>
    </w:p>
    <w:p w:rsidR="00794C1F" w:rsidRDefault="00084F3B">
      <w:pPr>
        <w:numPr>
          <w:ilvl w:val="2"/>
          <w:numId w:val="13"/>
        </w:numPr>
        <w:tabs>
          <w:tab w:val="left" w:pos="907"/>
        </w:tabs>
        <w:spacing w:line="288" w:lineRule="auto"/>
        <w:ind w:left="1117" w:hanging="907"/>
        <w:rPr>
          <w:rFonts w:ascii="宋体" w:hAnsi="宋体"/>
          <w:szCs w:val="21"/>
        </w:rPr>
      </w:pPr>
      <w:r>
        <w:rPr>
          <w:rFonts w:ascii="宋体" w:hAnsi="宋体" w:hint="eastAsia"/>
          <w:szCs w:val="21"/>
        </w:rPr>
        <w:t>开标一览表</w:t>
      </w:r>
    </w:p>
    <w:p w:rsidR="00794C1F" w:rsidRDefault="00084F3B">
      <w:pPr>
        <w:numPr>
          <w:ilvl w:val="2"/>
          <w:numId w:val="13"/>
        </w:numPr>
        <w:tabs>
          <w:tab w:val="left" w:pos="907"/>
        </w:tabs>
        <w:spacing w:line="288" w:lineRule="auto"/>
        <w:ind w:left="1117" w:hanging="907"/>
        <w:rPr>
          <w:rFonts w:ascii="宋体" w:hAnsi="宋体"/>
          <w:szCs w:val="21"/>
        </w:rPr>
      </w:pPr>
      <w:r>
        <w:rPr>
          <w:rFonts w:ascii="宋体" w:hAnsi="宋体" w:hint="eastAsia"/>
          <w:szCs w:val="21"/>
        </w:rPr>
        <w:t>供应商资格证明文件</w:t>
      </w:r>
    </w:p>
    <w:p w:rsidR="00794C1F" w:rsidRDefault="00084F3B">
      <w:pPr>
        <w:numPr>
          <w:ilvl w:val="2"/>
          <w:numId w:val="13"/>
        </w:numPr>
        <w:tabs>
          <w:tab w:val="left" w:pos="907"/>
        </w:tabs>
        <w:spacing w:line="288" w:lineRule="auto"/>
        <w:ind w:left="1117" w:hanging="907"/>
        <w:rPr>
          <w:rFonts w:ascii="宋体" w:hAnsi="宋体"/>
          <w:szCs w:val="21"/>
        </w:rPr>
      </w:pPr>
      <w:r>
        <w:rPr>
          <w:rFonts w:ascii="宋体" w:hAnsi="宋体" w:hint="eastAsia"/>
          <w:szCs w:val="21"/>
        </w:rPr>
        <w:t>报价清单</w:t>
      </w:r>
    </w:p>
    <w:p w:rsidR="00794C1F" w:rsidRDefault="00084F3B">
      <w:pPr>
        <w:numPr>
          <w:ilvl w:val="2"/>
          <w:numId w:val="13"/>
        </w:numPr>
        <w:tabs>
          <w:tab w:val="left" w:pos="907"/>
        </w:tabs>
        <w:spacing w:line="288" w:lineRule="auto"/>
        <w:ind w:left="1117" w:hanging="907"/>
        <w:rPr>
          <w:rFonts w:ascii="宋体" w:hAnsi="宋体"/>
          <w:szCs w:val="21"/>
        </w:rPr>
      </w:pPr>
      <w:r>
        <w:rPr>
          <w:rFonts w:ascii="宋体" w:hAnsi="宋体" w:cs="宋体" w:hint="eastAsia"/>
          <w:szCs w:val="21"/>
        </w:rPr>
        <w:t>技术参数响应情况</w:t>
      </w:r>
    </w:p>
    <w:p w:rsidR="00794C1F" w:rsidRDefault="00084F3B">
      <w:pPr>
        <w:numPr>
          <w:ilvl w:val="2"/>
          <w:numId w:val="13"/>
        </w:numPr>
        <w:tabs>
          <w:tab w:val="left" w:pos="907"/>
        </w:tabs>
        <w:spacing w:line="288" w:lineRule="auto"/>
        <w:ind w:left="1117" w:hanging="907"/>
        <w:rPr>
          <w:rFonts w:ascii="宋体" w:hAnsi="宋体" w:cs="宋体"/>
          <w:szCs w:val="21"/>
        </w:rPr>
      </w:pPr>
      <w:r>
        <w:rPr>
          <w:rFonts w:ascii="宋体" w:hAnsi="宋体" w:cs="宋体" w:hint="eastAsia"/>
          <w:szCs w:val="21"/>
        </w:rPr>
        <w:t>总体实施方案</w:t>
      </w:r>
    </w:p>
    <w:p w:rsidR="00794C1F" w:rsidRDefault="00084F3B">
      <w:pPr>
        <w:numPr>
          <w:ilvl w:val="2"/>
          <w:numId w:val="13"/>
        </w:numPr>
        <w:tabs>
          <w:tab w:val="left" w:pos="907"/>
        </w:tabs>
        <w:spacing w:line="288" w:lineRule="auto"/>
        <w:ind w:left="1117" w:hanging="907"/>
        <w:rPr>
          <w:rFonts w:ascii="宋体" w:hAnsi="宋体" w:cs="宋体"/>
          <w:szCs w:val="21"/>
        </w:rPr>
      </w:pPr>
      <w:r>
        <w:rPr>
          <w:rFonts w:ascii="宋体" w:hAnsi="宋体" w:cs="宋体" w:hint="eastAsia"/>
          <w:szCs w:val="21"/>
        </w:rPr>
        <w:t>售后服务处理方案</w:t>
      </w:r>
    </w:p>
    <w:p w:rsidR="00794C1F" w:rsidRDefault="00084F3B">
      <w:pPr>
        <w:numPr>
          <w:ilvl w:val="2"/>
          <w:numId w:val="13"/>
        </w:numPr>
        <w:tabs>
          <w:tab w:val="left" w:pos="907"/>
        </w:tabs>
        <w:spacing w:line="288" w:lineRule="auto"/>
        <w:ind w:left="1117" w:hanging="907"/>
        <w:rPr>
          <w:rFonts w:ascii="宋体" w:hAnsi="宋体" w:cs="宋体"/>
          <w:szCs w:val="21"/>
        </w:rPr>
      </w:pPr>
      <w:r>
        <w:rPr>
          <w:rFonts w:ascii="宋体" w:hAnsi="宋体" w:cs="宋体" w:hint="eastAsia"/>
          <w:szCs w:val="21"/>
        </w:rPr>
        <w:t>突发性事件应急配送方案</w:t>
      </w:r>
    </w:p>
    <w:p w:rsidR="00794C1F" w:rsidRDefault="00084F3B">
      <w:pPr>
        <w:numPr>
          <w:ilvl w:val="2"/>
          <w:numId w:val="13"/>
        </w:numPr>
        <w:tabs>
          <w:tab w:val="left" w:pos="907"/>
        </w:tabs>
        <w:spacing w:line="288" w:lineRule="auto"/>
        <w:ind w:left="1117" w:hanging="907"/>
        <w:rPr>
          <w:rFonts w:ascii="宋体" w:hAnsi="宋体" w:cs="宋体"/>
          <w:szCs w:val="21"/>
        </w:rPr>
      </w:pPr>
      <w:r>
        <w:rPr>
          <w:rFonts w:ascii="宋体" w:hAnsi="宋体" w:cs="宋体" w:hint="eastAsia"/>
          <w:szCs w:val="21"/>
        </w:rPr>
        <w:t>质量保证措施</w:t>
      </w:r>
    </w:p>
    <w:p w:rsidR="00794C1F" w:rsidRDefault="00084F3B">
      <w:pPr>
        <w:numPr>
          <w:ilvl w:val="2"/>
          <w:numId w:val="13"/>
        </w:numPr>
        <w:tabs>
          <w:tab w:val="left" w:pos="907"/>
        </w:tabs>
        <w:spacing w:line="288" w:lineRule="auto"/>
        <w:ind w:left="1117" w:hanging="907"/>
        <w:rPr>
          <w:rFonts w:ascii="宋体" w:hAnsi="宋体" w:cs="宋体"/>
          <w:szCs w:val="21"/>
        </w:rPr>
      </w:pPr>
      <w:r>
        <w:rPr>
          <w:rFonts w:ascii="宋体" w:hAnsi="宋体" w:cs="宋体" w:hint="eastAsia"/>
          <w:szCs w:val="21"/>
        </w:rPr>
        <w:t>电子商务平台</w:t>
      </w:r>
    </w:p>
    <w:p w:rsidR="00794C1F" w:rsidRDefault="00084F3B">
      <w:pPr>
        <w:numPr>
          <w:ilvl w:val="2"/>
          <w:numId w:val="13"/>
        </w:numPr>
        <w:tabs>
          <w:tab w:val="left" w:pos="907"/>
        </w:tabs>
        <w:spacing w:line="288" w:lineRule="auto"/>
        <w:ind w:left="1117" w:hanging="907"/>
        <w:rPr>
          <w:rFonts w:ascii="宋体" w:hAnsi="宋体" w:cs="宋体"/>
          <w:szCs w:val="21"/>
        </w:rPr>
      </w:pPr>
      <w:r>
        <w:rPr>
          <w:rFonts w:ascii="宋体" w:hAnsi="宋体" w:cs="宋体" w:hint="eastAsia"/>
          <w:szCs w:val="21"/>
        </w:rPr>
        <w:t>投标人的产品退换货承诺</w:t>
      </w:r>
    </w:p>
    <w:p w:rsidR="00794C1F" w:rsidRDefault="00084F3B">
      <w:pPr>
        <w:numPr>
          <w:ilvl w:val="2"/>
          <w:numId w:val="13"/>
        </w:numPr>
        <w:tabs>
          <w:tab w:val="left" w:pos="907"/>
        </w:tabs>
        <w:spacing w:line="288" w:lineRule="auto"/>
        <w:ind w:left="1117" w:hanging="907"/>
        <w:rPr>
          <w:rFonts w:ascii="宋体" w:hAnsi="宋体" w:cs="宋体"/>
          <w:szCs w:val="21"/>
        </w:rPr>
      </w:pPr>
      <w:r>
        <w:rPr>
          <w:rFonts w:ascii="宋体" w:hAnsi="宋体" w:cs="宋体" w:hint="eastAsia"/>
          <w:szCs w:val="21"/>
        </w:rPr>
        <w:t>投标人体系认证情况</w:t>
      </w:r>
    </w:p>
    <w:p w:rsidR="00794C1F" w:rsidRDefault="00084F3B">
      <w:pPr>
        <w:numPr>
          <w:ilvl w:val="2"/>
          <w:numId w:val="13"/>
        </w:numPr>
        <w:tabs>
          <w:tab w:val="left" w:pos="907"/>
        </w:tabs>
        <w:spacing w:line="288" w:lineRule="auto"/>
        <w:ind w:left="1117" w:hanging="907"/>
        <w:rPr>
          <w:rFonts w:ascii="宋体" w:hAnsi="宋体" w:cs="宋体"/>
          <w:szCs w:val="21"/>
        </w:rPr>
      </w:pPr>
      <w:r>
        <w:rPr>
          <w:rFonts w:ascii="宋体" w:hAnsi="宋体" w:cs="宋体" w:hint="eastAsia"/>
          <w:szCs w:val="21"/>
        </w:rPr>
        <w:t>同类项目业绩</w:t>
      </w:r>
    </w:p>
    <w:p w:rsidR="00794C1F" w:rsidRDefault="00084F3B">
      <w:pPr>
        <w:numPr>
          <w:ilvl w:val="2"/>
          <w:numId w:val="13"/>
        </w:numPr>
        <w:tabs>
          <w:tab w:val="left" w:pos="907"/>
        </w:tabs>
        <w:spacing w:line="288" w:lineRule="auto"/>
        <w:ind w:left="1117" w:hanging="907"/>
        <w:rPr>
          <w:rFonts w:ascii="宋体" w:hAnsi="宋体" w:cs="宋体"/>
          <w:szCs w:val="21"/>
        </w:rPr>
      </w:pPr>
      <w:r>
        <w:rPr>
          <w:rFonts w:ascii="宋体" w:hAnsi="宋体" w:cs="宋体" w:hint="eastAsia"/>
          <w:szCs w:val="21"/>
        </w:rPr>
        <w:t>服务网点</w:t>
      </w:r>
    </w:p>
    <w:p w:rsidR="00794C1F" w:rsidRDefault="00084F3B">
      <w:pPr>
        <w:numPr>
          <w:ilvl w:val="2"/>
          <w:numId w:val="13"/>
        </w:numPr>
        <w:tabs>
          <w:tab w:val="left" w:pos="907"/>
        </w:tabs>
        <w:spacing w:line="288" w:lineRule="auto"/>
        <w:ind w:left="1117" w:hanging="907"/>
        <w:rPr>
          <w:rFonts w:ascii="宋体" w:hAnsi="宋体" w:cs="宋体"/>
          <w:szCs w:val="21"/>
        </w:rPr>
      </w:pPr>
      <w:r>
        <w:rPr>
          <w:rFonts w:ascii="宋体" w:hAnsi="宋体" w:cs="宋体" w:hint="eastAsia"/>
          <w:szCs w:val="21"/>
        </w:rPr>
        <w:t>诚信承诺函</w:t>
      </w:r>
    </w:p>
    <w:p w:rsidR="00794C1F" w:rsidRDefault="00084F3B">
      <w:pPr>
        <w:numPr>
          <w:ilvl w:val="2"/>
          <w:numId w:val="13"/>
        </w:numPr>
        <w:tabs>
          <w:tab w:val="left" w:pos="907"/>
        </w:tabs>
        <w:spacing w:line="288" w:lineRule="auto"/>
        <w:ind w:left="1117" w:hanging="907"/>
        <w:rPr>
          <w:rFonts w:ascii="宋体" w:hAnsi="宋体"/>
          <w:szCs w:val="21"/>
        </w:rPr>
      </w:pPr>
      <w:r>
        <w:rPr>
          <w:rFonts w:ascii="宋体" w:hAnsi="宋体" w:hint="eastAsia"/>
          <w:szCs w:val="21"/>
        </w:rPr>
        <w:t xml:space="preserve">其它采购文件要求的内容及投标人认为需要补充的内容  </w:t>
      </w:r>
    </w:p>
    <w:p w:rsidR="00794C1F" w:rsidRDefault="00794C1F">
      <w:pPr>
        <w:pStyle w:val="ae"/>
      </w:pPr>
    </w:p>
    <w:p w:rsidR="00794C1F" w:rsidRDefault="00084F3B">
      <w:pPr>
        <w:spacing w:line="288" w:lineRule="auto"/>
        <w:ind w:left="907"/>
        <w:rPr>
          <w:rFonts w:ascii="宋体" w:hAnsi="宋体"/>
          <w:szCs w:val="21"/>
        </w:rPr>
      </w:pPr>
      <w:r>
        <w:rPr>
          <w:rFonts w:ascii="宋体" w:hAnsi="宋体" w:hint="eastAsia"/>
          <w:szCs w:val="21"/>
        </w:rPr>
        <w:t>上述文件须按顺序装订成册，并编制投标文件目录。</w:t>
      </w:r>
    </w:p>
    <w:p w:rsidR="00794C1F" w:rsidRDefault="00084F3B">
      <w:pPr>
        <w:spacing w:line="288" w:lineRule="auto"/>
        <w:ind w:left="907"/>
        <w:rPr>
          <w:rFonts w:ascii="宋体" w:hAnsi="宋体"/>
          <w:szCs w:val="21"/>
        </w:rPr>
      </w:pPr>
      <w:r>
        <w:rPr>
          <w:rFonts w:ascii="宋体" w:hAnsi="宋体" w:hint="eastAsia"/>
          <w:szCs w:val="21"/>
        </w:rPr>
        <w:t>“开标文件”、“投标文件”须单独密封。</w:t>
      </w:r>
    </w:p>
    <w:p w:rsidR="00794C1F" w:rsidRDefault="00794C1F">
      <w:pPr>
        <w:spacing w:line="288" w:lineRule="auto"/>
        <w:ind w:left="907"/>
        <w:rPr>
          <w:rFonts w:ascii="宋体" w:hAnsi="宋体"/>
          <w:szCs w:val="21"/>
        </w:rPr>
      </w:pPr>
    </w:p>
    <w:p w:rsidR="00794C1F" w:rsidRDefault="00084F3B">
      <w:pPr>
        <w:numPr>
          <w:ilvl w:val="0"/>
          <w:numId w:val="13"/>
        </w:numPr>
        <w:spacing w:line="288" w:lineRule="auto"/>
        <w:rPr>
          <w:rFonts w:ascii="黑体" w:eastAsia="黑体" w:hAnsi="宋体"/>
          <w:sz w:val="24"/>
        </w:rPr>
      </w:pPr>
      <w:r>
        <w:rPr>
          <w:rFonts w:ascii="黑体" w:eastAsia="黑体" w:hAnsi="宋体" w:hint="eastAsia"/>
          <w:sz w:val="24"/>
        </w:rPr>
        <w:t>投标货币</w:t>
      </w:r>
    </w:p>
    <w:p w:rsidR="00794C1F" w:rsidRDefault="00084F3B">
      <w:pPr>
        <w:numPr>
          <w:ilvl w:val="1"/>
          <w:numId w:val="14"/>
        </w:numPr>
        <w:spacing w:line="288" w:lineRule="auto"/>
        <w:ind w:hangingChars="432"/>
        <w:rPr>
          <w:rFonts w:ascii="宋体" w:hAnsi="宋体"/>
          <w:szCs w:val="21"/>
        </w:rPr>
      </w:pPr>
      <w:r>
        <w:rPr>
          <w:rFonts w:ascii="宋体" w:hAnsi="宋体" w:hint="eastAsia"/>
          <w:szCs w:val="21"/>
        </w:rPr>
        <w:t>本项目的投标应以人民币计。</w:t>
      </w:r>
    </w:p>
    <w:sectPr w:rsidR="00794C1F">
      <w:headerReference w:type="default" r:id="rId13"/>
      <w:footerReference w:type="default" r:id="rId14"/>
      <w:headerReference w:type="first" r:id="rId15"/>
      <w:footerReference w:type="first" r:id="rId16"/>
      <w:pgSz w:w="11907" w:h="16840"/>
      <w:pgMar w:top="1440" w:right="1797" w:bottom="1440" w:left="1797" w:header="851" w:footer="992" w:gutter="0"/>
      <w:pgBorders w:offsetFrom="page">
        <w:top w:val="threeDEngrave" w:sz="24" w:space="24" w:color="auto"/>
        <w:left w:val="threeDEngrave" w:sz="24" w:space="24" w:color="auto"/>
        <w:bottom w:val="threeDEngrave" w:sz="24" w:space="24" w:color="auto"/>
        <w:right w:val="threeDEngrave" w:sz="24" w:space="24" w:color="auto"/>
      </w:pgBorders>
      <w:cols w:space="720"/>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EF9" w:rsidRDefault="00003EF9">
      <w:r>
        <w:separator/>
      </w:r>
    </w:p>
  </w:endnote>
  <w:endnote w:type="continuationSeparator" w:id="0">
    <w:p w:rsidR="00003EF9" w:rsidRDefault="0000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H Yb 2gj">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
    <w:altName w:val="Times New Roman"/>
    <w:charset w:val="00"/>
    <w:family w:val="roman"/>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汉仪细等线简">
    <w:altName w:val="宋体"/>
    <w:charset w:val="86"/>
    <w:family w:val="auto"/>
    <w:pitch w:val="default"/>
    <w:sig w:usb0="00000000" w:usb1="00000000" w:usb2="00000012"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gLiU">
    <w:altName w:val="Arial Unicode MS"/>
    <w:panose1 w:val="02010609000101010101"/>
    <w:charset w:val="88"/>
    <w:family w:val="modern"/>
    <w:notTrueType/>
    <w:pitch w:val="fixed"/>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1)">
    <w:altName w:val="Arial"/>
    <w:charset w:val="00"/>
    <w:family w:val="auto"/>
    <w:pitch w:val="default"/>
    <w:sig w:usb0="00000000" w:usb1="00000000" w:usb2="00000008" w:usb3="00000000" w:csb0="000001FF" w:csb1="00000000"/>
  </w:font>
  <w:font w:name="长城仿宋">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文鼎粗黑">
    <w:altName w:val="黑体"/>
    <w:charset w:val="86"/>
    <w:family w:val="modern"/>
    <w:pitch w:val="default"/>
    <w:sig w:usb0="00000000" w:usb1="00000000" w:usb2="00000010" w:usb3="00000000" w:csb0="00040000" w:csb1="00000000"/>
  </w:font>
  <w:font w:name="Baoli SC Regular">
    <w:altName w:val="Segoe Print"/>
    <w:charset w:val="00"/>
    <w:family w:val="auto"/>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FEF" w:rsidRDefault="00746FEF">
    <w:pPr>
      <w:pStyle w:val="af1"/>
    </w:pPr>
    <w:r>
      <w:rPr>
        <w:noProof/>
      </w:rPr>
      <mc:AlternateContent>
        <mc:Choice Requires="wps">
          <w:drawing>
            <wp:anchor distT="0" distB="0" distL="114300" distR="114300" simplePos="0" relativeHeight="251660288" behindDoc="0" locked="0" layoutInCell="1" allowOverlap="1" wp14:anchorId="03863D27" wp14:editId="4FE4B1F2">
              <wp:simplePos x="0" y="0"/>
              <wp:positionH relativeFrom="margin">
                <wp:align>center</wp:align>
              </wp:positionH>
              <wp:positionV relativeFrom="paragraph">
                <wp:posOffset>0</wp:posOffset>
              </wp:positionV>
              <wp:extent cx="1828800" cy="1828800"/>
              <wp:effectExtent l="0" t="0" r="0" b="0"/>
              <wp:wrapNone/>
              <wp:docPr id="7" name="文本框 205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rsidR="00746FEF" w:rsidRDefault="00746FEF">
                          <w:pPr>
                            <w:pStyle w:val="af1"/>
                            <w:rPr>
                              <w:rStyle w:val="af9"/>
                            </w:rPr>
                          </w:pPr>
                          <w:r>
                            <w:t xml:space="preserve">- </w:t>
                          </w:r>
                          <w:r>
                            <w:fldChar w:fldCharType="begin"/>
                          </w:r>
                          <w:r>
                            <w:instrText xml:space="preserve"> PAGE </w:instrText>
                          </w:r>
                          <w:r>
                            <w:fldChar w:fldCharType="separate"/>
                          </w:r>
                          <w:r w:rsidR="006B3C99">
                            <w:rPr>
                              <w:noProof/>
                            </w:rPr>
                            <w:t>32</w:t>
                          </w:r>
                          <w:r>
                            <w:fldChar w:fldCharType="end"/>
                          </w:r>
                          <w:r>
                            <w:t xml:space="preserve"> -</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053" o:spid="_x0000_s1033"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" filled="f" stroked="f">
              <v:textbox style="mso-fit-shape-to-text:t" inset="0,0,0,0">
                <w:txbxContent>
                  <w:p w:rsidR="00746FEF" w:rsidRDefault="00746FEF">
                    <w:pPr>
                      <w:pStyle w:val="af1"/>
                      <w:rPr>
                        <w:rStyle w:val="af9"/>
                      </w:rPr>
                    </w:pPr>
                    <w:r>
                      <w:t xml:space="preserve">- </w:t>
                    </w:r>
                    <w:r>
                      <w:fldChar w:fldCharType="begin"/>
                    </w:r>
                    <w:r>
                      <w:instrText xml:space="preserve"> PAGE </w:instrText>
                    </w:r>
                    <w:r>
                      <w:fldChar w:fldCharType="separate"/>
                    </w:r>
                    <w:r w:rsidR="006B3C99">
                      <w:rPr>
                        <w:noProof/>
                      </w:rPr>
                      <w:t>32</w:t>
                    </w:r>
                    <w:r>
                      <w:fldChar w:fldCharType="end"/>
                    </w:r>
                    <w: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FEF" w:rsidRDefault="00746FEF">
    <w:pPr>
      <w:pStyle w:val="af1"/>
    </w:pPr>
    <w:r>
      <w:rPr>
        <w:noProof/>
      </w:rPr>
      <mc:AlternateContent>
        <mc:Choice Requires="wps">
          <w:drawing>
            <wp:anchor distT="0" distB="0" distL="114300" distR="114300" simplePos="0" relativeHeight="251661312" behindDoc="0" locked="0" layoutInCell="1" allowOverlap="1" wp14:anchorId="138B7446" wp14:editId="67F84F5C">
              <wp:simplePos x="0" y="0"/>
              <wp:positionH relativeFrom="margin">
                <wp:align>center</wp:align>
              </wp:positionH>
              <wp:positionV relativeFrom="paragraph">
                <wp:posOffset>0</wp:posOffset>
              </wp:positionV>
              <wp:extent cx="1828800" cy="1828800"/>
              <wp:effectExtent l="0" t="0" r="0" b="0"/>
              <wp:wrapNone/>
              <wp:docPr id="6" name="文本框 205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rsidR="00746FEF" w:rsidRDefault="00746FEF">
                          <w:pPr>
                            <w:pStyle w:val="af1"/>
                          </w:pPr>
                          <w:r>
                            <w:rPr>
                              <w:rFonts w:hint="eastAsia"/>
                            </w:rPr>
                            <w:fldChar w:fldCharType="begin"/>
                          </w:r>
                          <w:r>
                            <w:rPr>
                              <w:rFonts w:hint="eastAsia"/>
                            </w:rPr>
                            <w:instrText xml:space="preserve"> PAGE  \* MERGEFORMAT </w:instrText>
                          </w:r>
                          <w:r>
                            <w:rPr>
                              <w:rFonts w:hint="eastAsia"/>
                            </w:rPr>
                            <w:fldChar w:fldCharType="separate"/>
                          </w:r>
                          <w:r w:rsidR="006B3C99">
                            <w:rPr>
                              <w:noProof/>
                            </w:rPr>
                            <w:t>25</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054" o:spid="_x0000_s1034"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Bt7JAg&#10;3wEAAJ4DAAAOAAAAAAAAAAAAAAAAAC4CAABkcnMvZTJvRG9jLnhtbFBLAQItABQABgAIAAAAIQAM&#10;SvDu1gAAAAUBAAAPAAAAAAAAAAAAAAAAADkEAABkcnMvZG93bnJldi54bWxQSwUGAAAAAAQABADz&#10;AAAAPAUAAAAA&#10;" filled="f" stroked="f">
              <v:textbox style="mso-fit-shape-to-text:t" inset="0,0,0,0">
                <w:txbxContent>
                  <w:p w:rsidR="00746FEF" w:rsidRDefault="00746FEF">
                    <w:pPr>
                      <w:pStyle w:val="af1"/>
                    </w:pPr>
                    <w:r>
                      <w:rPr>
                        <w:rFonts w:hint="eastAsia"/>
                      </w:rPr>
                      <w:fldChar w:fldCharType="begin"/>
                    </w:r>
                    <w:r>
                      <w:rPr>
                        <w:rFonts w:hint="eastAsia"/>
                      </w:rPr>
                      <w:instrText xml:space="preserve"> PAGE  \* MERGEFORMAT </w:instrText>
                    </w:r>
                    <w:r>
                      <w:rPr>
                        <w:rFonts w:hint="eastAsia"/>
                      </w:rPr>
                      <w:fldChar w:fldCharType="separate"/>
                    </w:r>
                    <w:r w:rsidR="006B3C99">
                      <w:rPr>
                        <w:noProof/>
                      </w:rPr>
                      <w:t>25</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FEF" w:rsidRDefault="00746FEF">
    <w:pPr>
      <w:pStyle w:val="af1"/>
    </w:pPr>
    <w:r>
      <w:rPr>
        <w:noProof/>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46FEF" w:rsidRDefault="00746FEF">
                          <w:pPr>
                            <w:pStyle w:val="af1"/>
                          </w:pPr>
                          <w:r>
                            <w:fldChar w:fldCharType="begin"/>
                          </w:r>
                          <w:r>
                            <w:instrText xml:space="preserve"> PAGE  \* MERGEFORMAT </w:instrText>
                          </w:r>
                          <w:r>
                            <w:fldChar w:fldCharType="separate"/>
                          </w:r>
                          <w:r w:rsidR="006B3C99">
                            <w:rPr>
                              <w:noProof/>
                            </w:rP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5" type="#_x0000_t202" style="position:absolute;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rsidR="00746FEF" w:rsidRDefault="00746FEF">
                    <w:pPr>
                      <w:pStyle w:val="af1"/>
                    </w:pPr>
                    <w:r>
                      <w:fldChar w:fldCharType="begin"/>
                    </w:r>
                    <w:r>
                      <w:instrText xml:space="preserve"> PAGE  \* MERGEFORMAT </w:instrText>
                    </w:r>
                    <w:r>
                      <w:fldChar w:fldCharType="separate"/>
                    </w:r>
                    <w:r w:rsidR="006B3C99">
                      <w:rPr>
                        <w:noProof/>
                      </w:rPr>
                      <w:t>34</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FEF" w:rsidRDefault="00746FE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EF9" w:rsidRDefault="00003EF9">
      <w:r>
        <w:separator/>
      </w:r>
    </w:p>
  </w:footnote>
  <w:footnote w:type="continuationSeparator" w:id="0">
    <w:p w:rsidR="00003EF9" w:rsidRDefault="00003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FEF" w:rsidRDefault="00746FEF">
    <w:pPr>
      <w:pStyle w:val="af2"/>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FEF" w:rsidRDefault="00746FEF">
    <w:pPr>
      <w:pStyle w:val="af2"/>
      <w:pBdr>
        <w:bottom w:val="single" w:sz="4" w:space="1" w:color="auto"/>
      </w:pBdr>
      <w:tabs>
        <w:tab w:val="clear" w:pos="4153"/>
        <w:tab w:val="left" w:pos="606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FEF" w:rsidRDefault="00746FEF">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B7FA65"/>
    <w:multiLevelType w:val="singleLevel"/>
    <w:tmpl w:val="88B7FA65"/>
    <w:lvl w:ilvl="0">
      <w:start w:val="1"/>
      <w:numFmt w:val="decimal"/>
      <w:suff w:val="nothing"/>
      <w:lvlText w:val="（%1）"/>
      <w:lvlJc w:val="left"/>
    </w:lvl>
  </w:abstractNum>
  <w:abstractNum w:abstractNumId="1">
    <w:nsid w:val="FFFFFF7C"/>
    <w:multiLevelType w:val="singleLevel"/>
    <w:tmpl w:val="FFFFFF7C"/>
    <w:lvl w:ilvl="0">
      <w:start w:val="1"/>
      <w:numFmt w:val="decimal"/>
      <w:pStyle w:val="41"/>
      <w:lvlText w:val="%1."/>
      <w:lvlJc w:val="left"/>
      <w:pPr>
        <w:tabs>
          <w:tab w:val="left" w:pos="2040"/>
        </w:tabs>
        <w:ind w:left="2040" w:hanging="360"/>
      </w:p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3">
    <w:nsid w:val="0000003B"/>
    <w:multiLevelType w:val="multilevel"/>
    <w:tmpl w:val="0000003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6">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7">
    <w:nsid w:val="351FCBF6"/>
    <w:multiLevelType w:val="singleLevel"/>
    <w:tmpl w:val="351FCBF6"/>
    <w:lvl w:ilvl="0">
      <w:start w:val="2"/>
      <w:numFmt w:val="chineseCounting"/>
      <w:suff w:val="nothing"/>
      <w:lvlText w:val="（%1）"/>
      <w:lvlJc w:val="left"/>
      <w:rPr>
        <w:rFonts w:hint="eastAsia"/>
      </w:rPr>
    </w:lvl>
  </w:abstractNum>
  <w:abstractNum w:abstractNumId="8">
    <w:nsid w:val="3EC84A5C"/>
    <w:multiLevelType w:val="multilevel"/>
    <w:tmpl w:val="3EC84A5C"/>
    <w:lvl w:ilvl="0">
      <w:start w:val="1"/>
      <w:numFmt w:val="decimal"/>
      <w:lvlText w:val="%1."/>
      <w:lvlJc w:val="left"/>
      <w:pPr>
        <w:tabs>
          <w:tab w:val="left" w:pos="907"/>
        </w:tabs>
        <w:ind w:left="907" w:hanging="907"/>
      </w:pPr>
      <w:rPr>
        <w:rFonts w:hint="eastAsia"/>
      </w:rPr>
    </w:lvl>
    <w:lvl w:ilvl="1">
      <w:start w:val="1"/>
      <w:numFmt w:val="decimal"/>
      <w:lvlText w:val="%1.%2."/>
      <w:lvlJc w:val="left"/>
      <w:pPr>
        <w:ind w:left="907" w:firstLine="0"/>
      </w:pPr>
      <w:rPr>
        <w:rFonts w:hint="eastAsia"/>
      </w:rPr>
    </w:lvl>
    <w:lvl w:ilvl="2">
      <w:start w:val="1"/>
      <w:numFmt w:val="decimal"/>
      <w:lvlText w:val="%1.%2.%3."/>
      <w:lvlJc w:val="left"/>
      <w:pPr>
        <w:ind w:left="2024" w:firstLine="0"/>
      </w:pPr>
      <w:rPr>
        <w:rFonts w:hint="eastAsia"/>
      </w:rPr>
    </w:lvl>
    <w:lvl w:ilvl="3">
      <w:start w:val="1"/>
      <w:numFmt w:val="decimal"/>
      <w:lvlText w:val="%1.%2.%3.%4."/>
      <w:lvlJc w:val="left"/>
      <w:pPr>
        <w:ind w:left="2721" w:firstLine="0"/>
      </w:pPr>
      <w:rPr>
        <w:rFonts w:hint="eastAsia"/>
      </w:rPr>
    </w:lvl>
    <w:lvl w:ilvl="4">
      <w:start w:val="1"/>
      <w:numFmt w:val="decimal"/>
      <w:lvlText w:val="%1.%2.%3.%4.%5."/>
      <w:lvlJc w:val="left"/>
      <w:pPr>
        <w:ind w:left="3628" w:firstLine="0"/>
      </w:pPr>
      <w:rPr>
        <w:rFonts w:hint="eastAsia"/>
      </w:rPr>
    </w:lvl>
    <w:lvl w:ilvl="5">
      <w:start w:val="1"/>
      <w:numFmt w:val="decimal"/>
      <w:lvlText w:val="%1.%2.%3.%4.%5.%6."/>
      <w:lvlJc w:val="left"/>
      <w:pPr>
        <w:ind w:left="4535" w:firstLine="0"/>
      </w:pPr>
      <w:rPr>
        <w:rFonts w:hint="eastAsia"/>
      </w:rPr>
    </w:lvl>
    <w:lvl w:ilvl="6">
      <w:start w:val="1"/>
      <w:numFmt w:val="decimal"/>
      <w:lvlText w:val="%1.%2.%3.%4.%5.%6.%7."/>
      <w:lvlJc w:val="left"/>
      <w:pPr>
        <w:ind w:left="5442" w:firstLine="0"/>
      </w:pPr>
      <w:rPr>
        <w:rFonts w:hint="eastAsia"/>
      </w:rPr>
    </w:lvl>
    <w:lvl w:ilvl="7">
      <w:start w:val="1"/>
      <w:numFmt w:val="decimal"/>
      <w:lvlText w:val="%1.%2.%3.%4.%5.%6.%7.%8."/>
      <w:lvlJc w:val="left"/>
      <w:pPr>
        <w:ind w:left="6349" w:firstLine="0"/>
      </w:pPr>
      <w:rPr>
        <w:rFonts w:hint="eastAsia"/>
      </w:rPr>
    </w:lvl>
    <w:lvl w:ilvl="8">
      <w:start w:val="1"/>
      <w:numFmt w:val="decimal"/>
      <w:lvlText w:val="%1.%2.%3.%4.%5.%6.%7.%8.%9."/>
      <w:lvlJc w:val="left"/>
      <w:pPr>
        <w:ind w:left="7256" w:firstLine="0"/>
      </w:pPr>
      <w:rPr>
        <w:rFonts w:hint="eastAsia"/>
      </w:rPr>
    </w:lvl>
  </w:abstractNum>
  <w:abstractNum w:abstractNumId="9">
    <w:nsid w:val="40A41628"/>
    <w:multiLevelType w:val="multilevel"/>
    <w:tmpl w:val="40A4162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BD739BA"/>
    <w:multiLevelType w:val="multilevel"/>
    <w:tmpl w:val="4BD73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3B90968"/>
    <w:multiLevelType w:val="multilevel"/>
    <w:tmpl w:val="63B909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4"/>
  </w:num>
  <w:num w:numId="3">
    <w:abstractNumId w:val="6"/>
  </w:num>
  <w:num w:numId="4">
    <w:abstractNumId w:val="1"/>
  </w:num>
  <w:num w:numId="5">
    <w:abstractNumId w:val="5"/>
  </w:num>
  <w:num w:numId="6">
    <w:abstractNumId w:val="12"/>
  </w:num>
  <w:num w:numId="7">
    <w:abstractNumId w:val="11"/>
  </w:num>
  <w:num w:numId="8">
    <w:abstractNumId w:val="9"/>
  </w:num>
  <w:num w:numId="9">
    <w:abstractNumId w:val="0"/>
  </w:num>
  <w:num w:numId="10">
    <w:abstractNumId w:val="7"/>
  </w:num>
  <w:num w:numId="11">
    <w:abstractNumId w:val="10"/>
  </w:num>
  <w:num w:numId="12">
    <w:abstractNumId w:val="3"/>
  </w:num>
  <w:num w:numId="13">
    <w:abstractNumId w:val="8"/>
  </w:num>
  <w:num w:numId="14">
    <w:abstractNumId w:val="8"/>
    <w:lvlOverride w:ilvl="0">
      <w:lvl w:ilvl="0" w:tentative="1">
        <w:start w:val="1"/>
        <w:numFmt w:val="decimal"/>
        <w:lvlText w:val="%1."/>
        <w:lvlJc w:val="left"/>
        <w:pPr>
          <w:tabs>
            <w:tab w:val="left" w:pos="907"/>
          </w:tabs>
          <w:ind w:left="0" w:firstLine="0"/>
        </w:pPr>
        <w:rPr>
          <w:rFonts w:hint="eastAsia"/>
        </w:rPr>
      </w:lvl>
    </w:lvlOverride>
    <w:lvlOverride w:ilvl="1">
      <w:lvl w:ilvl="1">
        <w:start w:val="1"/>
        <w:numFmt w:val="decimal"/>
        <w:lvlText w:val="%1.%2."/>
        <w:lvlJc w:val="left"/>
        <w:pPr>
          <w:tabs>
            <w:tab w:val="left" w:pos="907"/>
          </w:tabs>
          <w:ind w:left="907" w:hanging="907"/>
        </w:pPr>
        <w:rPr>
          <w:rFonts w:ascii="Times New Roman" w:hAnsi="Times New Roman" w:cs="Times New Roman" w:hint="default"/>
          <w:b w:val="0"/>
          <w:sz w:val="21"/>
          <w:szCs w:val="21"/>
        </w:rPr>
      </w:lvl>
    </w:lvlOverride>
    <w:lvlOverride w:ilvl="2">
      <w:lvl w:ilvl="2" w:tentative="1">
        <w:start w:val="1"/>
        <w:numFmt w:val="decimal"/>
        <w:lvlText w:val="%1.%2.%3."/>
        <w:lvlJc w:val="left"/>
        <w:pPr>
          <w:ind w:left="709" w:hanging="709"/>
        </w:pPr>
        <w:rPr>
          <w:rFonts w:hint="eastAsia"/>
        </w:rPr>
      </w:lvl>
    </w:lvlOverride>
    <w:lvlOverride w:ilvl="3">
      <w:lvl w:ilvl="3" w:tentative="1">
        <w:start w:val="1"/>
        <w:numFmt w:val="decimal"/>
        <w:lvlText w:val="%1.%2.%3.%4."/>
        <w:lvlJc w:val="left"/>
        <w:pPr>
          <w:ind w:left="851" w:hanging="851"/>
        </w:pPr>
        <w:rPr>
          <w:rFonts w:hint="eastAsia"/>
        </w:rPr>
      </w:lvl>
    </w:lvlOverride>
    <w:lvlOverride w:ilvl="4">
      <w:lvl w:ilvl="4" w:tentative="1">
        <w:start w:val="1"/>
        <w:numFmt w:val="decimal"/>
        <w:lvlText w:val="%1.%2.%3.%4.%5."/>
        <w:lvlJc w:val="left"/>
        <w:pPr>
          <w:ind w:left="992" w:hanging="99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木木林">
    <w15:presenceInfo w15:providerId="WPS Office" w15:userId="8149900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bordersDoNotSurroundFooter/>
  <w:defaultTabStop w:val="907"/>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lN2FkYmQ0YWI4OTAwNTJlZjQ3Y2QyMWVkMzgzMmMifQ=="/>
  </w:docVars>
  <w:rsids>
    <w:rsidRoot w:val="006C5683"/>
    <w:rsid w:val="00000AD9"/>
    <w:rsid w:val="00000DA5"/>
    <w:rsid w:val="000017E4"/>
    <w:rsid w:val="00003EF9"/>
    <w:rsid w:val="000046A6"/>
    <w:rsid w:val="000050CA"/>
    <w:rsid w:val="000051C6"/>
    <w:rsid w:val="00005215"/>
    <w:rsid w:val="00005A10"/>
    <w:rsid w:val="00010102"/>
    <w:rsid w:val="00010E70"/>
    <w:rsid w:val="00011EA6"/>
    <w:rsid w:val="00012701"/>
    <w:rsid w:val="0001300F"/>
    <w:rsid w:val="0001490B"/>
    <w:rsid w:val="00015388"/>
    <w:rsid w:val="0001716B"/>
    <w:rsid w:val="000201F6"/>
    <w:rsid w:val="00020FA5"/>
    <w:rsid w:val="000211EA"/>
    <w:rsid w:val="00021AE3"/>
    <w:rsid w:val="00023356"/>
    <w:rsid w:val="000234B2"/>
    <w:rsid w:val="00024D1E"/>
    <w:rsid w:val="00025AE4"/>
    <w:rsid w:val="0002684B"/>
    <w:rsid w:val="00027645"/>
    <w:rsid w:val="000300AE"/>
    <w:rsid w:val="000307BC"/>
    <w:rsid w:val="0003106D"/>
    <w:rsid w:val="00031700"/>
    <w:rsid w:val="00031F6E"/>
    <w:rsid w:val="0003277F"/>
    <w:rsid w:val="00036A2B"/>
    <w:rsid w:val="00036B56"/>
    <w:rsid w:val="00040D3C"/>
    <w:rsid w:val="00042194"/>
    <w:rsid w:val="00043605"/>
    <w:rsid w:val="00043739"/>
    <w:rsid w:val="00043A89"/>
    <w:rsid w:val="00045739"/>
    <w:rsid w:val="00045F89"/>
    <w:rsid w:val="00046566"/>
    <w:rsid w:val="00046D30"/>
    <w:rsid w:val="00050E67"/>
    <w:rsid w:val="000510B6"/>
    <w:rsid w:val="00051F3F"/>
    <w:rsid w:val="000521D8"/>
    <w:rsid w:val="00052BC1"/>
    <w:rsid w:val="00052EF4"/>
    <w:rsid w:val="000538E1"/>
    <w:rsid w:val="00053A89"/>
    <w:rsid w:val="0005582B"/>
    <w:rsid w:val="00057302"/>
    <w:rsid w:val="00057332"/>
    <w:rsid w:val="0005799D"/>
    <w:rsid w:val="00057D00"/>
    <w:rsid w:val="00061F14"/>
    <w:rsid w:val="0006267A"/>
    <w:rsid w:val="0006335B"/>
    <w:rsid w:val="00063E40"/>
    <w:rsid w:val="00064892"/>
    <w:rsid w:val="00066026"/>
    <w:rsid w:val="0006670C"/>
    <w:rsid w:val="00066E55"/>
    <w:rsid w:val="000671C9"/>
    <w:rsid w:val="00067960"/>
    <w:rsid w:val="00070210"/>
    <w:rsid w:val="0007056E"/>
    <w:rsid w:val="000707BF"/>
    <w:rsid w:val="00072F93"/>
    <w:rsid w:val="00073F6E"/>
    <w:rsid w:val="000750DC"/>
    <w:rsid w:val="0007530A"/>
    <w:rsid w:val="00075357"/>
    <w:rsid w:val="00075678"/>
    <w:rsid w:val="00076057"/>
    <w:rsid w:val="000770EC"/>
    <w:rsid w:val="00082667"/>
    <w:rsid w:val="00083DC6"/>
    <w:rsid w:val="000845F3"/>
    <w:rsid w:val="00084857"/>
    <w:rsid w:val="00084BA1"/>
    <w:rsid w:val="00084F3B"/>
    <w:rsid w:val="000850AF"/>
    <w:rsid w:val="000869D8"/>
    <w:rsid w:val="00087C83"/>
    <w:rsid w:val="00090421"/>
    <w:rsid w:val="00092FC7"/>
    <w:rsid w:val="00093133"/>
    <w:rsid w:val="00093385"/>
    <w:rsid w:val="00093C2E"/>
    <w:rsid w:val="0009472E"/>
    <w:rsid w:val="000954D5"/>
    <w:rsid w:val="0009618D"/>
    <w:rsid w:val="0009709B"/>
    <w:rsid w:val="000975E3"/>
    <w:rsid w:val="000A002F"/>
    <w:rsid w:val="000A0A75"/>
    <w:rsid w:val="000A0B92"/>
    <w:rsid w:val="000A21AD"/>
    <w:rsid w:val="000A3CDC"/>
    <w:rsid w:val="000A4C29"/>
    <w:rsid w:val="000A4FB5"/>
    <w:rsid w:val="000A58B5"/>
    <w:rsid w:val="000A6163"/>
    <w:rsid w:val="000B05E2"/>
    <w:rsid w:val="000B2568"/>
    <w:rsid w:val="000B351D"/>
    <w:rsid w:val="000B41BB"/>
    <w:rsid w:val="000B5357"/>
    <w:rsid w:val="000B7465"/>
    <w:rsid w:val="000B7983"/>
    <w:rsid w:val="000C18BC"/>
    <w:rsid w:val="000C1EE4"/>
    <w:rsid w:val="000C1FF9"/>
    <w:rsid w:val="000C4151"/>
    <w:rsid w:val="000C4425"/>
    <w:rsid w:val="000C5880"/>
    <w:rsid w:val="000C5D65"/>
    <w:rsid w:val="000C5FA7"/>
    <w:rsid w:val="000C65FB"/>
    <w:rsid w:val="000D10D2"/>
    <w:rsid w:val="000D12F5"/>
    <w:rsid w:val="000D1A7D"/>
    <w:rsid w:val="000D2309"/>
    <w:rsid w:val="000D2CCA"/>
    <w:rsid w:val="000D3536"/>
    <w:rsid w:val="000D366B"/>
    <w:rsid w:val="000D38F9"/>
    <w:rsid w:val="000D6C4E"/>
    <w:rsid w:val="000E0CE1"/>
    <w:rsid w:val="000E119B"/>
    <w:rsid w:val="000E161C"/>
    <w:rsid w:val="000E34B8"/>
    <w:rsid w:val="000E3908"/>
    <w:rsid w:val="000E3C9E"/>
    <w:rsid w:val="000E4DE8"/>
    <w:rsid w:val="000E559F"/>
    <w:rsid w:val="000F0C3B"/>
    <w:rsid w:val="000F1540"/>
    <w:rsid w:val="000F2065"/>
    <w:rsid w:val="000F2A88"/>
    <w:rsid w:val="000F2C23"/>
    <w:rsid w:val="000F2D1B"/>
    <w:rsid w:val="000F35B4"/>
    <w:rsid w:val="000F3658"/>
    <w:rsid w:val="000F3B37"/>
    <w:rsid w:val="000F565B"/>
    <w:rsid w:val="000F5C6C"/>
    <w:rsid w:val="000F5F3F"/>
    <w:rsid w:val="00100B9C"/>
    <w:rsid w:val="00101CE5"/>
    <w:rsid w:val="00101DD0"/>
    <w:rsid w:val="0010251A"/>
    <w:rsid w:val="00102555"/>
    <w:rsid w:val="001025A5"/>
    <w:rsid w:val="00104CE6"/>
    <w:rsid w:val="00104D6E"/>
    <w:rsid w:val="001062BA"/>
    <w:rsid w:val="00106772"/>
    <w:rsid w:val="00106EFF"/>
    <w:rsid w:val="00107D54"/>
    <w:rsid w:val="00110B62"/>
    <w:rsid w:val="0011547B"/>
    <w:rsid w:val="00115A55"/>
    <w:rsid w:val="001162E1"/>
    <w:rsid w:val="00116AAC"/>
    <w:rsid w:val="001200E9"/>
    <w:rsid w:val="0012090D"/>
    <w:rsid w:val="00120E97"/>
    <w:rsid w:val="001212EF"/>
    <w:rsid w:val="001217DC"/>
    <w:rsid w:val="0012203F"/>
    <w:rsid w:val="00122E08"/>
    <w:rsid w:val="00123CC6"/>
    <w:rsid w:val="00125821"/>
    <w:rsid w:val="00125C8A"/>
    <w:rsid w:val="00125FA0"/>
    <w:rsid w:val="001261FC"/>
    <w:rsid w:val="00126F55"/>
    <w:rsid w:val="00127DCB"/>
    <w:rsid w:val="00130827"/>
    <w:rsid w:val="001308A2"/>
    <w:rsid w:val="00131852"/>
    <w:rsid w:val="001324F4"/>
    <w:rsid w:val="001336BF"/>
    <w:rsid w:val="00141B75"/>
    <w:rsid w:val="00143554"/>
    <w:rsid w:val="00143653"/>
    <w:rsid w:val="00143B3A"/>
    <w:rsid w:val="00143E43"/>
    <w:rsid w:val="0014677F"/>
    <w:rsid w:val="00147338"/>
    <w:rsid w:val="00150071"/>
    <w:rsid w:val="001509AB"/>
    <w:rsid w:val="00151348"/>
    <w:rsid w:val="00152688"/>
    <w:rsid w:val="00152700"/>
    <w:rsid w:val="00152D61"/>
    <w:rsid w:val="0015460B"/>
    <w:rsid w:val="00155BAF"/>
    <w:rsid w:val="001569B8"/>
    <w:rsid w:val="00156CA9"/>
    <w:rsid w:val="001571D2"/>
    <w:rsid w:val="00157414"/>
    <w:rsid w:val="00157E23"/>
    <w:rsid w:val="00157FC3"/>
    <w:rsid w:val="00160F54"/>
    <w:rsid w:val="00161C84"/>
    <w:rsid w:val="00161F2A"/>
    <w:rsid w:val="00161FDF"/>
    <w:rsid w:val="001626BD"/>
    <w:rsid w:val="00162C33"/>
    <w:rsid w:val="00162EFB"/>
    <w:rsid w:val="0016340E"/>
    <w:rsid w:val="00164E23"/>
    <w:rsid w:val="001652F3"/>
    <w:rsid w:val="0016595F"/>
    <w:rsid w:val="00166A2C"/>
    <w:rsid w:val="00166CC3"/>
    <w:rsid w:val="00170071"/>
    <w:rsid w:val="00170A9E"/>
    <w:rsid w:val="001719FB"/>
    <w:rsid w:val="00171EAF"/>
    <w:rsid w:val="00172DA4"/>
    <w:rsid w:val="001744A5"/>
    <w:rsid w:val="001755DF"/>
    <w:rsid w:val="00176CF6"/>
    <w:rsid w:val="00177167"/>
    <w:rsid w:val="00181A71"/>
    <w:rsid w:val="0018261B"/>
    <w:rsid w:val="00183C79"/>
    <w:rsid w:val="00183C8B"/>
    <w:rsid w:val="00183E75"/>
    <w:rsid w:val="001845A9"/>
    <w:rsid w:val="001845CF"/>
    <w:rsid w:val="00184E2C"/>
    <w:rsid w:val="00185E3F"/>
    <w:rsid w:val="001865BB"/>
    <w:rsid w:val="00187518"/>
    <w:rsid w:val="00187FEA"/>
    <w:rsid w:val="001910D4"/>
    <w:rsid w:val="001914D0"/>
    <w:rsid w:val="00192164"/>
    <w:rsid w:val="00192708"/>
    <w:rsid w:val="0019283D"/>
    <w:rsid w:val="00193864"/>
    <w:rsid w:val="00193C2E"/>
    <w:rsid w:val="0019471C"/>
    <w:rsid w:val="00194C98"/>
    <w:rsid w:val="00194FB7"/>
    <w:rsid w:val="00196B4E"/>
    <w:rsid w:val="001A027A"/>
    <w:rsid w:val="001A0D0C"/>
    <w:rsid w:val="001A0D2C"/>
    <w:rsid w:val="001A15E3"/>
    <w:rsid w:val="001A190F"/>
    <w:rsid w:val="001A2968"/>
    <w:rsid w:val="001A3980"/>
    <w:rsid w:val="001A3FFB"/>
    <w:rsid w:val="001A422B"/>
    <w:rsid w:val="001A440A"/>
    <w:rsid w:val="001A4A55"/>
    <w:rsid w:val="001A6A4F"/>
    <w:rsid w:val="001A76B7"/>
    <w:rsid w:val="001B0314"/>
    <w:rsid w:val="001B048E"/>
    <w:rsid w:val="001B1339"/>
    <w:rsid w:val="001B1F55"/>
    <w:rsid w:val="001B2049"/>
    <w:rsid w:val="001B2934"/>
    <w:rsid w:val="001B3577"/>
    <w:rsid w:val="001B4A37"/>
    <w:rsid w:val="001B6FAD"/>
    <w:rsid w:val="001C0378"/>
    <w:rsid w:val="001C04B2"/>
    <w:rsid w:val="001C053A"/>
    <w:rsid w:val="001C1FDE"/>
    <w:rsid w:val="001C2063"/>
    <w:rsid w:val="001C21E1"/>
    <w:rsid w:val="001C3EBD"/>
    <w:rsid w:val="001C4C22"/>
    <w:rsid w:val="001C5839"/>
    <w:rsid w:val="001C77E1"/>
    <w:rsid w:val="001C7ADA"/>
    <w:rsid w:val="001D128A"/>
    <w:rsid w:val="001D2CF3"/>
    <w:rsid w:val="001D3543"/>
    <w:rsid w:val="001D58E5"/>
    <w:rsid w:val="001D6CAE"/>
    <w:rsid w:val="001E0D14"/>
    <w:rsid w:val="001E0FAB"/>
    <w:rsid w:val="001E1265"/>
    <w:rsid w:val="001E2502"/>
    <w:rsid w:val="001E292F"/>
    <w:rsid w:val="001E474D"/>
    <w:rsid w:val="001E5A81"/>
    <w:rsid w:val="001E62FB"/>
    <w:rsid w:val="001E6A0B"/>
    <w:rsid w:val="001E77DA"/>
    <w:rsid w:val="001E7A2F"/>
    <w:rsid w:val="001F0349"/>
    <w:rsid w:val="001F0B74"/>
    <w:rsid w:val="001F3BAB"/>
    <w:rsid w:val="001F456C"/>
    <w:rsid w:val="001F4BE8"/>
    <w:rsid w:val="001F4EB8"/>
    <w:rsid w:val="001F560A"/>
    <w:rsid w:val="001F6318"/>
    <w:rsid w:val="001F6F6A"/>
    <w:rsid w:val="001F7595"/>
    <w:rsid w:val="001F7D5B"/>
    <w:rsid w:val="001F7F4D"/>
    <w:rsid w:val="00200B4C"/>
    <w:rsid w:val="002013E5"/>
    <w:rsid w:val="00203267"/>
    <w:rsid w:val="00203897"/>
    <w:rsid w:val="0020391D"/>
    <w:rsid w:val="002052F6"/>
    <w:rsid w:val="0020572A"/>
    <w:rsid w:val="00205F9C"/>
    <w:rsid w:val="002060F7"/>
    <w:rsid w:val="00206112"/>
    <w:rsid w:val="0021007D"/>
    <w:rsid w:val="00210675"/>
    <w:rsid w:val="00210771"/>
    <w:rsid w:val="0021094B"/>
    <w:rsid w:val="00211885"/>
    <w:rsid w:val="00211CFE"/>
    <w:rsid w:val="00212ADF"/>
    <w:rsid w:val="00213539"/>
    <w:rsid w:val="00213A60"/>
    <w:rsid w:val="00213CF6"/>
    <w:rsid w:val="00214DE6"/>
    <w:rsid w:val="00215699"/>
    <w:rsid w:val="002159DE"/>
    <w:rsid w:val="00215E99"/>
    <w:rsid w:val="0021667D"/>
    <w:rsid w:val="002166A1"/>
    <w:rsid w:val="002166A6"/>
    <w:rsid w:val="00216BB6"/>
    <w:rsid w:val="0022048B"/>
    <w:rsid w:val="00222261"/>
    <w:rsid w:val="002233EC"/>
    <w:rsid w:val="00223AC8"/>
    <w:rsid w:val="00223C96"/>
    <w:rsid w:val="00224852"/>
    <w:rsid w:val="00226333"/>
    <w:rsid w:val="0022634D"/>
    <w:rsid w:val="00227512"/>
    <w:rsid w:val="00227D49"/>
    <w:rsid w:val="00227F6A"/>
    <w:rsid w:val="00227FC7"/>
    <w:rsid w:val="00232066"/>
    <w:rsid w:val="00233929"/>
    <w:rsid w:val="00233951"/>
    <w:rsid w:val="00233A54"/>
    <w:rsid w:val="00234440"/>
    <w:rsid w:val="00236E72"/>
    <w:rsid w:val="002411BD"/>
    <w:rsid w:val="00242FB6"/>
    <w:rsid w:val="00244711"/>
    <w:rsid w:val="00244AE4"/>
    <w:rsid w:val="00245594"/>
    <w:rsid w:val="00245908"/>
    <w:rsid w:val="00245D23"/>
    <w:rsid w:val="00246015"/>
    <w:rsid w:val="002473F4"/>
    <w:rsid w:val="00250219"/>
    <w:rsid w:val="00250F42"/>
    <w:rsid w:val="002521F8"/>
    <w:rsid w:val="00252EBA"/>
    <w:rsid w:val="0025361A"/>
    <w:rsid w:val="002545EF"/>
    <w:rsid w:val="00254B44"/>
    <w:rsid w:val="00254E99"/>
    <w:rsid w:val="0025582E"/>
    <w:rsid w:val="00256596"/>
    <w:rsid w:val="00260053"/>
    <w:rsid w:val="0026027A"/>
    <w:rsid w:val="00260533"/>
    <w:rsid w:val="00261367"/>
    <w:rsid w:val="00261A54"/>
    <w:rsid w:val="00261C21"/>
    <w:rsid w:val="00261D37"/>
    <w:rsid w:val="00263607"/>
    <w:rsid w:val="002638EE"/>
    <w:rsid w:val="00265112"/>
    <w:rsid w:val="002656E1"/>
    <w:rsid w:val="00265CFF"/>
    <w:rsid w:val="00266289"/>
    <w:rsid w:val="0026661A"/>
    <w:rsid w:val="00272E57"/>
    <w:rsid w:val="00275285"/>
    <w:rsid w:val="00275641"/>
    <w:rsid w:val="0027569A"/>
    <w:rsid w:val="002757F0"/>
    <w:rsid w:val="002767D9"/>
    <w:rsid w:val="0027742D"/>
    <w:rsid w:val="002818F2"/>
    <w:rsid w:val="002821E9"/>
    <w:rsid w:val="002827D2"/>
    <w:rsid w:val="002835B7"/>
    <w:rsid w:val="002836A1"/>
    <w:rsid w:val="0028691E"/>
    <w:rsid w:val="00287105"/>
    <w:rsid w:val="0028787B"/>
    <w:rsid w:val="002902ED"/>
    <w:rsid w:val="002908A7"/>
    <w:rsid w:val="00290F0F"/>
    <w:rsid w:val="00291796"/>
    <w:rsid w:val="00291BE9"/>
    <w:rsid w:val="00292F66"/>
    <w:rsid w:val="0029315D"/>
    <w:rsid w:val="00293A33"/>
    <w:rsid w:val="00293CFC"/>
    <w:rsid w:val="0029449E"/>
    <w:rsid w:val="0029530C"/>
    <w:rsid w:val="00295FF8"/>
    <w:rsid w:val="00296395"/>
    <w:rsid w:val="00296515"/>
    <w:rsid w:val="002969C6"/>
    <w:rsid w:val="00296F46"/>
    <w:rsid w:val="00296F8A"/>
    <w:rsid w:val="002A1681"/>
    <w:rsid w:val="002A180F"/>
    <w:rsid w:val="002A1B36"/>
    <w:rsid w:val="002A252F"/>
    <w:rsid w:val="002A4390"/>
    <w:rsid w:val="002A43FD"/>
    <w:rsid w:val="002A44BC"/>
    <w:rsid w:val="002A5523"/>
    <w:rsid w:val="002A5F96"/>
    <w:rsid w:val="002A67E4"/>
    <w:rsid w:val="002B0D7F"/>
    <w:rsid w:val="002B18D6"/>
    <w:rsid w:val="002B22D4"/>
    <w:rsid w:val="002B2732"/>
    <w:rsid w:val="002B4BF3"/>
    <w:rsid w:val="002B6923"/>
    <w:rsid w:val="002B782C"/>
    <w:rsid w:val="002B7969"/>
    <w:rsid w:val="002C0031"/>
    <w:rsid w:val="002C0762"/>
    <w:rsid w:val="002C1F61"/>
    <w:rsid w:val="002C257A"/>
    <w:rsid w:val="002C2BEC"/>
    <w:rsid w:val="002C4E48"/>
    <w:rsid w:val="002C4F4B"/>
    <w:rsid w:val="002C6EC0"/>
    <w:rsid w:val="002D00C0"/>
    <w:rsid w:val="002D0356"/>
    <w:rsid w:val="002D07C0"/>
    <w:rsid w:val="002D0A50"/>
    <w:rsid w:val="002D0F98"/>
    <w:rsid w:val="002D1DFB"/>
    <w:rsid w:val="002D41E9"/>
    <w:rsid w:val="002D45BF"/>
    <w:rsid w:val="002D4A85"/>
    <w:rsid w:val="002D6162"/>
    <w:rsid w:val="002D64DF"/>
    <w:rsid w:val="002E01C1"/>
    <w:rsid w:val="002E0527"/>
    <w:rsid w:val="002E210E"/>
    <w:rsid w:val="002E25E5"/>
    <w:rsid w:val="002E26B4"/>
    <w:rsid w:val="002E2FEC"/>
    <w:rsid w:val="002E38DB"/>
    <w:rsid w:val="002E4F8A"/>
    <w:rsid w:val="002E5A79"/>
    <w:rsid w:val="002E6B18"/>
    <w:rsid w:val="002F012D"/>
    <w:rsid w:val="002F2B7A"/>
    <w:rsid w:val="002F3105"/>
    <w:rsid w:val="002F46BC"/>
    <w:rsid w:val="002F4DA6"/>
    <w:rsid w:val="002F5415"/>
    <w:rsid w:val="002F5486"/>
    <w:rsid w:val="002F552E"/>
    <w:rsid w:val="002F6AD0"/>
    <w:rsid w:val="002F72FF"/>
    <w:rsid w:val="002F7876"/>
    <w:rsid w:val="00300BF3"/>
    <w:rsid w:val="00301BCD"/>
    <w:rsid w:val="00303B4A"/>
    <w:rsid w:val="0030463E"/>
    <w:rsid w:val="00304ED6"/>
    <w:rsid w:val="003065D5"/>
    <w:rsid w:val="00306FF4"/>
    <w:rsid w:val="0031174C"/>
    <w:rsid w:val="003122B0"/>
    <w:rsid w:val="003138EB"/>
    <w:rsid w:val="003150A3"/>
    <w:rsid w:val="00315880"/>
    <w:rsid w:val="00315A06"/>
    <w:rsid w:val="00317146"/>
    <w:rsid w:val="00317D36"/>
    <w:rsid w:val="003202DB"/>
    <w:rsid w:val="00321473"/>
    <w:rsid w:val="003225FB"/>
    <w:rsid w:val="00323A7C"/>
    <w:rsid w:val="00323BE9"/>
    <w:rsid w:val="00323C32"/>
    <w:rsid w:val="00324A1D"/>
    <w:rsid w:val="00324C55"/>
    <w:rsid w:val="00325150"/>
    <w:rsid w:val="00325742"/>
    <w:rsid w:val="00326FAE"/>
    <w:rsid w:val="00327178"/>
    <w:rsid w:val="00327AB3"/>
    <w:rsid w:val="00330527"/>
    <w:rsid w:val="00330D12"/>
    <w:rsid w:val="003318A6"/>
    <w:rsid w:val="003321A8"/>
    <w:rsid w:val="003321EF"/>
    <w:rsid w:val="00332AED"/>
    <w:rsid w:val="00332EB1"/>
    <w:rsid w:val="00333E63"/>
    <w:rsid w:val="00334A79"/>
    <w:rsid w:val="00334D69"/>
    <w:rsid w:val="003352D7"/>
    <w:rsid w:val="003357D8"/>
    <w:rsid w:val="00335BF9"/>
    <w:rsid w:val="003373B8"/>
    <w:rsid w:val="00340C1A"/>
    <w:rsid w:val="003413F4"/>
    <w:rsid w:val="00342DC1"/>
    <w:rsid w:val="00342EF7"/>
    <w:rsid w:val="003432B6"/>
    <w:rsid w:val="00343F41"/>
    <w:rsid w:val="00345EA7"/>
    <w:rsid w:val="0034652C"/>
    <w:rsid w:val="0035067B"/>
    <w:rsid w:val="00350B6E"/>
    <w:rsid w:val="00351A4A"/>
    <w:rsid w:val="00351FB4"/>
    <w:rsid w:val="00353B5F"/>
    <w:rsid w:val="00354C31"/>
    <w:rsid w:val="003550B8"/>
    <w:rsid w:val="003556C1"/>
    <w:rsid w:val="00356586"/>
    <w:rsid w:val="00356FE5"/>
    <w:rsid w:val="003601CD"/>
    <w:rsid w:val="00360494"/>
    <w:rsid w:val="00360C00"/>
    <w:rsid w:val="00361BA4"/>
    <w:rsid w:val="00362030"/>
    <w:rsid w:val="00362B8D"/>
    <w:rsid w:val="003633D5"/>
    <w:rsid w:val="0036508D"/>
    <w:rsid w:val="003651C8"/>
    <w:rsid w:val="00365BB0"/>
    <w:rsid w:val="00366084"/>
    <w:rsid w:val="00366321"/>
    <w:rsid w:val="003669F1"/>
    <w:rsid w:val="003700A3"/>
    <w:rsid w:val="00370B40"/>
    <w:rsid w:val="00371C15"/>
    <w:rsid w:val="00371DB1"/>
    <w:rsid w:val="003728D2"/>
    <w:rsid w:val="00372CDF"/>
    <w:rsid w:val="00373411"/>
    <w:rsid w:val="00373B89"/>
    <w:rsid w:val="00373D40"/>
    <w:rsid w:val="00374FA4"/>
    <w:rsid w:val="003772D0"/>
    <w:rsid w:val="00377F6C"/>
    <w:rsid w:val="00380094"/>
    <w:rsid w:val="0038165D"/>
    <w:rsid w:val="003829C0"/>
    <w:rsid w:val="00383071"/>
    <w:rsid w:val="00383823"/>
    <w:rsid w:val="00384B9C"/>
    <w:rsid w:val="00385444"/>
    <w:rsid w:val="00385F39"/>
    <w:rsid w:val="00386070"/>
    <w:rsid w:val="00386A34"/>
    <w:rsid w:val="00386C0B"/>
    <w:rsid w:val="003900A5"/>
    <w:rsid w:val="003917AD"/>
    <w:rsid w:val="00391FAB"/>
    <w:rsid w:val="00392539"/>
    <w:rsid w:val="00392677"/>
    <w:rsid w:val="00393B4F"/>
    <w:rsid w:val="003945E2"/>
    <w:rsid w:val="00394981"/>
    <w:rsid w:val="003953A8"/>
    <w:rsid w:val="00395D2E"/>
    <w:rsid w:val="0039788E"/>
    <w:rsid w:val="00397F0D"/>
    <w:rsid w:val="003A1CF5"/>
    <w:rsid w:val="003A2D0C"/>
    <w:rsid w:val="003A3551"/>
    <w:rsid w:val="003A38F0"/>
    <w:rsid w:val="003A443D"/>
    <w:rsid w:val="003A44D8"/>
    <w:rsid w:val="003A492A"/>
    <w:rsid w:val="003A4DFC"/>
    <w:rsid w:val="003A67B6"/>
    <w:rsid w:val="003A6A5A"/>
    <w:rsid w:val="003A6D1A"/>
    <w:rsid w:val="003A72E9"/>
    <w:rsid w:val="003B0B6E"/>
    <w:rsid w:val="003B10B9"/>
    <w:rsid w:val="003B175A"/>
    <w:rsid w:val="003B357A"/>
    <w:rsid w:val="003B3B08"/>
    <w:rsid w:val="003B4CCD"/>
    <w:rsid w:val="003B6DEC"/>
    <w:rsid w:val="003B7C23"/>
    <w:rsid w:val="003C0795"/>
    <w:rsid w:val="003C0FF8"/>
    <w:rsid w:val="003C1239"/>
    <w:rsid w:val="003C21FA"/>
    <w:rsid w:val="003C4FD5"/>
    <w:rsid w:val="003C5912"/>
    <w:rsid w:val="003D2333"/>
    <w:rsid w:val="003D29B9"/>
    <w:rsid w:val="003D3241"/>
    <w:rsid w:val="003D5413"/>
    <w:rsid w:val="003D7685"/>
    <w:rsid w:val="003D7E9A"/>
    <w:rsid w:val="003E100C"/>
    <w:rsid w:val="003E20C6"/>
    <w:rsid w:val="003E37AA"/>
    <w:rsid w:val="003E40BC"/>
    <w:rsid w:val="003E4310"/>
    <w:rsid w:val="003E47DE"/>
    <w:rsid w:val="003E4FFA"/>
    <w:rsid w:val="003F10D3"/>
    <w:rsid w:val="003F1548"/>
    <w:rsid w:val="003F1CE4"/>
    <w:rsid w:val="003F2081"/>
    <w:rsid w:val="003F2B3D"/>
    <w:rsid w:val="003F3105"/>
    <w:rsid w:val="003F4172"/>
    <w:rsid w:val="003F4249"/>
    <w:rsid w:val="003F4E3B"/>
    <w:rsid w:val="003F5086"/>
    <w:rsid w:val="003F56E2"/>
    <w:rsid w:val="003F5D2C"/>
    <w:rsid w:val="003F5F2A"/>
    <w:rsid w:val="003F7679"/>
    <w:rsid w:val="00400C13"/>
    <w:rsid w:val="0040171E"/>
    <w:rsid w:val="00402311"/>
    <w:rsid w:val="0040239F"/>
    <w:rsid w:val="004028DC"/>
    <w:rsid w:val="00403364"/>
    <w:rsid w:val="0040415C"/>
    <w:rsid w:val="00404AA4"/>
    <w:rsid w:val="00404C61"/>
    <w:rsid w:val="004051F0"/>
    <w:rsid w:val="00405C7D"/>
    <w:rsid w:val="004061BD"/>
    <w:rsid w:val="00406314"/>
    <w:rsid w:val="00406376"/>
    <w:rsid w:val="0041077E"/>
    <w:rsid w:val="004125A6"/>
    <w:rsid w:val="004130BF"/>
    <w:rsid w:val="00413C9C"/>
    <w:rsid w:val="0041430F"/>
    <w:rsid w:val="0041450E"/>
    <w:rsid w:val="00415370"/>
    <w:rsid w:val="00415781"/>
    <w:rsid w:val="00415794"/>
    <w:rsid w:val="00416F40"/>
    <w:rsid w:val="00417769"/>
    <w:rsid w:val="00417F0D"/>
    <w:rsid w:val="0042078D"/>
    <w:rsid w:val="004214DE"/>
    <w:rsid w:val="00421EF2"/>
    <w:rsid w:val="00421FAC"/>
    <w:rsid w:val="00422668"/>
    <w:rsid w:val="00424FED"/>
    <w:rsid w:val="00425943"/>
    <w:rsid w:val="0042602D"/>
    <w:rsid w:val="0042640E"/>
    <w:rsid w:val="00427004"/>
    <w:rsid w:val="00427894"/>
    <w:rsid w:val="00431AC1"/>
    <w:rsid w:val="00432024"/>
    <w:rsid w:val="004329C9"/>
    <w:rsid w:val="00432CD5"/>
    <w:rsid w:val="00433CDB"/>
    <w:rsid w:val="00435A66"/>
    <w:rsid w:val="00435D29"/>
    <w:rsid w:val="004363FA"/>
    <w:rsid w:val="004364CC"/>
    <w:rsid w:val="004365F5"/>
    <w:rsid w:val="00437141"/>
    <w:rsid w:val="00437429"/>
    <w:rsid w:val="00437E49"/>
    <w:rsid w:val="004405B0"/>
    <w:rsid w:val="004407B7"/>
    <w:rsid w:val="00441FF9"/>
    <w:rsid w:val="0044382F"/>
    <w:rsid w:val="00443B96"/>
    <w:rsid w:val="00443E1D"/>
    <w:rsid w:val="004442EB"/>
    <w:rsid w:val="00444ED2"/>
    <w:rsid w:val="0044629A"/>
    <w:rsid w:val="00446553"/>
    <w:rsid w:val="00446A92"/>
    <w:rsid w:val="004503D8"/>
    <w:rsid w:val="00450A47"/>
    <w:rsid w:val="0045135E"/>
    <w:rsid w:val="0045182C"/>
    <w:rsid w:val="00452C53"/>
    <w:rsid w:val="004539C7"/>
    <w:rsid w:val="00453B06"/>
    <w:rsid w:val="0045457C"/>
    <w:rsid w:val="00454597"/>
    <w:rsid w:val="0045461E"/>
    <w:rsid w:val="004548E6"/>
    <w:rsid w:val="0045543A"/>
    <w:rsid w:val="004558B8"/>
    <w:rsid w:val="004561F9"/>
    <w:rsid w:val="0045637C"/>
    <w:rsid w:val="004578ED"/>
    <w:rsid w:val="00461329"/>
    <w:rsid w:val="00461997"/>
    <w:rsid w:val="00462A01"/>
    <w:rsid w:val="00463F8B"/>
    <w:rsid w:val="00464B79"/>
    <w:rsid w:val="0046687B"/>
    <w:rsid w:val="00470418"/>
    <w:rsid w:val="004704EA"/>
    <w:rsid w:val="0047071D"/>
    <w:rsid w:val="00470C2D"/>
    <w:rsid w:val="004727C4"/>
    <w:rsid w:val="00473579"/>
    <w:rsid w:val="00473591"/>
    <w:rsid w:val="00474E5A"/>
    <w:rsid w:val="0047713E"/>
    <w:rsid w:val="0047772B"/>
    <w:rsid w:val="0048032E"/>
    <w:rsid w:val="004812F4"/>
    <w:rsid w:val="0048231B"/>
    <w:rsid w:val="004835DC"/>
    <w:rsid w:val="004838D4"/>
    <w:rsid w:val="004845AC"/>
    <w:rsid w:val="0048547A"/>
    <w:rsid w:val="00485E3C"/>
    <w:rsid w:val="004864C3"/>
    <w:rsid w:val="00486C43"/>
    <w:rsid w:val="00491B73"/>
    <w:rsid w:val="00491FF2"/>
    <w:rsid w:val="004922F2"/>
    <w:rsid w:val="00492735"/>
    <w:rsid w:val="00494FC9"/>
    <w:rsid w:val="00495982"/>
    <w:rsid w:val="0049715C"/>
    <w:rsid w:val="004979DB"/>
    <w:rsid w:val="004A0E59"/>
    <w:rsid w:val="004A201B"/>
    <w:rsid w:val="004A2FE5"/>
    <w:rsid w:val="004A3888"/>
    <w:rsid w:val="004A3F8A"/>
    <w:rsid w:val="004A41DB"/>
    <w:rsid w:val="004A4377"/>
    <w:rsid w:val="004A57EB"/>
    <w:rsid w:val="004A5824"/>
    <w:rsid w:val="004B04FE"/>
    <w:rsid w:val="004B1CAB"/>
    <w:rsid w:val="004B2FF9"/>
    <w:rsid w:val="004B36ED"/>
    <w:rsid w:val="004B40DB"/>
    <w:rsid w:val="004B612E"/>
    <w:rsid w:val="004B623B"/>
    <w:rsid w:val="004B6C50"/>
    <w:rsid w:val="004C3DA1"/>
    <w:rsid w:val="004C3E02"/>
    <w:rsid w:val="004C422D"/>
    <w:rsid w:val="004C4CEB"/>
    <w:rsid w:val="004C5BE9"/>
    <w:rsid w:val="004C5CBA"/>
    <w:rsid w:val="004C6C09"/>
    <w:rsid w:val="004C6EA3"/>
    <w:rsid w:val="004C7D40"/>
    <w:rsid w:val="004D000F"/>
    <w:rsid w:val="004D055D"/>
    <w:rsid w:val="004D0695"/>
    <w:rsid w:val="004D09D5"/>
    <w:rsid w:val="004D1240"/>
    <w:rsid w:val="004D1DC8"/>
    <w:rsid w:val="004D3093"/>
    <w:rsid w:val="004D49EE"/>
    <w:rsid w:val="004D4AE0"/>
    <w:rsid w:val="004D4C0B"/>
    <w:rsid w:val="004D77DE"/>
    <w:rsid w:val="004D7BF4"/>
    <w:rsid w:val="004D7C92"/>
    <w:rsid w:val="004D7CA8"/>
    <w:rsid w:val="004E1C0F"/>
    <w:rsid w:val="004E295C"/>
    <w:rsid w:val="004E38B2"/>
    <w:rsid w:val="004E3936"/>
    <w:rsid w:val="004E57F7"/>
    <w:rsid w:val="004E5D9C"/>
    <w:rsid w:val="004E6B8E"/>
    <w:rsid w:val="004E6FBC"/>
    <w:rsid w:val="004F0543"/>
    <w:rsid w:val="004F3A97"/>
    <w:rsid w:val="004F3E15"/>
    <w:rsid w:val="004F510E"/>
    <w:rsid w:val="004F6B89"/>
    <w:rsid w:val="00500F7A"/>
    <w:rsid w:val="005012AD"/>
    <w:rsid w:val="005016E5"/>
    <w:rsid w:val="00502317"/>
    <w:rsid w:val="005027BB"/>
    <w:rsid w:val="00503415"/>
    <w:rsid w:val="0050343E"/>
    <w:rsid w:val="005037E1"/>
    <w:rsid w:val="00503B5C"/>
    <w:rsid w:val="0050456A"/>
    <w:rsid w:val="005048A3"/>
    <w:rsid w:val="0050613F"/>
    <w:rsid w:val="005068E1"/>
    <w:rsid w:val="00507445"/>
    <w:rsid w:val="005077C5"/>
    <w:rsid w:val="0051168A"/>
    <w:rsid w:val="005117D2"/>
    <w:rsid w:val="005122F4"/>
    <w:rsid w:val="00512B06"/>
    <w:rsid w:val="0051444F"/>
    <w:rsid w:val="005154CC"/>
    <w:rsid w:val="005156A6"/>
    <w:rsid w:val="00516393"/>
    <w:rsid w:val="00520B4F"/>
    <w:rsid w:val="00524AD7"/>
    <w:rsid w:val="005250D1"/>
    <w:rsid w:val="005254FD"/>
    <w:rsid w:val="0052652F"/>
    <w:rsid w:val="005268A9"/>
    <w:rsid w:val="0052720F"/>
    <w:rsid w:val="00527D36"/>
    <w:rsid w:val="00527EEC"/>
    <w:rsid w:val="005328A8"/>
    <w:rsid w:val="00532DEC"/>
    <w:rsid w:val="00533920"/>
    <w:rsid w:val="00535141"/>
    <w:rsid w:val="00535324"/>
    <w:rsid w:val="005370B1"/>
    <w:rsid w:val="0053712D"/>
    <w:rsid w:val="00537C28"/>
    <w:rsid w:val="0054216F"/>
    <w:rsid w:val="00542F18"/>
    <w:rsid w:val="00543532"/>
    <w:rsid w:val="00544853"/>
    <w:rsid w:val="005450E2"/>
    <w:rsid w:val="00545249"/>
    <w:rsid w:val="005511C0"/>
    <w:rsid w:val="0055232C"/>
    <w:rsid w:val="0055278E"/>
    <w:rsid w:val="00555270"/>
    <w:rsid w:val="00555488"/>
    <w:rsid w:val="00555C9C"/>
    <w:rsid w:val="00555EB1"/>
    <w:rsid w:val="00556A4D"/>
    <w:rsid w:val="0055764E"/>
    <w:rsid w:val="00557BB2"/>
    <w:rsid w:val="00557E60"/>
    <w:rsid w:val="00560528"/>
    <w:rsid w:val="00560D95"/>
    <w:rsid w:val="00560E90"/>
    <w:rsid w:val="00561923"/>
    <w:rsid w:val="005622F8"/>
    <w:rsid w:val="00562B92"/>
    <w:rsid w:val="0056310A"/>
    <w:rsid w:val="0056336F"/>
    <w:rsid w:val="00570BC2"/>
    <w:rsid w:val="0057189C"/>
    <w:rsid w:val="00571BD2"/>
    <w:rsid w:val="00571D59"/>
    <w:rsid w:val="0057257B"/>
    <w:rsid w:val="00572E3E"/>
    <w:rsid w:val="0057420B"/>
    <w:rsid w:val="00580280"/>
    <w:rsid w:val="005808BF"/>
    <w:rsid w:val="0058135A"/>
    <w:rsid w:val="00583358"/>
    <w:rsid w:val="00583C5E"/>
    <w:rsid w:val="00584058"/>
    <w:rsid w:val="005844A5"/>
    <w:rsid w:val="005846B4"/>
    <w:rsid w:val="00584928"/>
    <w:rsid w:val="005851E0"/>
    <w:rsid w:val="00585571"/>
    <w:rsid w:val="00585B91"/>
    <w:rsid w:val="00586BF1"/>
    <w:rsid w:val="00587013"/>
    <w:rsid w:val="00587227"/>
    <w:rsid w:val="00587802"/>
    <w:rsid w:val="005903E4"/>
    <w:rsid w:val="005950D6"/>
    <w:rsid w:val="0059519C"/>
    <w:rsid w:val="00595524"/>
    <w:rsid w:val="0059751C"/>
    <w:rsid w:val="00597919"/>
    <w:rsid w:val="00597E17"/>
    <w:rsid w:val="005A045E"/>
    <w:rsid w:val="005A0B9F"/>
    <w:rsid w:val="005A0EFC"/>
    <w:rsid w:val="005A44E7"/>
    <w:rsid w:val="005A544C"/>
    <w:rsid w:val="005A58F2"/>
    <w:rsid w:val="005A63D8"/>
    <w:rsid w:val="005A6532"/>
    <w:rsid w:val="005A66A8"/>
    <w:rsid w:val="005A733F"/>
    <w:rsid w:val="005A7DBE"/>
    <w:rsid w:val="005B2807"/>
    <w:rsid w:val="005B3606"/>
    <w:rsid w:val="005B3E08"/>
    <w:rsid w:val="005B493E"/>
    <w:rsid w:val="005B49B6"/>
    <w:rsid w:val="005B526F"/>
    <w:rsid w:val="005B56C5"/>
    <w:rsid w:val="005B64EB"/>
    <w:rsid w:val="005B672C"/>
    <w:rsid w:val="005B747D"/>
    <w:rsid w:val="005B7733"/>
    <w:rsid w:val="005B7A22"/>
    <w:rsid w:val="005C0602"/>
    <w:rsid w:val="005C2AA9"/>
    <w:rsid w:val="005C330D"/>
    <w:rsid w:val="005C40C7"/>
    <w:rsid w:val="005C4145"/>
    <w:rsid w:val="005C4EFF"/>
    <w:rsid w:val="005C4F43"/>
    <w:rsid w:val="005C5DF1"/>
    <w:rsid w:val="005D0B55"/>
    <w:rsid w:val="005D0BE9"/>
    <w:rsid w:val="005D4CF7"/>
    <w:rsid w:val="005D5347"/>
    <w:rsid w:val="005D5353"/>
    <w:rsid w:val="005D5CC5"/>
    <w:rsid w:val="005D5FE6"/>
    <w:rsid w:val="005D61EA"/>
    <w:rsid w:val="005D787B"/>
    <w:rsid w:val="005E04B5"/>
    <w:rsid w:val="005E1098"/>
    <w:rsid w:val="005E12BE"/>
    <w:rsid w:val="005E4D3C"/>
    <w:rsid w:val="005E7ECB"/>
    <w:rsid w:val="005F2EA8"/>
    <w:rsid w:val="005F3343"/>
    <w:rsid w:val="005F480E"/>
    <w:rsid w:val="005F56FA"/>
    <w:rsid w:val="005F5D87"/>
    <w:rsid w:val="005F60C9"/>
    <w:rsid w:val="005F64C6"/>
    <w:rsid w:val="005F6957"/>
    <w:rsid w:val="006008F1"/>
    <w:rsid w:val="00601735"/>
    <w:rsid w:val="00602BD2"/>
    <w:rsid w:val="00602C27"/>
    <w:rsid w:val="00603FFC"/>
    <w:rsid w:val="0060566F"/>
    <w:rsid w:val="00610E48"/>
    <w:rsid w:val="0061355A"/>
    <w:rsid w:val="00613C47"/>
    <w:rsid w:val="00616201"/>
    <w:rsid w:val="00616225"/>
    <w:rsid w:val="00617A8B"/>
    <w:rsid w:val="00620708"/>
    <w:rsid w:val="00621904"/>
    <w:rsid w:val="00622C46"/>
    <w:rsid w:val="00622FEA"/>
    <w:rsid w:val="00623001"/>
    <w:rsid w:val="00623CDF"/>
    <w:rsid w:val="00623DB1"/>
    <w:rsid w:val="006245F3"/>
    <w:rsid w:val="00625450"/>
    <w:rsid w:val="00625DE3"/>
    <w:rsid w:val="00626D61"/>
    <w:rsid w:val="00627D0C"/>
    <w:rsid w:val="006319CA"/>
    <w:rsid w:val="00632248"/>
    <w:rsid w:val="00632585"/>
    <w:rsid w:val="00634A3D"/>
    <w:rsid w:val="00634EC0"/>
    <w:rsid w:val="00634FE3"/>
    <w:rsid w:val="0063627F"/>
    <w:rsid w:val="00636A03"/>
    <w:rsid w:val="0064236B"/>
    <w:rsid w:val="00642CC5"/>
    <w:rsid w:val="00642D72"/>
    <w:rsid w:val="006443CB"/>
    <w:rsid w:val="006444B0"/>
    <w:rsid w:val="006448B8"/>
    <w:rsid w:val="00644F80"/>
    <w:rsid w:val="00645874"/>
    <w:rsid w:val="00650398"/>
    <w:rsid w:val="00650F81"/>
    <w:rsid w:val="006516F2"/>
    <w:rsid w:val="00653C24"/>
    <w:rsid w:val="00653D34"/>
    <w:rsid w:val="00653D68"/>
    <w:rsid w:val="00654275"/>
    <w:rsid w:val="00657185"/>
    <w:rsid w:val="006609EB"/>
    <w:rsid w:val="00660D32"/>
    <w:rsid w:val="006611D6"/>
    <w:rsid w:val="00661918"/>
    <w:rsid w:val="00662582"/>
    <w:rsid w:val="00662A5A"/>
    <w:rsid w:val="006636D0"/>
    <w:rsid w:val="00663834"/>
    <w:rsid w:val="006647D7"/>
    <w:rsid w:val="00664F1B"/>
    <w:rsid w:val="006653D7"/>
    <w:rsid w:val="006665BA"/>
    <w:rsid w:val="00666A4F"/>
    <w:rsid w:val="00666C03"/>
    <w:rsid w:val="006703D9"/>
    <w:rsid w:val="00672DFC"/>
    <w:rsid w:val="00674E69"/>
    <w:rsid w:val="00675868"/>
    <w:rsid w:val="00676C94"/>
    <w:rsid w:val="0067738E"/>
    <w:rsid w:val="00677F23"/>
    <w:rsid w:val="00680936"/>
    <w:rsid w:val="00680D8C"/>
    <w:rsid w:val="00680D99"/>
    <w:rsid w:val="006821B2"/>
    <w:rsid w:val="0068225E"/>
    <w:rsid w:val="00682725"/>
    <w:rsid w:val="00682ED3"/>
    <w:rsid w:val="00685EBD"/>
    <w:rsid w:val="0068677E"/>
    <w:rsid w:val="00690CB1"/>
    <w:rsid w:val="00690F1F"/>
    <w:rsid w:val="00692582"/>
    <w:rsid w:val="00692A2F"/>
    <w:rsid w:val="00693652"/>
    <w:rsid w:val="006939E7"/>
    <w:rsid w:val="00693D3E"/>
    <w:rsid w:val="006942F7"/>
    <w:rsid w:val="006956FB"/>
    <w:rsid w:val="00696404"/>
    <w:rsid w:val="006A2150"/>
    <w:rsid w:val="006A2216"/>
    <w:rsid w:val="006A241D"/>
    <w:rsid w:val="006A3288"/>
    <w:rsid w:val="006A43E6"/>
    <w:rsid w:val="006A4AEE"/>
    <w:rsid w:val="006A608D"/>
    <w:rsid w:val="006A67D3"/>
    <w:rsid w:val="006A70BE"/>
    <w:rsid w:val="006A7636"/>
    <w:rsid w:val="006A7934"/>
    <w:rsid w:val="006A7D68"/>
    <w:rsid w:val="006B02F2"/>
    <w:rsid w:val="006B059F"/>
    <w:rsid w:val="006B1721"/>
    <w:rsid w:val="006B342E"/>
    <w:rsid w:val="006B3B80"/>
    <w:rsid w:val="006B3C99"/>
    <w:rsid w:val="006B5D36"/>
    <w:rsid w:val="006B64AF"/>
    <w:rsid w:val="006B6D1F"/>
    <w:rsid w:val="006B6F32"/>
    <w:rsid w:val="006B6FF6"/>
    <w:rsid w:val="006B7130"/>
    <w:rsid w:val="006B73CC"/>
    <w:rsid w:val="006B7AC2"/>
    <w:rsid w:val="006C1549"/>
    <w:rsid w:val="006C262A"/>
    <w:rsid w:val="006C2994"/>
    <w:rsid w:val="006C4150"/>
    <w:rsid w:val="006C4382"/>
    <w:rsid w:val="006C4928"/>
    <w:rsid w:val="006C5683"/>
    <w:rsid w:val="006C5E33"/>
    <w:rsid w:val="006C5E48"/>
    <w:rsid w:val="006C6434"/>
    <w:rsid w:val="006C6CD8"/>
    <w:rsid w:val="006C7EB1"/>
    <w:rsid w:val="006D013F"/>
    <w:rsid w:val="006D017F"/>
    <w:rsid w:val="006D08E5"/>
    <w:rsid w:val="006D1D3F"/>
    <w:rsid w:val="006D253B"/>
    <w:rsid w:val="006D2CB0"/>
    <w:rsid w:val="006D325A"/>
    <w:rsid w:val="006D4242"/>
    <w:rsid w:val="006D45F0"/>
    <w:rsid w:val="006D4C8F"/>
    <w:rsid w:val="006D57CB"/>
    <w:rsid w:val="006D5819"/>
    <w:rsid w:val="006D5E6F"/>
    <w:rsid w:val="006D6CDD"/>
    <w:rsid w:val="006D7C20"/>
    <w:rsid w:val="006E2DCF"/>
    <w:rsid w:val="006E326E"/>
    <w:rsid w:val="006E4238"/>
    <w:rsid w:val="006E4A62"/>
    <w:rsid w:val="006E5F01"/>
    <w:rsid w:val="006E7404"/>
    <w:rsid w:val="006E7A01"/>
    <w:rsid w:val="006E7B97"/>
    <w:rsid w:val="006F2627"/>
    <w:rsid w:val="006F3568"/>
    <w:rsid w:val="006F3998"/>
    <w:rsid w:val="006F50D6"/>
    <w:rsid w:val="006F57ED"/>
    <w:rsid w:val="006F65C5"/>
    <w:rsid w:val="006F68EF"/>
    <w:rsid w:val="006F6D4C"/>
    <w:rsid w:val="006F6E67"/>
    <w:rsid w:val="006F7157"/>
    <w:rsid w:val="006F78E0"/>
    <w:rsid w:val="006F7C1C"/>
    <w:rsid w:val="00702B1B"/>
    <w:rsid w:val="00703B7B"/>
    <w:rsid w:val="00703ECF"/>
    <w:rsid w:val="00704164"/>
    <w:rsid w:val="0070587D"/>
    <w:rsid w:val="00706A58"/>
    <w:rsid w:val="00710187"/>
    <w:rsid w:val="00710D0D"/>
    <w:rsid w:val="007110E1"/>
    <w:rsid w:val="00711B18"/>
    <w:rsid w:val="00714394"/>
    <w:rsid w:val="00714ED6"/>
    <w:rsid w:val="00716281"/>
    <w:rsid w:val="00716972"/>
    <w:rsid w:val="00720038"/>
    <w:rsid w:val="00721C26"/>
    <w:rsid w:val="00721F7E"/>
    <w:rsid w:val="00722BA1"/>
    <w:rsid w:val="00722E29"/>
    <w:rsid w:val="00724606"/>
    <w:rsid w:val="00724A60"/>
    <w:rsid w:val="00724E85"/>
    <w:rsid w:val="00726300"/>
    <w:rsid w:val="00726C97"/>
    <w:rsid w:val="007301C1"/>
    <w:rsid w:val="00730951"/>
    <w:rsid w:val="00730BC6"/>
    <w:rsid w:val="00734510"/>
    <w:rsid w:val="00734887"/>
    <w:rsid w:val="007359BC"/>
    <w:rsid w:val="007365B6"/>
    <w:rsid w:val="007369E5"/>
    <w:rsid w:val="007401E2"/>
    <w:rsid w:val="007407D3"/>
    <w:rsid w:val="0074098F"/>
    <w:rsid w:val="007411E5"/>
    <w:rsid w:val="0074530F"/>
    <w:rsid w:val="00745727"/>
    <w:rsid w:val="00746951"/>
    <w:rsid w:val="00746E1A"/>
    <w:rsid w:val="00746FEF"/>
    <w:rsid w:val="007472C3"/>
    <w:rsid w:val="0074791E"/>
    <w:rsid w:val="0075115D"/>
    <w:rsid w:val="00751A33"/>
    <w:rsid w:val="00752758"/>
    <w:rsid w:val="00753890"/>
    <w:rsid w:val="007555DF"/>
    <w:rsid w:val="007569DC"/>
    <w:rsid w:val="007579F2"/>
    <w:rsid w:val="00761434"/>
    <w:rsid w:val="007617CA"/>
    <w:rsid w:val="00761FD5"/>
    <w:rsid w:val="00765288"/>
    <w:rsid w:val="00765D20"/>
    <w:rsid w:val="00765DD8"/>
    <w:rsid w:val="00766D36"/>
    <w:rsid w:val="00767607"/>
    <w:rsid w:val="00767F15"/>
    <w:rsid w:val="007705B5"/>
    <w:rsid w:val="00771BF7"/>
    <w:rsid w:val="00773874"/>
    <w:rsid w:val="007739AE"/>
    <w:rsid w:val="00774AE8"/>
    <w:rsid w:val="007752CD"/>
    <w:rsid w:val="00775944"/>
    <w:rsid w:val="00776018"/>
    <w:rsid w:val="0077615A"/>
    <w:rsid w:val="00777AA9"/>
    <w:rsid w:val="007806A0"/>
    <w:rsid w:val="00780ED4"/>
    <w:rsid w:val="0078279D"/>
    <w:rsid w:val="007840F3"/>
    <w:rsid w:val="00785491"/>
    <w:rsid w:val="007858C0"/>
    <w:rsid w:val="0078679A"/>
    <w:rsid w:val="00787119"/>
    <w:rsid w:val="0079167B"/>
    <w:rsid w:val="00792447"/>
    <w:rsid w:val="00792EDA"/>
    <w:rsid w:val="00794C1F"/>
    <w:rsid w:val="00795478"/>
    <w:rsid w:val="00795673"/>
    <w:rsid w:val="00795E23"/>
    <w:rsid w:val="0079694C"/>
    <w:rsid w:val="007A19AC"/>
    <w:rsid w:val="007A268F"/>
    <w:rsid w:val="007A4A53"/>
    <w:rsid w:val="007A4E17"/>
    <w:rsid w:val="007A5182"/>
    <w:rsid w:val="007A551B"/>
    <w:rsid w:val="007A7ACC"/>
    <w:rsid w:val="007A7F6D"/>
    <w:rsid w:val="007B0FBD"/>
    <w:rsid w:val="007B1BAF"/>
    <w:rsid w:val="007B256B"/>
    <w:rsid w:val="007B2FE8"/>
    <w:rsid w:val="007B35F7"/>
    <w:rsid w:val="007B4144"/>
    <w:rsid w:val="007B480C"/>
    <w:rsid w:val="007B4DD5"/>
    <w:rsid w:val="007B4F72"/>
    <w:rsid w:val="007B5A26"/>
    <w:rsid w:val="007B5D46"/>
    <w:rsid w:val="007B6467"/>
    <w:rsid w:val="007B7164"/>
    <w:rsid w:val="007B723C"/>
    <w:rsid w:val="007C03FE"/>
    <w:rsid w:val="007C0E04"/>
    <w:rsid w:val="007C1FA2"/>
    <w:rsid w:val="007C2827"/>
    <w:rsid w:val="007C3A26"/>
    <w:rsid w:val="007C4032"/>
    <w:rsid w:val="007C4CE1"/>
    <w:rsid w:val="007C537A"/>
    <w:rsid w:val="007C5FFD"/>
    <w:rsid w:val="007C74E5"/>
    <w:rsid w:val="007C7AFE"/>
    <w:rsid w:val="007C7F57"/>
    <w:rsid w:val="007D040D"/>
    <w:rsid w:val="007D0E43"/>
    <w:rsid w:val="007D13E7"/>
    <w:rsid w:val="007D1E37"/>
    <w:rsid w:val="007D28A7"/>
    <w:rsid w:val="007D563E"/>
    <w:rsid w:val="007D5A49"/>
    <w:rsid w:val="007D5FC1"/>
    <w:rsid w:val="007D619D"/>
    <w:rsid w:val="007D6DD7"/>
    <w:rsid w:val="007D715A"/>
    <w:rsid w:val="007E0E9E"/>
    <w:rsid w:val="007E1760"/>
    <w:rsid w:val="007E1946"/>
    <w:rsid w:val="007E21FB"/>
    <w:rsid w:val="007E261D"/>
    <w:rsid w:val="007E420B"/>
    <w:rsid w:val="007E4932"/>
    <w:rsid w:val="007E4978"/>
    <w:rsid w:val="007E4CAD"/>
    <w:rsid w:val="007E502C"/>
    <w:rsid w:val="007E50DC"/>
    <w:rsid w:val="007E5BD7"/>
    <w:rsid w:val="007E75F0"/>
    <w:rsid w:val="007E7968"/>
    <w:rsid w:val="007E79C4"/>
    <w:rsid w:val="007F013A"/>
    <w:rsid w:val="007F1B08"/>
    <w:rsid w:val="007F2D90"/>
    <w:rsid w:val="007F3EF4"/>
    <w:rsid w:val="007F4F82"/>
    <w:rsid w:val="007F6D96"/>
    <w:rsid w:val="00800320"/>
    <w:rsid w:val="008020F2"/>
    <w:rsid w:val="00802167"/>
    <w:rsid w:val="00802ADA"/>
    <w:rsid w:val="00802E0E"/>
    <w:rsid w:val="008038A7"/>
    <w:rsid w:val="00803F74"/>
    <w:rsid w:val="00804653"/>
    <w:rsid w:val="008047B2"/>
    <w:rsid w:val="0080505A"/>
    <w:rsid w:val="00806639"/>
    <w:rsid w:val="00806A84"/>
    <w:rsid w:val="00806BF6"/>
    <w:rsid w:val="00807C6C"/>
    <w:rsid w:val="0081037B"/>
    <w:rsid w:val="00810F77"/>
    <w:rsid w:val="00812E4A"/>
    <w:rsid w:val="0081340B"/>
    <w:rsid w:val="00815822"/>
    <w:rsid w:val="00815B93"/>
    <w:rsid w:val="00816ED1"/>
    <w:rsid w:val="0081728A"/>
    <w:rsid w:val="008176B2"/>
    <w:rsid w:val="00817BB4"/>
    <w:rsid w:val="00821021"/>
    <w:rsid w:val="008214BB"/>
    <w:rsid w:val="00821B58"/>
    <w:rsid w:val="00822D4E"/>
    <w:rsid w:val="00823116"/>
    <w:rsid w:val="00823688"/>
    <w:rsid w:val="008243F8"/>
    <w:rsid w:val="00824FF1"/>
    <w:rsid w:val="00825387"/>
    <w:rsid w:val="00826F4C"/>
    <w:rsid w:val="00827C80"/>
    <w:rsid w:val="0083084C"/>
    <w:rsid w:val="00832473"/>
    <w:rsid w:val="008354A3"/>
    <w:rsid w:val="00835679"/>
    <w:rsid w:val="00836FF3"/>
    <w:rsid w:val="008377DA"/>
    <w:rsid w:val="00840AC5"/>
    <w:rsid w:val="00841F21"/>
    <w:rsid w:val="008424A2"/>
    <w:rsid w:val="008429B0"/>
    <w:rsid w:val="00845A15"/>
    <w:rsid w:val="0084632F"/>
    <w:rsid w:val="008465A6"/>
    <w:rsid w:val="00847B2F"/>
    <w:rsid w:val="00851BB7"/>
    <w:rsid w:val="00852528"/>
    <w:rsid w:val="008542A5"/>
    <w:rsid w:val="008543F7"/>
    <w:rsid w:val="008545DC"/>
    <w:rsid w:val="008557DC"/>
    <w:rsid w:val="00855B06"/>
    <w:rsid w:val="00856255"/>
    <w:rsid w:val="00856D1A"/>
    <w:rsid w:val="0085740A"/>
    <w:rsid w:val="00857D29"/>
    <w:rsid w:val="00857FC8"/>
    <w:rsid w:val="0086073D"/>
    <w:rsid w:val="00861347"/>
    <w:rsid w:val="0086161C"/>
    <w:rsid w:val="0086162A"/>
    <w:rsid w:val="008619C0"/>
    <w:rsid w:val="00862452"/>
    <w:rsid w:val="008629A8"/>
    <w:rsid w:val="00862C89"/>
    <w:rsid w:val="008652B2"/>
    <w:rsid w:val="00865BAA"/>
    <w:rsid w:val="0086636F"/>
    <w:rsid w:val="00867FFD"/>
    <w:rsid w:val="00870CB6"/>
    <w:rsid w:val="0087187A"/>
    <w:rsid w:val="00873486"/>
    <w:rsid w:val="00873FEA"/>
    <w:rsid w:val="0087419B"/>
    <w:rsid w:val="00874592"/>
    <w:rsid w:val="008748A3"/>
    <w:rsid w:val="00875DEB"/>
    <w:rsid w:val="00876297"/>
    <w:rsid w:val="00876C1B"/>
    <w:rsid w:val="00876EE9"/>
    <w:rsid w:val="00880144"/>
    <w:rsid w:val="00880740"/>
    <w:rsid w:val="00880ACC"/>
    <w:rsid w:val="008818F6"/>
    <w:rsid w:val="0088354D"/>
    <w:rsid w:val="0088398E"/>
    <w:rsid w:val="00883C76"/>
    <w:rsid w:val="00885182"/>
    <w:rsid w:val="00887A2A"/>
    <w:rsid w:val="00887E02"/>
    <w:rsid w:val="0089046A"/>
    <w:rsid w:val="00891106"/>
    <w:rsid w:val="00893479"/>
    <w:rsid w:val="0089375D"/>
    <w:rsid w:val="008943CB"/>
    <w:rsid w:val="00894BC4"/>
    <w:rsid w:val="008A181A"/>
    <w:rsid w:val="008A1C47"/>
    <w:rsid w:val="008A4F66"/>
    <w:rsid w:val="008A5290"/>
    <w:rsid w:val="008A593A"/>
    <w:rsid w:val="008A6484"/>
    <w:rsid w:val="008A6C5A"/>
    <w:rsid w:val="008A6CCA"/>
    <w:rsid w:val="008B12B8"/>
    <w:rsid w:val="008B2DF3"/>
    <w:rsid w:val="008B2F96"/>
    <w:rsid w:val="008B376A"/>
    <w:rsid w:val="008B4175"/>
    <w:rsid w:val="008B444E"/>
    <w:rsid w:val="008B4BBC"/>
    <w:rsid w:val="008B5CBE"/>
    <w:rsid w:val="008B7220"/>
    <w:rsid w:val="008C08A5"/>
    <w:rsid w:val="008C1DD7"/>
    <w:rsid w:val="008C5E09"/>
    <w:rsid w:val="008C64E3"/>
    <w:rsid w:val="008C6A8B"/>
    <w:rsid w:val="008D03FF"/>
    <w:rsid w:val="008D04D0"/>
    <w:rsid w:val="008D0D1E"/>
    <w:rsid w:val="008D1175"/>
    <w:rsid w:val="008D2248"/>
    <w:rsid w:val="008D284E"/>
    <w:rsid w:val="008D28FB"/>
    <w:rsid w:val="008D39A1"/>
    <w:rsid w:val="008D3F4A"/>
    <w:rsid w:val="008D414F"/>
    <w:rsid w:val="008D575C"/>
    <w:rsid w:val="008D5DC6"/>
    <w:rsid w:val="008D6478"/>
    <w:rsid w:val="008D6A11"/>
    <w:rsid w:val="008D6B22"/>
    <w:rsid w:val="008E0290"/>
    <w:rsid w:val="008E0D4B"/>
    <w:rsid w:val="008E1DDC"/>
    <w:rsid w:val="008E1E54"/>
    <w:rsid w:val="008E28B3"/>
    <w:rsid w:val="008E31EC"/>
    <w:rsid w:val="008E3C88"/>
    <w:rsid w:val="008E610D"/>
    <w:rsid w:val="008E679C"/>
    <w:rsid w:val="008E773A"/>
    <w:rsid w:val="008E78F2"/>
    <w:rsid w:val="008F022C"/>
    <w:rsid w:val="008F0CFA"/>
    <w:rsid w:val="008F153F"/>
    <w:rsid w:val="008F1BB1"/>
    <w:rsid w:val="008F3698"/>
    <w:rsid w:val="008F3B22"/>
    <w:rsid w:val="008F4823"/>
    <w:rsid w:val="008F5D6B"/>
    <w:rsid w:val="008F6582"/>
    <w:rsid w:val="008F671D"/>
    <w:rsid w:val="008F71CC"/>
    <w:rsid w:val="00900460"/>
    <w:rsid w:val="00900D5E"/>
    <w:rsid w:val="00902342"/>
    <w:rsid w:val="00904408"/>
    <w:rsid w:val="009047AE"/>
    <w:rsid w:val="00905908"/>
    <w:rsid w:val="0090663E"/>
    <w:rsid w:val="009101AF"/>
    <w:rsid w:val="009111A2"/>
    <w:rsid w:val="009145FB"/>
    <w:rsid w:val="009148E0"/>
    <w:rsid w:val="0091555A"/>
    <w:rsid w:val="0091746C"/>
    <w:rsid w:val="0091785E"/>
    <w:rsid w:val="009207DB"/>
    <w:rsid w:val="00920D96"/>
    <w:rsid w:val="00921ED3"/>
    <w:rsid w:val="00922024"/>
    <w:rsid w:val="00922C74"/>
    <w:rsid w:val="00923594"/>
    <w:rsid w:val="0092382E"/>
    <w:rsid w:val="00923D34"/>
    <w:rsid w:val="00925501"/>
    <w:rsid w:val="00926982"/>
    <w:rsid w:val="00926DE7"/>
    <w:rsid w:val="009270C4"/>
    <w:rsid w:val="00932BCF"/>
    <w:rsid w:val="0093345D"/>
    <w:rsid w:val="0093392A"/>
    <w:rsid w:val="00934D73"/>
    <w:rsid w:val="00935042"/>
    <w:rsid w:val="0093740F"/>
    <w:rsid w:val="00937B4A"/>
    <w:rsid w:val="00937BE9"/>
    <w:rsid w:val="00937C1D"/>
    <w:rsid w:val="00940804"/>
    <w:rsid w:val="00940B26"/>
    <w:rsid w:val="00940E9B"/>
    <w:rsid w:val="00940FC3"/>
    <w:rsid w:val="0094131D"/>
    <w:rsid w:val="00942120"/>
    <w:rsid w:val="009425F7"/>
    <w:rsid w:val="009432CD"/>
    <w:rsid w:val="00943BC0"/>
    <w:rsid w:val="00944129"/>
    <w:rsid w:val="00944433"/>
    <w:rsid w:val="00944BF0"/>
    <w:rsid w:val="00944F81"/>
    <w:rsid w:val="00945559"/>
    <w:rsid w:val="00946136"/>
    <w:rsid w:val="00946CD9"/>
    <w:rsid w:val="00947046"/>
    <w:rsid w:val="00947092"/>
    <w:rsid w:val="009505F4"/>
    <w:rsid w:val="00951216"/>
    <w:rsid w:val="00953705"/>
    <w:rsid w:val="00953779"/>
    <w:rsid w:val="00954282"/>
    <w:rsid w:val="00954427"/>
    <w:rsid w:val="0096218D"/>
    <w:rsid w:val="0096272B"/>
    <w:rsid w:val="0096336D"/>
    <w:rsid w:val="009638DF"/>
    <w:rsid w:val="0096501B"/>
    <w:rsid w:val="00966E3D"/>
    <w:rsid w:val="0096797D"/>
    <w:rsid w:val="00972275"/>
    <w:rsid w:val="009723DB"/>
    <w:rsid w:val="00972449"/>
    <w:rsid w:val="00972C18"/>
    <w:rsid w:val="009734B8"/>
    <w:rsid w:val="00973514"/>
    <w:rsid w:val="00973AF0"/>
    <w:rsid w:val="009756B1"/>
    <w:rsid w:val="00975C75"/>
    <w:rsid w:val="00977267"/>
    <w:rsid w:val="00977506"/>
    <w:rsid w:val="009777E1"/>
    <w:rsid w:val="0098177A"/>
    <w:rsid w:val="0098339E"/>
    <w:rsid w:val="00983583"/>
    <w:rsid w:val="00983EFD"/>
    <w:rsid w:val="0098407F"/>
    <w:rsid w:val="00984091"/>
    <w:rsid w:val="00984467"/>
    <w:rsid w:val="00985015"/>
    <w:rsid w:val="009855B0"/>
    <w:rsid w:val="009856F9"/>
    <w:rsid w:val="00986257"/>
    <w:rsid w:val="00986861"/>
    <w:rsid w:val="00987402"/>
    <w:rsid w:val="00987CBC"/>
    <w:rsid w:val="0099067E"/>
    <w:rsid w:val="00991B12"/>
    <w:rsid w:val="0099245F"/>
    <w:rsid w:val="0099298A"/>
    <w:rsid w:val="00992AC8"/>
    <w:rsid w:val="00995768"/>
    <w:rsid w:val="009962DD"/>
    <w:rsid w:val="00996326"/>
    <w:rsid w:val="00996F95"/>
    <w:rsid w:val="00997EA5"/>
    <w:rsid w:val="009A07D5"/>
    <w:rsid w:val="009A0AF4"/>
    <w:rsid w:val="009A29CB"/>
    <w:rsid w:val="009A36B7"/>
    <w:rsid w:val="009A43B4"/>
    <w:rsid w:val="009A44E8"/>
    <w:rsid w:val="009A4720"/>
    <w:rsid w:val="009A581E"/>
    <w:rsid w:val="009A65C4"/>
    <w:rsid w:val="009B0883"/>
    <w:rsid w:val="009B13E2"/>
    <w:rsid w:val="009B1DA5"/>
    <w:rsid w:val="009B1F6B"/>
    <w:rsid w:val="009B28FD"/>
    <w:rsid w:val="009B2AD6"/>
    <w:rsid w:val="009B5594"/>
    <w:rsid w:val="009B59ED"/>
    <w:rsid w:val="009B7090"/>
    <w:rsid w:val="009B729E"/>
    <w:rsid w:val="009B7498"/>
    <w:rsid w:val="009B760B"/>
    <w:rsid w:val="009B77F3"/>
    <w:rsid w:val="009C38B4"/>
    <w:rsid w:val="009C3AA1"/>
    <w:rsid w:val="009C3D84"/>
    <w:rsid w:val="009C48C6"/>
    <w:rsid w:val="009C59B4"/>
    <w:rsid w:val="009C5DFB"/>
    <w:rsid w:val="009C5FDE"/>
    <w:rsid w:val="009C666C"/>
    <w:rsid w:val="009C7B1D"/>
    <w:rsid w:val="009C7FF8"/>
    <w:rsid w:val="009D03F1"/>
    <w:rsid w:val="009D0921"/>
    <w:rsid w:val="009D0A61"/>
    <w:rsid w:val="009D101B"/>
    <w:rsid w:val="009D1CF4"/>
    <w:rsid w:val="009D2DF8"/>
    <w:rsid w:val="009D34D2"/>
    <w:rsid w:val="009D380F"/>
    <w:rsid w:val="009D4D3B"/>
    <w:rsid w:val="009D57A7"/>
    <w:rsid w:val="009E04A4"/>
    <w:rsid w:val="009E0525"/>
    <w:rsid w:val="009E20A6"/>
    <w:rsid w:val="009E328B"/>
    <w:rsid w:val="009E50C9"/>
    <w:rsid w:val="009E6DD0"/>
    <w:rsid w:val="009E6DEE"/>
    <w:rsid w:val="009F0BD9"/>
    <w:rsid w:val="009F125C"/>
    <w:rsid w:val="009F1540"/>
    <w:rsid w:val="009F33FA"/>
    <w:rsid w:val="009F5735"/>
    <w:rsid w:val="009F5B69"/>
    <w:rsid w:val="009F620A"/>
    <w:rsid w:val="009F6619"/>
    <w:rsid w:val="009F6917"/>
    <w:rsid w:val="009F7D95"/>
    <w:rsid w:val="00A00E77"/>
    <w:rsid w:val="00A01120"/>
    <w:rsid w:val="00A01B2B"/>
    <w:rsid w:val="00A01C1F"/>
    <w:rsid w:val="00A01C98"/>
    <w:rsid w:val="00A02352"/>
    <w:rsid w:val="00A03F5B"/>
    <w:rsid w:val="00A0496D"/>
    <w:rsid w:val="00A054CB"/>
    <w:rsid w:val="00A06A54"/>
    <w:rsid w:val="00A07CA0"/>
    <w:rsid w:val="00A10423"/>
    <w:rsid w:val="00A10A6F"/>
    <w:rsid w:val="00A10E83"/>
    <w:rsid w:val="00A10F4E"/>
    <w:rsid w:val="00A118B4"/>
    <w:rsid w:val="00A11AF8"/>
    <w:rsid w:val="00A1443B"/>
    <w:rsid w:val="00A15A52"/>
    <w:rsid w:val="00A1706F"/>
    <w:rsid w:val="00A1721D"/>
    <w:rsid w:val="00A223A5"/>
    <w:rsid w:val="00A2253F"/>
    <w:rsid w:val="00A24657"/>
    <w:rsid w:val="00A24AA3"/>
    <w:rsid w:val="00A24BDC"/>
    <w:rsid w:val="00A2599A"/>
    <w:rsid w:val="00A26E5D"/>
    <w:rsid w:val="00A276A6"/>
    <w:rsid w:val="00A276FF"/>
    <w:rsid w:val="00A30BD5"/>
    <w:rsid w:val="00A31074"/>
    <w:rsid w:val="00A31A01"/>
    <w:rsid w:val="00A32211"/>
    <w:rsid w:val="00A32E14"/>
    <w:rsid w:val="00A33D6A"/>
    <w:rsid w:val="00A34114"/>
    <w:rsid w:val="00A34C81"/>
    <w:rsid w:val="00A34E19"/>
    <w:rsid w:val="00A35458"/>
    <w:rsid w:val="00A35C90"/>
    <w:rsid w:val="00A362F9"/>
    <w:rsid w:val="00A3687A"/>
    <w:rsid w:val="00A36F35"/>
    <w:rsid w:val="00A3760C"/>
    <w:rsid w:val="00A37704"/>
    <w:rsid w:val="00A37E59"/>
    <w:rsid w:val="00A40D0C"/>
    <w:rsid w:val="00A41302"/>
    <w:rsid w:val="00A41C59"/>
    <w:rsid w:val="00A430B7"/>
    <w:rsid w:val="00A4350C"/>
    <w:rsid w:val="00A44BB6"/>
    <w:rsid w:val="00A452CF"/>
    <w:rsid w:val="00A45734"/>
    <w:rsid w:val="00A460AE"/>
    <w:rsid w:val="00A462F7"/>
    <w:rsid w:val="00A47029"/>
    <w:rsid w:val="00A50299"/>
    <w:rsid w:val="00A519CE"/>
    <w:rsid w:val="00A5510E"/>
    <w:rsid w:val="00A559F4"/>
    <w:rsid w:val="00A56547"/>
    <w:rsid w:val="00A57079"/>
    <w:rsid w:val="00A570E0"/>
    <w:rsid w:val="00A606A0"/>
    <w:rsid w:val="00A60A60"/>
    <w:rsid w:val="00A61263"/>
    <w:rsid w:val="00A614AD"/>
    <w:rsid w:val="00A61886"/>
    <w:rsid w:val="00A639E4"/>
    <w:rsid w:val="00A63D89"/>
    <w:rsid w:val="00A65DA4"/>
    <w:rsid w:val="00A66E04"/>
    <w:rsid w:val="00A671B3"/>
    <w:rsid w:val="00A673E5"/>
    <w:rsid w:val="00A7040E"/>
    <w:rsid w:val="00A73DEE"/>
    <w:rsid w:val="00A74FDC"/>
    <w:rsid w:val="00A74FDF"/>
    <w:rsid w:val="00A75B6F"/>
    <w:rsid w:val="00A76063"/>
    <w:rsid w:val="00A769C5"/>
    <w:rsid w:val="00A771BF"/>
    <w:rsid w:val="00A80B3E"/>
    <w:rsid w:val="00A81953"/>
    <w:rsid w:val="00A829B2"/>
    <w:rsid w:val="00A85B31"/>
    <w:rsid w:val="00A85EC9"/>
    <w:rsid w:val="00A861F3"/>
    <w:rsid w:val="00A86C48"/>
    <w:rsid w:val="00A90DB1"/>
    <w:rsid w:val="00A9147B"/>
    <w:rsid w:val="00A91B1A"/>
    <w:rsid w:val="00A91BA8"/>
    <w:rsid w:val="00A91EF1"/>
    <w:rsid w:val="00A91EF2"/>
    <w:rsid w:val="00A923D9"/>
    <w:rsid w:val="00A9325C"/>
    <w:rsid w:val="00A9345A"/>
    <w:rsid w:val="00A959CA"/>
    <w:rsid w:val="00A95E00"/>
    <w:rsid w:val="00A96F52"/>
    <w:rsid w:val="00A96FC6"/>
    <w:rsid w:val="00A972A1"/>
    <w:rsid w:val="00A976E6"/>
    <w:rsid w:val="00A97B61"/>
    <w:rsid w:val="00A97C2E"/>
    <w:rsid w:val="00A97E0C"/>
    <w:rsid w:val="00AA01DA"/>
    <w:rsid w:val="00AA1B9F"/>
    <w:rsid w:val="00AA2E90"/>
    <w:rsid w:val="00AA3077"/>
    <w:rsid w:val="00AA38AF"/>
    <w:rsid w:val="00AA450C"/>
    <w:rsid w:val="00AA5EB3"/>
    <w:rsid w:val="00AA7B9D"/>
    <w:rsid w:val="00AB1287"/>
    <w:rsid w:val="00AB1CE8"/>
    <w:rsid w:val="00AB4399"/>
    <w:rsid w:val="00AB4663"/>
    <w:rsid w:val="00AB4BB3"/>
    <w:rsid w:val="00AB5274"/>
    <w:rsid w:val="00AB6DFC"/>
    <w:rsid w:val="00AB7354"/>
    <w:rsid w:val="00AB772E"/>
    <w:rsid w:val="00AB7C46"/>
    <w:rsid w:val="00AC0E31"/>
    <w:rsid w:val="00AC3DB7"/>
    <w:rsid w:val="00AC4699"/>
    <w:rsid w:val="00AC5F19"/>
    <w:rsid w:val="00AC72C7"/>
    <w:rsid w:val="00AC7899"/>
    <w:rsid w:val="00AC78DF"/>
    <w:rsid w:val="00AD0045"/>
    <w:rsid w:val="00AD0A6F"/>
    <w:rsid w:val="00AD1CB3"/>
    <w:rsid w:val="00AD2C38"/>
    <w:rsid w:val="00AD338D"/>
    <w:rsid w:val="00AD4087"/>
    <w:rsid w:val="00AD65ED"/>
    <w:rsid w:val="00AD6673"/>
    <w:rsid w:val="00AD6BE0"/>
    <w:rsid w:val="00AD752F"/>
    <w:rsid w:val="00AE0C8D"/>
    <w:rsid w:val="00AE1411"/>
    <w:rsid w:val="00AE1616"/>
    <w:rsid w:val="00AE228F"/>
    <w:rsid w:val="00AE2912"/>
    <w:rsid w:val="00AE4838"/>
    <w:rsid w:val="00AE55BC"/>
    <w:rsid w:val="00AE686D"/>
    <w:rsid w:val="00AE68C1"/>
    <w:rsid w:val="00AE6B27"/>
    <w:rsid w:val="00AE6FFD"/>
    <w:rsid w:val="00AE7DC5"/>
    <w:rsid w:val="00AF0F96"/>
    <w:rsid w:val="00AF198B"/>
    <w:rsid w:val="00AF21D7"/>
    <w:rsid w:val="00AF28EB"/>
    <w:rsid w:val="00AF2F06"/>
    <w:rsid w:val="00AF36B6"/>
    <w:rsid w:val="00AF3EA2"/>
    <w:rsid w:val="00AF4803"/>
    <w:rsid w:val="00AF4A88"/>
    <w:rsid w:val="00AF4D10"/>
    <w:rsid w:val="00AF726F"/>
    <w:rsid w:val="00AF76C3"/>
    <w:rsid w:val="00B00ED5"/>
    <w:rsid w:val="00B00F68"/>
    <w:rsid w:val="00B02315"/>
    <w:rsid w:val="00B02461"/>
    <w:rsid w:val="00B026D6"/>
    <w:rsid w:val="00B02BF0"/>
    <w:rsid w:val="00B0370D"/>
    <w:rsid w:val="00B03AB4"/>
    <w:rsid w:val="00B04E6C"/>
    <w:rsid w:val="00B0504B"/>
    <w:rsid w:val="00B05296"/>
    <w:rsid w:val="00B05B91"/>
    <w:rsid w:val="00B077CC"/>
    <w:rsid w:val="00B1292F"/>
    <w:rsid w:val="00B13397"/>
    <w:rsid w:val="00B137A3"/>
    <w:rsid w:val="00B1400D"/>
    <w:rsid w:val="00B147C9"/>
    <w:rsid w:val="00B15BB2"/>
    <w:rsid w:val="00B22E31"/>
    <w:rsid w:val="00B24234"/>
    <w:rsid w:val="00B2739C"/>
    <w:rsid w:val="00B2784C"/>
    <w:rsid w:val="00B27A6D"/>
    <w:rsid w:val="00B30DAD"/>
    <w:rsid w:val="00B31782"/>
    <w:rsid w:val="00B32A3E"/>
    <w:rsid w:val="00B34BDF"/>
    <w:rsid w:val="00B3521A"/>
    <w:rsid w:val="00B358EB"/>
    <w:rsid w:val="00B37293"/>
    <w:rsid w:val="00B41102"/>
    <w:rsid w:val="00B413EB"/>
    <w:rsid w:val="00B42C20"/>
    <w:rsid w:val="00B42F1F"/>
    <w:rsid w:val="00B443D5"/>
    <w:rsid w:val="00B455B5"/>
    <w:rsid w:val="00B45767"/>
    <w:rsid w:val="00B45F3A"/>
    <w:rsid w:val="00B46918"/>
    <w:rsid w:val="00B50595"/>
    <w:rsid w:val="00B519DE"/>
    <w:rsid w:val="00B51F02"/>
    <w:rsid w:val="00B52690"/>
    <w:rsid w:val="00B534FF"/>
    <w:rsid w:val="00B539EB"/>
    <w:rsid w:val="00B544D3"/>
    <w:rsid w:val="00B54B41"/>
    <w:rsid w:val="00B55BE0"/>
    <w:rsid w:val="00B575A3"/>
    <w:rsid w:val="00B576E1"/>
    <w:rsid w:val="00B6028A"/>
    <w:rsid w:val="00B608F1"/>
    <w:rsid w:val="00B60F79"/>
    <w:rsid w:val="00B6252C"/>
    <w:rsid w:val="00B6300A"/>
    <w:rsid w:val="00B63B4A"/>
    <w:rsid w:val="00B6411A"/>
    <w:rsid w:val="00B673CA"/>
    <w:rsid w:val="00B673E1"/>
    <w:rsid w:val="00B7108D"/>
    <w:rsid w:val="00B7117A"/>
    <w:rsid w:val="00B713C6"/>
    <w:rsid w:val="00B72053"/>
    <w:rsid w:val="00B732BB"/>
    <w:rsid w:val="00B74530"/>
    <w:rsid w:val="00B74D8B"/>
    <w:rsid w:val="00B754A7"/>
    <w:rsid w:val="00B75D3F"/>
    <w:rsid w:val="00B76F2C"/>
    <w:rsid w:val="00B77723"/>
    <w:rsid w:val="00B77863"/>
    <w:rsid w:val="00B801AC"/>
    <w:rsid w:val="00B80D2B"/>
    <w:rsid w:val="00B815D3"/>
    <w:rsid w:val="00B82B27"/>
    <w:rsid w:val="00B8384C"/>
    <w:rsid w:val="00B843A1"/>
    <w:rsid w:val="00B84827"/>
    <w:rsid w:val="00B86846"/>
    <w:rsid w:val="00B868D6"/>
    <w:rsid w:val="00B8748B"/>
    <w:rsid w:val="00B87B3F"/>
    <w:rsid w:val="00B91818"/>
    <w:rsid w:val="00B91A1B"/>
    <w:rsid w:val="00B91F66"/>
    <w:rsid w:val="00B93E2C"/>
    <w:rsid w:val="00B93F2F"/>
    <w:rsid w:val="00B94BE5"/>
    <w:rsid w:val="00B97929"/>
    <w:rsid w:val="00BA044E"/>
    <w:rsid w:val="00BA0A76"/>
    <w:rsid w:val="00BA3628"/>
    <w:rsid w:val="00BA4D0C"/>
    <w:rsid w:val="00BB0225"/>
    <w:rsid w:val="00BB0423"/>
    <w:rsid w:val="00BB173A"/>
    <w:rsid w:val="00BB1D73"/>
    <w:rsid w:val="00BB2CE4"/>
    <w:rsid w:val="00BB38AE"/>
    <w:rsid w:val="00BB5E2B"/>
    <w:rsid w:val="00BB6D5D"/>
    <w:rsid w:val="00BB6ECF"/>
    <w:rsid w:val="00BB74B3"/>
    <w:rsid w:val="00BB777A"/>
    <w:rsid w:val="00BB794F"/>
    <w:rsid w:val="00BC06FE"/>
    <w:rsid w:val="00BC1765"/>
    <w:rsid w:val="00BC1DC7"/>
    <w:rsid w:val="00BC26A2"/>
    <w:rsid w:val="00BC320C"/>
    <w:rsid w:val="00BC4ABC"/>
    <w:rsid w:val="00BC5454"/>
    <w:rsid w:val="00BC5F7F"/>
    <w:rsid w:val="00BC777E"/>
    <w:rsid w:val="00BC7A1F"/>
    <w:rsid w:val="00BD0389"/>
    <w:rsid w:val="00BD0DDD"/>
    <w:rsid w:val="00BD1C7F"/>
    <w:rsid w:val="00BD1E5E"/>
    <w:rsid w:val="00BD219A"/>
    <w:rsid w:val="00BD2C42"/>
    <w:rsid w:val="00BD3997"/>
    <w:rsid w:val="00BD5993"/>
    <w:rsid w:val="00BD60D4"/>
    <w:rsid w:val="00BD6CF8"/>
    <w:rsid w:val="00BD6EF9"/>
    <w:rsid w:val="00BD7496"/>
    <w:rsid w:val="00BD754C"/>
    <w:rsid w:val="00BE01E1"/>
    <w:rsid w:val="00BE1187"/>
    <w:rsid w:val="00BE15DA"/>
    <w:rsid w:val="00BE1F53"/>
    <w:rsid w:val="00BE5532"/>
    <w:rsid w:val="00BE72FD"/>
    <w:rsid w:val="00BE7478"/>
    <w:rsid w:val="00BE7AF2"/>
    <w:rsid w:val="00BF1EF8"/>
    <w:rsid w:val="00BF25A9"/>
    <w:rsid w:val="00BF2DE5"/>
    <w:rsid w:val="00BF3DF7"/>
    <w:rsid w:val="00BF4C49"/>
    <w:rsid w:val="00BF4D1A"/>
    <w:rsid w:val="00BF5409"/>
    <w:rsid w:val="00BF6338"/>
    <w:rsid w:val="00BF6D56"/>
    <w:rsid w:val="00BF7909"/>
    <w:rsid w:val="00C00D03"/>
    <w:rsid w:val="00C00D9C"/>
    <w:rsid w:val="00C01DFC"/>
    <w:rsid w:val="00C0282B"/>
    <w:rsid w:val="00C038FB"/>
    <w:rsid w:val="00C05CBF"/>
    <w:rsid w:val="00C067E0"/>
    <w:rsid w:val="00C1025D"/>
    <w:rsid w:val="00C12CC1"/>
    <w:rsid w:val="00C12D93"/>
    <w:rsid w:val="00C12EE2"/>
    <w:rsid w:val="00C1336C"/>
    <w:rsid w:val="00C139DE"/>
    <w:rsid w:val="00C13B55"/>
    <w:rsid w:val="00C13FC7"/>
    <w:rsid w:val="00C145A6"/>
    <w:rsid w:val="00C14EA3"/>
    <w:rsid w:val="00C17AB2"/>
    <w:rsid w:val="00C203FA"/>
    <w:rsid w:val="00C2092E"/>
    <w:rsid w:val="00C213FD"/>
    <w:rsid w:val="00C22A15"/>
    <w:rsid w:val="00C23520"/>
    <w:rsid w:val="00C25082"/>
    <w:rsid w:val="00C25AE9"/>
    <w:rsid w:val="00C26587"/>
    <w:rsid w:val="00C265D4"/>
    <w:rsid w:val="00C2680D"/>
    <w:rsid w:val="00C26B6E"/>
    <w:rsid w:val="00C26BA6"/>
    <w:rsid w:val="00C27447"/>
    <w:rsid w:val="00C275FC"/>
    <w:rsid w:val="00C305FA"/>
    <w:rsid w:val="00C30D84"/>
    <w:rsid w:val="00C30FB9"/>
    <w:rsid w:val="00C317A7"/>
    <w:rsid w:val="00C329EF"/>
    <w:rsid w:val="00C3337A"/>
    <w:rsid w:val="00C33614"/>
    <w:rsid w:val="00C336F9"/>
    <w:rsid w:val="00C33AEC"/>
    <w:rsid w:val="00C34B91"/>
    <w:rsid w:val="00C35963"/>
    <w:rsid w:val="00C35C8E"/>
    <w:rsid w:val="00C3742C"/>
    <w:rsid w:val="00C40488"/>
    <w:rsid w:val="00C40491"/>
    <w:rsid w:val="00C410D2"/>
    <w:rsid w:val="00C42A78"/>
    <w:rsid w:val="00C437D6"/>
    <w:rsid w:val="00C4601D"/>
    <w:rsid w:val="00C4632A"/>
    <w:rsid w:val="00C50498"/>
    <w:rsid w:val="00C509D2"/>
    <w:rsid w:val="00C51CCA"/>
    <w:rsid w:val="00C52A4F"/>
    <w:rsid w:val="00C54473"/>
    <w:rsid w:val="00C55945"/>
    <w:rsid w:val="00C55D94"/>
    <w:rsid w:val="00C57582"/>
    <w:rsid w:val="00C608EF"/>
    <w:rsid w:val="00C60E77"/>
    <w:rsid w:val="00C612BB"/>
    <w:rsid w:val="00C612BF"/>
    <w:rsid w:val="00C6207E"/>
    <w:rsid w:val="00C62807"/>
    <w:rsid w:val="00C62CCD"/>
    <w:rsid w:val="00C64251"/>
    <w:rsid w:val="00C64FAE"/>
    <w:rsid w:val="00C65B6B"/>
    <w:rsid w:val="00C66275"/>
    <w:rsid w:val="00C66344"/>
    <w:rsid w:val="00C66EDC"/>
    <w:rsid w:val="00C6702D"/>
    <w:rsid w:val="00C674F7"/>
    <w:rsid w:val="00C7070F"/>
    <w:rsid w:val="00C70A76"/>
    <w:rsid w:val="00C714EE"/>
    <w:rsid w:val="00C731E1"/>
    <w:rsid w:val="00C745D7"/>
    <w:rsid w:val="00C765A0"/>
    <w:rsid w:val="00C76F24"/>
    <w:rsid w:val="00C7702A"/>
    <w:rsid w:val="00C773C8"/>
    <w:rsid w:val="00C80A25"/>
    <w:rsid w:val="00C80E5E"/>
    <w:rsid w:val="00C82930"/>
    <w:rsid w:val="00C82C9E"/>
    <w:rsid w:val="00C8531E"/>
    <w:rsid w:val="00C85B6C"/>
    <w:rsid w:val="00C85ECE"/>
    <w:rsid w:val="00C86BFE"/>
    <w:rsid w:val="00C86D8A"/>
    <w:rsid w:val="00C900B0"/>
    <w:rsid w:val="00C9080B"/>
    <w:rsid w:val="00C909DB"/>
    <w:rsid w:val="00C90EA7"/>
    <w:rsid w:val="00C90EF9"/>
    <w:rsid w:val="00C9146C"/>
    <w:rsid w:val="00C92931"/>
    <w:rsid w:val="00C92949"/>
    <w:rsid w:val="00C9312F"/>
    <w:rsid w:val="00C942BC"/>
    <w:rsid w:val="00C9491A"/>
    <w:rsid w:val="00C94BE9"/>
    <w:rsid w:val="00C95D03"/>
    <w:rsid w:val="00C95ED6"/>
    <w:rsid w:val="00CA04D5"/>
    <w:rsid w:val="00CA1AC8"/>
    <w:rsid w:val="00CA1FB0"/>
    <w:rsid w:val="00CA24D1"/>
    <w:rsid w:val="00CA39CC"/>
    <w:rsid w:val="00CA3A71"/>
    <w:rsid w:val="00CA4743"/>
    <w:rsid w:val="00CA4F45"/>
    <w:rsid w:val="00CA507C"/>
    <w:rsid w:val="00CA5ABE"/>
    <w:rsid w:val="00CA5FF6"/>
    <w:rsid w:val="00CA6D48"/>
    <w:rsid w:val="00CA6F32"/>
    <w:rsid w:val="00CA735E"/>
    <w:rsid w:val="00CB138F"/>
    <w:rsid w:val="00CB13CF"/>
    <w:rsid w:val="00CB13E0"/>
    <w:rsid w:val="00CB253F"/>
    <w:rsid w:val="00CB44CC"/>
    <w:rsid w:val="00CB4522"/>
    <w:rsid w:val="00CB76B8"/>
    <w:rsid w:val="00CB7703"/>
    <w:rsid w:val="00CB77EE"/>
    <w:rsid w:val="00CB783B"/>
    <w:rsid w:val="00CC16BE"/>
    <w:rsid w:val="00CC2611"/>
    <w:rsid w:val="00CC2803"/>
    <w:rsid w:val="00CC295E"/>
    <w:rsid w:val="00CC34E8"/>
    <w:rsid w:val="00CC48D6"/>
    <w:rsid w:val="00CC544C"/>
    <w:rsid w:val="00CC559E"/>
    <w:rsid w:val="00CC6197"/>
    <w:rsid w:val="00CC707F"/>
    <w:rsid w:val="00CC73E1"/>
    <w:rsid w:val="00CC79CD"/>
    <w:rsid w:val="00CD1841"/>
    <w:rsid w:val="00CD1BF1"/>
    <w:rsid w:val="00CD27CD"/>
    <w:rsid w:val="00CD478D"/>
    <w:rsid w:val="00CD4BF8"/>
    <w:rsid w:val="00CD52CD"/>
    <w:rsid w:val="00CD57C5"/>
    <w:rsid w:val="00CD5A0A"/>
    <w:rsid w:val="00CD68DD"/>
    <w:rsid w:val="00CD7057"/>
    <w:rsid w:val="00CD7B1D"/>
    <w:rsid w:val="00CD7B8B"/>
    <w:rsid w:val="00CE01F8"/>
    <w:rsid w:val="00CE1564"/>
    <w:rsid w:val="00CE1830"/>
    <w:rsid w:val="00CE2B04"/>
    <w:rsid w:val="00CE39F8"/>
    <w:rsid w:val="00CE3E8B"/>
    <w:rsid w:val="00CE4D0F"/>
    <w:rsid w:val="00CE5298"/>
    <w:rsid w:val="00CE58EB"/>
    <w:rsid w:val="00CE628E"/>
    <w:rsid w:val="00CE659A"/>
    <w:rsid w:val="00CF0041"/>
    <w:rsid w:val="00CF00A0"/>
    <w:rsid w:val="00CF0D4B"/>
    <w:rsid w:val="00CF2605"/>
    <w:rsid w:val="00CF35B2"/>
    <w:rsid w:val="00CF38D4"/>
    <w:rsid w:val="00CF3AA9"/>
    <w:rsid w:val="00CF5CFC"/>
    <w:rsid w:val="00CF7826"/>
    <w:rsid w:val="00CF7CE9"/>
    <w:rsid w:val="00D00E75"/>
    <w:rsid w:val="00D014B2"/>
    <w:rsid w:val="00D016C9"/>
    <w:rsid w:val="00D01917"/>
    <w:rsid w:val="00D02F19"/>
    <w:rsid w:val="00D03DE1"/>
    <w:rsid w:val="00D07087"/>
    <w:rsid w:val="00D07A1B"/>
    <w:rsid w:val="00D1149E"/>
    <w:rsid w:val="00D11666"/>
    <w:rsid w:val="00D125CD"/>
    <w:rsid w:val="00D13850"/>
    <w:rsid w:val="00D138F2"/>
    <w:rsid w:val="00D1489F"/>
    <w:rsid w:val="00D1520A"/>
    <w:rsid w:val="00D159F8"/>
    <w:rsid w:val="00D16ECF"/>
    <w:rsid w:val="00D17C04"/>
    <w:rsid w:val="00D17CFB"/>
    <w:rsid w:val="00D2046D"/>
    <w:rsid w:val="00D21145"/>
    <w:rsid w:val="00D21820"/>
    <w:rsid w:val="00D226B9"/>
    <w:rsid w:val="00D23437"/>
    <w:rsid w:val="00D2373E"/>
    <w:rsid w:val="00D239F4"/>
    <w:rsid w:val="00D2448F"/>
    <w:rsid w:val="00D2459A"/>
    <w:rsid w:val="00D248D9"/>
    <w:rsid w:val="00D24A27"/>
    <w:rsid w:val="00D24CD7"/>
    <w:rsid w:val="00D25330"/>
    <w:rsid w:val="00D25C48"/>
    <w:rsid w:val="00D27131"/>
    <w:rsid w:val="00D2726F"/>
    <w:rsid w:val="00D31BBD"/>
    <w:rsid w:val="00D341DC"/>
    <w:rsid w:val="00D348C5"/>
    <w:rsid w:val="00D34E83"/>
    <w:rsid w:val="00D352D0"/>
    <w:rsid w:val="00D35F5A"/>
    <w:rsid w:val="00D404B1"/>
    <w:rsid w:val="00D4104F"/>
    <w:rsid w:val="00D4307E"/>
    <w:rsid w:val="00D43988"/>
    <w:rsid w:val="00D45223"/>
    <w:rsid w:val="00D46F28"/>
    <w:rsid w:val="00D4707E"/>
    <w:rsid w:val="00D47238"/>
    <w:rsid w:val="00D47867"/>
    <w:rsid w:val="00D47BD8"/>
    <w:rsid w:val="00D47EAF"/>
    <w:rsid w:val="00D50085"/>
    <w:rsid w:val="00D500E3"/>
    <w:rsid w:val="00D52D7F"/>
    <w:rsid w:val="00D53034"/>
    <w:rsid w:val="00D541A8"/>
    <w:rsid w:val="00D54AC1"/>
    <w:rsid w:val="00D555BD"/>
    <w:rsid w:val="00D55A05"/>
    <w:rsid w:val="00D562A8"/>
    <w:rsid w:val="00D567A4"/>
    <w:rsid w:val="00D578C5"/>
    <w:rsid w:val="00D57AAF"/>
    <w:rsid w:val="00D61A9F"/>
    <w:rsid w:val="00D61EDD"/>
    <w:rsid w:val="00D628AF"/>
    <w:rsid w:val="00D6294B"/>
    <w:rsid w:val="00D65D35"/>
    <w:rsid w:val="00D65E7F"/>
    <w:rsid w:val="00D66569"/>
    <w:rsid w:val="00D66697"/>
    <w:rsid w:val="00D67656"/>
    <w:rsid w:val="00D67ACA"/>
    <w:rsid w:val="00D67F69"/>
    <w:rsid w:val="00D71103"/>
    <w:rsid w:val="00D72CE9"/>
    <w:rsid w:val="00D72D5C"/>
    <w:rsid w:val="00D72FAD"/>
    <w:rsid w:val="00D73259"/>
    <w:rsid w:val="00D73AF1"/>
    <w:rsid w:val="00D74504"/>
    <w:rsid w:val="00D74639"/>
    <w:rsid w:val="00D74926"/>
    <w:rsid w:val="00D75449"/>
    <w:rsid w:val="00D7593B"/>
    <w:rsid w:val="00D809B7"/>
    <w:rsid w:val="00D813B0"/>
    <w:rsid w:val="00D8141C"/>
    <w:rsid w:val="00D814B6"/>
    <w:rsid w:val="00D81A57"/>
    <w:rsid w:val="00D8269A"/>
    <w:rsid w:val="00D82962"/>
    <w:rsid w:val="00D82A4C"/>
    <w:rsid w:val="00D83A65"/>
    <w:rsid w:val="00D8549A"/>
    <w:rsid w:val="00D85683"/>
    <w:rsid w:val="00D86D21"/>
    <w:rsid w:val="00D8772B"/>
    <w:rsid w:val="00D90F8A"/>
    <w:rsid w:val="00D915F8"/>
    <w:rsid w:val="00D91621"/>
    <w:rsid w:val="00D925BC"/>
    <w:rsid w:val="00D95111"/>
    <w:rsid w:val="00D9553A"/>
    <w:rsid w:val="00D95C5C"/>
    <w:rsid w:val="00D96B91"/>
    <w:rsid w:val="00D9740F"/>
    <w:rsid w:val="00D9787B"/>
    <w:rsid w:val="00D97BA1"/>
    <w:rsid w:val="00DA0900"/>
    <w:rsid w:val="00DA09FC"/>
    <w:rsid w:val="00DA2BB0"/>
    <w:rsid w:val="00DA373A"/>
    <w:rsid w:val="00DA4233"/>
    <w:rsid w:val="00DA486E"/>
    <w:rsid w:val="00DA59D2"/>
    <w:rsid w:val="00DA5A1E"/>
    <w:rsid w:val="00DA6FF3"/>
    <w:rsid w:val="00DB2B7E"/>
    <w:rsid w:val="00DB345D"/>
    <w:rsid w:val="00DB5719"/>
    <w:rsid w:val="00DB624E"/>
    <w:rsid w:val="00DC02EA"/>
    <w:rsid w:val="00DC1309"/>
    <w:rsid w:val="00DC1CA6"/>
    <w:rsid w:val="00DC20CF"/>
    <w:rsid w:val="00DC43DE"/>
    <w:rsid w:val="00DC4B44"/>
    <w:rsid w:val="00DC4E4F"/>
    <w:rsid w:val="00DC61A3"/>
    <w:rsid w:val="00DC7E69"/>
    <w:rsid w:val="00DD0F0D"/>
    <w:rsid w:val="00DD15EF"/>
    <w:rsid w:val="00DD3316"/>
    <w:rsid w:val="00DD3E02"/>
    <w:rsid w:val="00DD5E57"/>
    <w:rsid w:val="00DD6595"/>
    <w:rsid w:val="00DD6BB0"/>
    <w:rsid w:val="00DD7F9B"/>
    <w:rsid w:val="00DE1177"/>
    <w:rsid w:val="00DE22D6"/>
    <w:rsid w:val="00DE3385"/>
    <w:rsid w:val="00DE39BA"/>
    <w:rsid w:val="00DE3CA1"/>
    <w:rsid w:val="00DE4007"/>
    <w:rsid w:val="00DE4638"/>
    <w:rsid w:val="00DE4651"/>
    <w:rsid w:val="00DE4EF0"/>
    <w:rsid w:val="00DE534A"/>
    <w:rsid w:val="00DE64C2"/>
    <w:rsid w:val="00DE67F2"/>
    <w:rsid w:val="00DE7265"/>
    <w:rsid w:val="00DE7469"/>
    <w:rsid w:val="00DE7525"/>
    <w:rsid w:val="00DE7A98"/>
    <w:rsid w:val="00DF1740"/>
    <w:rsid w:val="00DF18F4"/>
    <w:rsid w:val="00DF2247"/>
    <w:rsid w:val="00DF2353"/>
    <w:rsid w:val="00DF2A15"/>
    <w:rsid w:val="00DF3AB2"/>
    <w:rsid w:val="00DF58B8"/>
    <w:rsid w:val="00DF5AAF"/>
    <w:rsid w:val="00DF6EE5"/>
    <w:rsid w:val="00E00072"/>
    <w:rsid w:val="00E001C0"/>
    <w:rsid w:val="00E0077B"/>
    <w:rsid w:val="00E00898"/>
    <w:rsid w:val="00E02883"/>
    <w:rsid w:val="00E03634"/>
    <w:rsid w:val="00E04349"/>
    <w:rsid w:val="00E050B6"/>
    <w:rsid w:val="00E0541C"/>
    <w:rsid w:val="00E05898"/>
    <w:rsid w:val="00E05D14"/>
    <w:rsid w:val="00E0628E"/>
    <w:rsid w:val="00E06460"/>
    <w:rsid w:val="00E073CF"/>
    <w:rsid w:val="00E07A6A"/>
    <w:rsid w:val="00E107B2"/>
    <w:rsid w:val="00E10D3B"/>
    <w:rsid w:val="00E114CF"/>
    <w:rsid w:val="00E120E4"/>
    <w:rsid w:val="00E142D8"/>
    <w:rsid w:val="00E155D1"/>
    <w:rsid w:val="00E15978"/>
    <w:rsid w:val="00E166D5"/>
    <w:rsid w:val="00E1678D"/>
    <w:rsid w:val="00E17F53"/>
    <w:rsid w:val="00E207DB"/>
    <w:rsid w:val="00E21CCB"/>
    <w:rsid w:val="00E2296B"/>
    <w:rsid w:val="00E24362"/>
    <w:rsid w:val="00E25124"/>
    <w:rsid w:val="00E261F8"/>
    <w:rsid w:val="00E26E25"/>
    <w:rsid w:val="00E27B7C"/>
    <w:rsid w:val="00E30334"/>
    <w:rsid w:val="00E319DC"/>
    <w:rsid w:val="00E324AD"/>
    <w:rsid w:val="00E3342D"/>
    <w:rsid w:val="00E33683"/>
    <w:rsid w:val="00E33734"/>
    <w:rsid w:val="00E33B82"/>
    <w:rsid w:val="00E34AA9"/>
    <w:rsid w:val="00E351E4"/>
    <w:rsid w:val="00E423C0"/>
    <w:rsid w:val="00E42D39"/>
    <w:rsid w:val="00E44CD4"/>
    <w:rsid w:val="00E45B91"/>
    <w:rsid w:val="00E46804"/>
    <w:rsid w:val="00E46C57"/>
    <w:rsid w:val="00E5176B"/>
    <w:rsid w:val="00E517B6"/>
    <w:rsid w:val="00E528BA"/>
    <w:rsid w:val="00E52E42"/>
    <w:rsid w:val="00E53442"/>
    <w:rsid w:val="00E534DF"/>
    <w:rsid w:val="00E538BB"/>
    <w:rsid w:val="00E55F54"/>
    <w:rsid w:val="00E565C2"/>
    <w:rsid w:val="00E60269"/>
    <w:rsid w:val="00E60A9C"/>
    <w:rsid w:val="00E60C32"/>
    <w:rsid w:val="00E61191"/>
    <w:rsid w:val="00E627F6"/>
    <w:rsid w:val="00E63F1D"/>
    <w:rsid w:val="00E646D5"/>
    <w:rsid w:val="00E64796"/>
    <w:rsid w:val="00E66F49"/>
    <w:rsid w:val="00E6797E"/>
    <w:rsid w:val="00E7079D"/>
    <w:rsid w:val="00E721A9"/>
    <w:rsid w:val="00E73549"/>
    <w:rsid w:val="00E74861"/>
    <w:rsid w:val="00E74EC9"/>
    <w:rsid w:val="00E75A9D"/>
    <w:rsid w:val="00E76523"/>
    <w:rsid w:val="00E767D7"/>
    <w:rsid w:val="00E80113"/>
    <w:rsid w:val="00E80CF7"/>
    <w:rsid w:val="00E8187C"/>
    <w:rsid w:val="00E81B8E"/>
    <w:rsid w:val="00E81ED7"/>
    <w:rsid w:val="00E82675"/>
    <w:rsid w:val="00E8377F"/>
    <w:rsid w:val="00E83850"/>
    <w:rsid w:val="00E83EF7"/>
    <w:rsid w:val="00E83F23"/>
    <w:rsid w:val="00E86741"/>
    <w:rsid w:val="00E86BCB"/>
    <w:rsid w:val="00E91790"/>
    <w:rsid w:val="00E9222C"/>
    <w:rsid w:val="00E92AA5"/>
    <w:rsid w:val="00E94776"/>
    <w:rsid w:val="00E94C94"/>
    <w:rsid w:val="00E9558B"/>
    <w:rsid w:val="00E95D1B"/>
    <w:rsid w:val="00E97370"/>
    <w:rsid w:val="00EA2EFA"/>
    <w:rsid w:val="00EA3184"/>
    <w:rsid w:val="00EA3A47"/>
    <w:rsid w:val="00EA3CDD"/>
    <w:rsid w:val="00EA50D6"/>
    <w:rsid w:val="00EA5714"/>
    <w:rsid w:val="00EA60EF"/>
    <w:rsid w:val="00EA7662"/>
    <w:rsid w:val="00EA7CC3"/>
    <w:rsid w:val="00EB016F"/>
    <w:rsid w:val="00EB04F4"/>
    <w:rsid w:val="00EB0BED"/>
    <w:rsid w:val="00EB155E"/>
    <w:rsid w:val="00EB2353"/>
    <w:rsid w:val="00EB311A"/>
    <w:rsid w:val="00EB33F4"/>
    <w:rsid w:val="00EB3B9C"/>
    <w:rsid w:val="00EB4C04"/>
    <w:rsid w:val="00EB563B"/>
    <w:rsid w:val="00EB6502"/>
    <w:rsid w:val="00EB7017"/>
    <w:rsid w:val="00EB78BE"/>
    <w:rsid w:val="00EB7D9C"/>
    <w:rsid w:val="00EC1406"/>
    <w:rsid w:val="00EC2677"/>
    <w:rsid w:val="00EC36F2"/>
    <w:rsid w:val="00EC4B79"/>
    <w:rsid w:val="00EC4F33"/>
    <w:rsid w:val="00EC6CD8"/>
    <w:rsid w:val="00EC73A1"/>
    <w:rsid w:val="00EC7E82"/>
    <w:rsid w:val="00ED0004"/>
    <w:rsid w:val="00ED0A7D"/>
    <w:rsid w:val="00ED24CC"/>
    <w:rsid w:val="00ED2C6B"/>
    <w:rsid w:val="00ED43A6"/>
    <w:rsid w:val="00ED48B5"/>
    <w:rsid w:val="00ED54EC"/>
    <w:rsid w:val="00ED5DF1"/>
    <w:rsid w:val="00ED6FB9"/>
    <w:rsid w:val="00ED7371"/>
    <w:rsid w:val="00ED7E2F"/>
    <w:rsid w:val="00EE3363"/>
    <w:rsid w:val="00EE3560"/>
    <w:rsid w:val="00EE3A35"/>
    <w:rsid w:val="00EE3BC4"/>
    <w:rsid w:val="00EE4C7E"/>
    <w:rsid w:val="00EE556D"/>
    <w:rsid w:val="00EE6184"/>
    <w:rsid w:val="00EE6A30"/>
    <w:rsid w:val="00EE7A2C"/>
    <w:rsid w:val="00EF09D3"/>
    <w:rsid w:val="00EF108A"/>
    <w:rsid w:val="00EF1240"/>
    <w:rsid w:val="00EF185F"/>
    <w:rsid w:val="00EF2240"/>
    <w:rsid w:val="00EF3069"/>
    <w:rsid w:val="00EF31A5"/>
    <w:rsid w:val="00EF3EB5"/>
    <w:rsid w:val="00EF631E"/>
    <w:rsid w:val="00EF6556"/>
    <w:rsid w:val="00EF6F16"/>
    <w:rsid w:val="00EF78D2"/>
    <w:rsid w:val="00F02616"/>
    <w:rsid w:val="00F02BAD"/>
    <w:rsid w:val="00F02CCB"/>
    <w:rsid w:val="00F02D5B"/>
    <w:rsid w:val="00F0319D"/>
    <w:rsid w:val="00F03338"/>
    <w:rsid w:val="00F04A0C"/>
    <w:rsid w:val="00F0647C"/>
    <w:rsid w:val="00F123B6"/>
    <w:rsid w:val="00F12D86"/>
    <w:rsid w:val="00F131AA"/>
    <w:rsid w:val="00F13B05"/>
    <w:rsid w:val="00F13EED"/>
    <w:rsid w:val="00F1496F"/>
    <w:rsid w:val="00F15AF2"/>
    <w:rsid w:val="00F17BFA"/>
    <w:rsid w:val="00F20A84"/>
    <w:rsid w:val="00F21290"/>
    <w:rsid w:val="00F22011"/>
    <w:rsid w:val="00F22695"/>
    <w:rsid w:val="00F231F0"/>
    <w:rsid w:val="00F26C8C"/>
    <w:rsid w:val="00F301E0"/>
    <w:rsid w:val="00F307CC"/>
    <w:rsid w:val="00F30BBA"/>
    <w:rsid w:val="00F31630"/>
    <w:rsid w:val="00F31A8F"/>
    <w:rsid w:val="00F32658"/>
    <w:rsid w:val="00F33D0F"/>
    <w:rsid w:val="00F34C99"/>
    <w:rsid w:val="00F34E29"/>
    <w:rsid w:val="00F3531A"/>
    <w:rsid w:val="00F42DF7"/>
    <w:rsid w:val="00F439BB"/>
    <w:rsid w:val="00F439C6"/>
    <w:rsid w:val="00F43CEB"/>
    <w:rsid w:val="00F449D7"/>
    <w:rsid w:val="00F461AE"/>
    <w:rsid w:val="00F46723"/>
    <w:rsid w:val="00F467F9"/>
    <w:rsid w:val="00F474D3"/>
    <w:rsid w:val="00F51B88"/>
    <w:rsid w:val="00F51CB2"/>
    <w:rsid w:val="00F52855"/>
    <w:rsid w:val="00F534D3"/>
    <w:rsid w:val="00F5421D"/>
    <w:rsid w:val="00F54272"/>
    <w:rsid w:val="00F5450B"/>
    <w:rsid w:val="00F5514A"/>
    <w:rsid w:val="00F552DA"/>
    <w:rsid w:val="00F56B42"/>
    <w:rsid w:val="00F5704A"/>
    <w:rsid w:val="00F57D9D"/>
    <w:rsid w:val="00F600AB"/>
    <w:rsid w:val="00F60C24"/>
    <w:rsid w:val="00F60DF3"/>
    <w:rsid w:val="00F61AE0"/>
    <w:rsid w:val="00F62057"/>
    <w:rsid w:val="00F625A3"/>
    <w:rsid w:val="00F6264B"/>
    <w:rsid w:val="00F646C8"/>
    <w:rsid w:val="00F65A04"/>
    <w:rsid w:val="00F6689E"/>
    <w:rsid w:val="00F67C01"/>
    <w:rsid w:val="00F705B3"/>
    <w:rsid w:val="00F7114B"/>
    <w:rsid w:val="00F71EAF"/>
    <w:rsid w:val="00F721EF"/>
    <w:rsid w:val="00F72AC2"/>
    <w:rsid w:val="00F72F17"/>
    <w:rsid w:val="00F74168"/>
    <w:rsid w:val="00F742F1"/>
    <w:rsid w:val="00F74942"/>
    <w:rsid w:val="00F75194"/>
    <w:rsid w:val="00F75573"/>
    <w:rsid w:val="00F76037"/>
    <w:rsid w:val="00F76B53"/>
    <w:rsid w:val="00F76CAB"/>
    <w:rsid w:val="00F77048"/>
    <w:rsid w:val="00F77724"/>
    <w:rsid w:val="00F77839"/>
    <w:rsid w:val="00F77CE6"/>
    <w:rsid w:val="00F77F3F"/>
    <w:rsid w:val="00F82080"/>
    <w:rsid w:val="00F83A4F"/>
    <w:rsid w:val="00F85583"/>
    <w:rsid w:val="00F86657"/>
    <w:rsid w:val="00F876DF"/>
    <w:rsid w:val="00F90CD2"/>
    <w:rsid w:val="00F91164"/>
    <w:rsid w:val="00F92B0F"/>
    <w:rsid w:val="00F9307B"/>
    <w:rsid w:val="00F9354E"/>
    <w:rsid w:val="00F958B2"/>
    <w:rsid w:val="00F95DB6"/>
    <w:rsid w:val="00F95EAB"/>
    <w:rsid w:val="00F96D24"/>
    <w:rsid w:val="00F97093"/>
    <w:rsid w:val="00F978D2"/>
    <w:rsid w:val="00FA0091"/>
    <w:rsid w:val="00FA0FBC"/>
    <w:rsid w:val="00FA22AB"/>
    <w:rsid w:val="00FA29E5"/>
    <w:rsid w:val="00FA5580"/>
    <w:rsid w:val="00FA69C3"/>
    <w:rsid w:val="00FA6AAC"/>
    <w:rsid w:val="00FA6CBC"/>
    <w:rsid w:val="00FA6D48"/>
    <w:rsid w:val="00FA7EC0"/>
    <w:rsid w:val="00FB002E"/>
    <w:rsid w:val="00FB1729"/>
    <w:rsid w:val="00FB30A2"/>
    <w:rsid w:val="00FC072E"/>
    <w:rsid w:val="00FC30FD"/>
    <w:rsid w:val="00FC51AE"/>
    <w:rsid w:val="00FC550A"/>
    <w:rsid w:val="00FC551E"/>
    <w:rsid w:val="00FC5790"/>
    <w:rsid w:val="00FC5F8A"/>
    <w:rsid w:val="00FD02DB"/>
    <w:rsid w:val="00FD039F"/>
    <w:rsid w:val="00FD0AF0"/>
    <w:rsid w:val="00FD115A"/>
    <w:rsid w:val="00FD17FF"/>
    <w:rsid w:val="00FD18F3"/>
    <w:rsid w:val="00FD194F"/>
    <w:rsid w:val="00FD1995"/>
    <w:rsid w:val="00FD25E1"/>
    <w:rsid w:val="00FD5E1C"/>
    <w:rsid w:val="00FD79AE"/>
    <w:rsid w:val="00FD7F6B"/>
    <w:rsid w:val="00FE0948"/>
    <w:rsid w:val="00FE145B"/>
    <w:rsid w:val="00FE1880"/>
    <w:rsid w:val="00FE3256"/>
    <w:rsid w:val="00FE3F8E"/>
    <w:rsid w:val="00FE47ED"/>
    <w:rsid w:val="00FE4C64"/>
    <w:rsid w:val="00FE5569"/>
    <w:rsid w:val="00FE6123"/>
    <w:rsid w:val="00FE61DC"/>
    <w:rsid w:val="00FE627E"/>
    <w:rsid w:val="00FE67D0"/>
    <w:rsid w:val="00FE6907"/>
    <w:rsid w:val="00FF081E"/>
    <w:rsid w:val="00FF145C"/>
    <w:rsid w:val="00FF26EE"/>
    <w:rsid w:val="00FF28EC"/>
    <w:rsid w:val="00FF47A3"/>
    <w:rsid w:val="00FF4B43"/>
    <w:rsid w:val="00FF64CA"/>
    <w:rsid w:val="01095E30"/>
    <w:rsid w:val="010F7FF3"/>
    <w:rsid w:val="011E6BB8"/>
    <w:rsid w:val="012428D9"/>
    <w:rsid w:val="012D2227"/>
    <w:rsid w:val="0136557F"/>
    <w:rsid w:val="013E61E2"/>
    <w:rsid w:val="01423F24"/>
    <w:rsid w:val="016A5EB3"/>
    <w:rsid w:val="019127B6"/>
    <w:rsid w:val="01995B0E"/>
    <w:rsid w:val="01AA74B7"/>
    <w:rsid w:val="01B107F1"/>
    <w:rsid w:val="01C363D8"/>
    <w:rsid w:val="01CE3A0A"/>
    <w:rsid w:val="01D45E31"/>
    <w:rsid w:val="01DF79C5"/>
    <w:rsid w:val="01F176F8"/>
    <w:rsid w:val="01F82835"/>
    <w:rsid w:val="020179E8"/>
    <w:rsid w:val="020919F3"/>
    <w:rsid w:val="0209533E"/>
    <w:rsid w:val="0212171A"/>
    <w:rsid w:val="02330654"/>
    <w:rsid w:val="02377D05"/>
    <w:rsid w:val="023D0B8F"/>
    <w:rsid w:val="02493090"/>
    <w:rsid w:val="025263E9"/>
    <w:rsid w:val="027520D7"/>
    <w:rsid w:val="02815AAC"/>
    <w:rsid w:val="0286778C"/>
    <w:rsid w:val="02986833"/>
    <w:rsid w:val="029A38EC"/>
    <w:rsid w:val="02BD68DB"/>
    <w:rsid w:val="02C52DD9"/>
    <w:rsid w:val="02DB2EE4"/>
    <w:rsid w:val="02E54E34"/>
    <w:rsid w:val="02F474A0"/>
    <w:rsid w:val="02FB3786"/>
    <w:rsid w:val="030D2310"/>
    <w:rsid w:val="034D095E"/>
    <w:rsid w:val="035A2B8C"/>
    <w:rsid w:val="0366286F"/>
    <w:rsid w:val="03685798"/>
    <w:rsid w:val="0385459C"/>
    <w:rsid w:val="038726A5"/>
    <w:rsid w:val="03920C6A"/>
    <w:rsid w:val="039D18E6"/>
    <w:rsid w:val="03A8028B"/>
    <w:rsid w:val="03B9175F"/>
    <w:rsid w:val="03BB6210"/>
    <w:rsid w:val="03BD5AE4"/>
    <w:rsid w:val="03BE72B7"/>
    <w:rsid w:val="03C52BEB"/>
    <w:rsid w:val="03F06429"/>
    <w:rsid w:val="03F44C36"/>
    <w:rsid w:val="040B38E8"/>
    <w:rsid w:val="04147821"/>
    <w:rsid w:val="04212517"/>
    <w:rsid w:val="04243DB5"/>
    <w:rsid w:val="0431202E"/>
    <w:rsid w:val="04367644"/>
    <w:rsid w:val="04406715"/>
    <w:rsid w:val="044C50BA"/>
    <w:rsid w:val="045F5AD3"/>
    <w:rsid w:val="047A39D5"/>
    <w:rsid w:val="04893C18"/>
    <w:rsid w:val="048D195A"/>
    <w:rsid w:val="04940161"/>
    <w:rsid w:val="04956A61"/>
    <w:rsid w:val="049809D5"/>
    <w:rsid w:val="049A7F93"/>
    <w:rsid w:val="04A9250F"/>
    <w:rsid w:val="04B30C95"/>
    <w:rsid w:val="04B844FD"/>
    <w:rsid w:val="04BA2023"/>
    <w:rsid w:val="04C13DBF"/>
    <w:rsid w:val="04EE2450"/>
    <w:rsid w:val="05100435"/>
    <w:rsid w:val="05154177"/>
    <w:rsid w:val="05157C4E"/>
    <w:rsid w:val="05213FD3"/>
    <w:rsid w:val="05297636"/>
    <w:rsid w:val="052D4EEB"/>
    <w:rsid w:val="05322502"/>
    <w:rsid w:val="05751AA6"/>
    <w:rsid w:val="05771CDA"/>
    <w:rsid w:val="05885EF0"/>
    <w:rsid w:val="058B1504"/>
    <w:rsid w:val="05C375FE"/>
    <w:rsid w:val="05CC70BF"/>
    <w:rsid w:val="05FE23E4"/>
    <w:rsid w:val="06043E9E"/>
    <w:rsid w:val="060A2B37"/>
    <w:rsid w:val="061340E1"/>
    <w:rsid w:val="062D392E"/>
    <w:rsid w:val="06652463"/>
    <w:rsid w:val="066C559F"/>
    <w:rsid w:val="066E63A4"/>
    <w:rsid w:val="06935222"/>
    <w:rsid w:val="06A713F1"/>
    <w:rsid w:val="06B74C51"/>
    <w:rsid w:val="06B836C9"/>
    <w:rsid w:val="06D118A6"/>
    <w:rsid w:val="06D27CFB"/>
    <w:rsid w:val="06E24A0B"/>
    <w:rsid w:val="06E45A7E"/>
    <w:rsid w:val="06EA4241"/>
    <w:rsid w:val="06F3224D"/>
    <w:rsid w:val="06FD269B"/>
    <w:rsid w:val="071058CF"/>
    <w:rsid w:val="071A324D"/>
    <w:rsid w:val="072440CC"/>
    <w:rsid w:val="072A7934"/>
    <w:rsid w:val="07360C6D"/>
    <w:rsid w:val="074A1D85"/>
    <w:rsid w:val="074C3C66"/>
    <w:rsid w:val="076170CE"/>
    <w:rsid w:val="076E180E"/>
    <w:rsid w:val="07724ADD"/>
    <w:rsid w:val="077A1F3E"/>
    <w:rsid w:val="077C7A64"/>
    <w:rsid w:val="079C3C62"/>
    <w:rsid w:val="07A11279"/>
    <w:rsid w:val="07A82607"/>
    <w:rsid w:val="07A87B4A"/>
    <w:rsid w:val="07CD206E"/>
    <w:rsid w:val="07CF4038"/>
    <w:rsid w:val="07D96C64"/>
    <w:rsid w:val="07E5459D"/>
    <w:rsid w:val="07E86EA8"/>
    <w:rsid w:val="07F76DAD"/>
    <w:rsid w:val="07F9683C"/>
    <w:rsid w:val="08105E4C"/>
    <w:rsid w:val="081B54CF"/>
    <w:rsid w:val="082425D6"/>
    <w:rsid w:val="082B3A3D"/>
    <w:rsid w:val="083B6548"/>
    <w:rsid w:val="08607386"/>
    <w:rsid w:val="0877124D"/>
    <w:rsid w:val="087B0530"/>
    <w:rsid w:val="087B6D6C"/>
    <w:rsid w:val="089332B7"/>
    <w:rsid w:val="089550F0"/>
    <w:rsid w:val="08A07E45"/>
    <w:rsid w:val="08A46CB8"/>
    <w:rsid w:val="08A95726"/>
    <w:rsid w:val="08AC6394"/>
    <w:rsid w:val="08AE30A9"/>
    <w:rsid w:val="08B0511A"/>
    <w:rsid w:val="08D51B22"/>
    <w:rsid w:val="08E21B49"/>
    <w:rsid w:val="08E458C1"/>
    <w:rsid w:val="08F33D56"/>
    <w:rsid w:val="08F51FAC"/>
    <w:rsid w:val="090641CD"/>
    <w:rsid w:val="090E6DE2"/>
    <w:rsid w:val="090F7036"/>
    <w:rsid w:val="091C14FF"/>
    <w:rsid w:val="09385C0D"/>
    <w:rsid w:val="093A23FB"/>
    <w:rsid w:val="09646A02"/>
    <w:rsid w:val="097F1A8E"/>
    <w:rsid w:val="09886B94"/>
    <w:rsid w:val="099E0166"/>
    <w:rsid w:val="099F7A3A"/>
    <w:rsid w:val="09A3752A"/>
    <w:rsid w:val="09B07E99"/>
    <w:rsid w:val="09B67187"/>
    <w:rsid w:val="09C35E1E"/>
    <w:rsid w:val="09C53944"/>
    <w:rsid w:val="09D122E9"/>
    <w:rsid w:val="09D21BFE"/>
    <w:rsid w:val="09D62C20"/>
    <w:rsid w:val="09DB164C"/>
    <w:rsid w:val="09ED3AE2"/>
    <w:rsid w:val="09F4422A"/>
    <w:rsid w:val="09F935EE"/>
    <w:rsid w:val="0A00497C"/>
    <w:rsid w:val="0A067AB9"/>
    <w:rsid w:val="0A073F5D"/>
    <w:rsid w:val="0A0D7099"/>
    <w:rsid w:val="0A157CFC"/>
    <w:rsid w:val="0A2A0E6C"/>
    <w:rsid w:val="0A2A19F9"/>
    <w:rsid w:val="0A314B36"/>
    <w:rsid w:val="0A3E54A5"/>
    <w:rsid w:val="0A432ADE"/>
    <w:rsid w:val="0A4D56E8"/>
    <w:rsid w:val="0A524368"/>
    <w:rsid w:val="0A55126E"/>
    <w:rsid w:val="0A6A44EC"/>
    <w:rsid w:val="0A804B75"/>
    <w:rsid w:val="0A8C6210"/>
    <w:rsid w:val="0A960E3D"/>
    <w:rsid w:val="0ACA6D38"/>
    <w:rsid w:val="0AD35BED"/>
    <w:rsid w:val="0AED04FB"/>
    <w:rsid w:val="0AFD5F59"/>
    <w:rsid w:val="0B09160F"/>
    <w:rsid w:val="0B21104E"/>
    <w:rsid w:val="0B301291"/>
    <w:rsid w:val="0B41349E"/>
    <w:rsid w:val="0B5331D2"/>
    <w:rsid w:val="0B5F3925"/>
    <w:rsid w:val="0B601CCA"/>
    <w:rsid w:val="0B6727D9"/>
    <w:rsid w:val="0B6B22C9"/>
    <w:rsid w:val="0B772A1C"/>
    <w:rsid w:val="0B965863"/>
    <w:rsid w:val="0BA573F4"/>
    <w:rsid w:val="0BAB6B6A"/>
    <w:rsid w:val="0BAC69EE"/>
    <w:rsid w:val="0BB023D2"/>
    <w:rsid w:val="0BB423D6"/>
    <w:rsid w:val="0BB43C70"/>
    <w:rsid w:val="0BC1638D"/>
    <w:rsid w:val="0BD10C4A"/>
    <w:rsid w:val="0BD240F7"/>
    <w:rsid w:val="0BF25AC2"/>
    <w:rsid w:val="0BFC1173"/>
    <w:rsid w:val="0C04730C"/>
    <w:rsid w:val="0C3060EA"/>
    <w:rsid w:val="0C3C4CD4"/>
    <w:rsid w:val="0C422D3D"/>
    <w:rsid w:val="0C4548EE"/>
    <w:rsid w:val="0C48260B"/>
    <w:rsid w:val="0C605BA6"/>
    <w:rsid w:val="0C677741"/>
    <w:rsid w:val="0C684A5B"/>
    <w:rsid w:val="0C7E602C"/>
    <w:rsid w:val="0C807FF6"/>
    <w:rsid w:val="0C9A5D59"/>
    <w:rsid w:val="0CA27153"/>
    <w:rsid w:val="0CB87790"/>
    <w:rsid w:val="0CBD1B07"/>
    <w:rsid w:val="0CC36C84"/>
    <w:rsid w:val="0CC713D4"/>
    <w:rsid w:val="0CDA7707"/>
    <w:rsid w:val="0CF47590"/>
    <w:rsid w:val="0D121AF8"/>
    <w:rsid w:val="0D166094"/>
    <w:rsid w:val="0D2131A7"/>
    <w:rsid w:val="0D222E5C"/>
    <w:rsid w:val="0D3A63F7"/>
    <w:rsid w:val="0D4032E2"/>
    <w:rsid w:val="0D501777"/>
    <w:rsid w:val="0D5374B9"/>
    <w:rsid w:val="0D602F1A"/>
    <w:rsid w:val="0D6A1003"/>
    <w:rsid w:val="0D6E18FD"/>
    <w:rsid w:val="0D705975"/>
    <w:rsid w:val="0D7C256C"/>
    <w:rsid w:val="0D7F02AE"/>
    <w:rsid w:val="0DB072FF"/>
    <w:rsid w:val="0DB22432"/>
    <w:rsid w:val="0DB55A7E"/>
    <w:rsid w:val="0DC12675"/>
    <w:rsid w:val="0DD759F4"/>
    <w:rsid w:val="0DFE7425"/>
    <w:rsid w:val="0E107158"/>
    <w:rsid w:val="0E127BE5"/>
    <w:rsid w:val="0E1C3D4F"/>
    <w:rsid w:val="0E2826F4"/>
    <w:rsid w:val="0E2B4BAA"/>
    <w:rsid w:val="0E3549A1"/>
    <w:rsid w:val="0E39220B"/>
    <w:rsid w:val="0E3E2E5D"/>
    <w:rsid w:val="0E552FD0"/>
    <w:rsid w:val="0E751ECA"/>
    <w:rsid w:val="0E790283"/>
    <w:rsid w:val="0E813BB2"/>
    <w:rsid w:val="0E982D47"/>
    <w:rsid w:val="0E9B2673"/>
    <w:rsid w:val="0E9E29B6"/>
    <w:rsid w:val="0E9E4764"/>
    <w:rsid w:val="0EB07C3C"/>
    <w:rsid w:val="0EB9334C"/>
    <w:rsid w:val="0EBC1EF2"/>
    <w:rsid w:val="0EC73CBB"/>
    <w:rsid w:val="0ED2440E"/>
    <w:rsid w:val="0ED717C6"/>
    <w:rsid w:val="0EF14E0D"/>
    <w:rsid w:val="0F052A35"/>
    <w:rsid w:val="0F2A424A"/>
    <w:rsid w:val="0F3B1FB3"/>
    <w:rsid w:val="0F5B294D"/>
    <w:rsid w:val="0F5D461F"/>
    <w:rsid w:val="0F8120BC"/>
    <w:rsid w:val="0F865924"/>
    <w:rsid w:val="0F9067A2"/>
    <w:rsid w:val="0FA062BA"/>
    <w:rsid w:val="0FAC4C5F"/>
    <w:rsid w:val="0FAE4E7B"/>
    <w:rsid w:val="0FB81855"/>
    <w:rsid w:val="0FBF4992"/>
    <w:rsid w:val="0FD146C5"/>
    <w:rsid w:val="0FE443F8"/>
    <w:rsid w:val="0FFC3E38"/>
    <w:rsid w:val="0FFE195E"/>
    <w:rsid w:val="101F18D4"/>
    <w:rsid w:val="103E1D5B"/>
    <w:rsid w:val="104B26C9"/>
    <w:rsid w:val="104B7603"/>
    <w:rsid w:val="10523A58"/>
    <w:rsid w:val="10637A46"/>
    <w:rsid w:val="10686DD7"/>
    <w:rsid w:val="10765998"/>
    <w:rsid w:val="107A0183"/>
    <w:rsid w:val="108F0808"/>
    <w:rsid w:val="10967DE9"/>
    <w:rsid w:val="109776BD"/>
    <w:rsid w:val="10A32A16"/>
    <w:rsid w:val="10BB33AB"/>
    <w:rsid w:val="10C20BDE"/>
    <w:rsid w:val="10C85AC8"/>
    <w:rsid w:val="10F16DCD"/>
    <w:rsid w:val="111B6540"/>
    <w:rsid w:val="1122342A"/>
    <w:rsid w:val="1125116C"/>
    <w:rsid w:val="112832A6"/>
    <w:rsid w:val="112E4762"/>
    <w:rsid w:val="11496C09"/>
    <w:rsid w:val="11513D10"/>
    <w:rsid w:val="11671785"/>
    <w:rsid w:val="116A4DD1"/>
    <w:rsid w:val="118539B9"/>
    <w:rsid w:val="118C11EC"/>
    <w:rsid w:val="11B147AE"/>
    <w:rsid w:val="11BD4180"/>
    <w:rsid w:val="11DA1F57"/>
    <w:rsid w:val="11E25692"/>
    <w:rsid w:val="11E4471C"/>
    <w:rsid w:val="11EE155E"/>
    <w:rsid w:val="12000732"/>
    <w:rsid w:val="1205445A"/>
    <w:rsid w:val="120C7C36"/>
    <w:rsid w:val="121420F8"/>
    <w:rsid w:val="122431D2"/>
    <w:rsid w:val="12274A70"/>
    <w:rsid w:val="1235718D"/>
    <w:rsid w:val="123F7FA3"/>
    <w:rsid w:val="12635AA8"/>
    <w:rsid w:val="127B5D51"/>
    <w:rsid w:val="1284363A"/>
    <w:rsid w:val="129164B0"/>
    <w:rsid w:val="1296501F"/>
    <w:rsid w:val="12993BC0"/>
    <w:rsid w:val="12AC30C5"/>
    <w:rsid w:val="12B21213"/>
    <w:rsid w:val="12B40364"/>
    <w:rsid w:val="12BE53D5"/>
    <w:rsid w:val="12C7072D"/>
    <w:rsid w:val="12EB572D"/>
    <w:rsid w:val="130A061A"/>
    <w:rsid w:val="13250FB0"/>
    <w:rsid w:val="13274D28"/>
    <w:rsid w:val="13511DA5"/>
    <w:rsid w:val="13531FC1"/>
    <w:rsid w:val="13656D95"/>
    <w:rsid w:val="136E0B00"/>
    <w:rsid w:val="137B1518"/>
    <w:rsid w:val="137B32C6"/>
    <w:rsid w:val="13847937"/>
    <w:rsid w:val="13857CA0"/>
    <w:rsid w:val="138E2FF9"/>
    <w:rsid w:val="139B74C4"/>
    <w:rsid w:val="13A4317D"/>
    <w:rsid w:val="13A520F1"/>
    <w:rsid w:val="13A66595"/>
    <w:rsid w:val="13AE5449"/>
    <w:rsid w:val="13AF2F6F"/>
    <w:rsid w:val="13DD5D2E"/>
    <w:rsid w:val="13E642EC"/>
    <w:rsid w:val="13E64BE3"/>
    <w:rsid w:val="13F15336"/>
    <w:rsid w:val="140B63F8"/>
    <w:rsid w:val="14186D67"/>
    <w:rsid w:val="142E20E6"/>
    <w:rsid w:val="14396C44"/>
    <w:rsid w:val="145204CA"/>
    <w:rsid w:val="1457163D"/>
    <w:rsid w:val="146A5814"/>
    <w:rsid w:val="147E4AB7"/>
    <w:rsid w:val="14A10B0A"/>
    <w:rsid w:val="14AB256A"/>
    <w:rsid w:val="14AC3BB3"/>
    <w:rsid w:val="14B73B0A"/>
    <w:rsid w:val="14DC1B42"/>
    <w:rsid w:val="14E629C1"/>
    <w:rsid w:val="14EC454F"/>
    <w:rsid w:val="15012B8D"/>
    <w:rsid w:val="15023C9F"/>
    <w:rsid w:val="152534E9"/>
    <w:rsid w:val="152B3B22"/>
    <w:rsid w:val="152C0D1B"/>
    <w:rsid w:val="152D05F0"/>
    <w:rsid w:val="15436065"/>
    <w:rsid w:val="15455475"/>
    <w:rsid w:val="154B79E2"/>
    <w:rsid w:val="15580071"/>
    <w:rsid w:val="155C3CBE"/>
    <w:rsid w:val="15724254"/>
    <w:rsid w:val="15743C9B"/>
    <w:rsid w:val="157F4D28"/>
    <w:rsid w:val="1585042C"/>
    <w:rsid w:val="15877D00"/>
    <w:rsid w:val="1591045E"/>
    <w:rsid w:val="15941042"/>
    <w:rsid w:val="159E329B"/>
    <w:rsid w:val="15B476CD"/>
    <w:rsid w:val="15B64A89"/>
    <w:rsid w:val="15B8435D"/>
    <w:rsid w:val="15D53161"/>
    <w:rsid w:val="15D95573"/>
    <w:rsid w:val="15DA494C"/>
    <w:rsid w:val="15E761A6"/>
    <w:rsid w:val="15F15AC1"/>
    <w:rsid w:val="15F95B0B"/>
    <w:rsid w:val="16025C8E"/>
    <w:rsid w:val="16033D69"/>
    <w:rsid w:val="16113A6D"/>
    <w:rsid w:val="16135A37"/>
    <w:rsid w:val="1615355E"/>
    <w:rsid w:val="162B4B2F"/>
    <w:rsid w:val="16351E52"/>
    <w:rsid w:val="16596C9F"/>
    <w:rsid w:val="16597F5C"/>
    <w:rsid w:val="1662251B"/>
    <w:rsid w:val="166D0D81"/>
    <w:rsid w:val="16704C38"/>
    <w:rsid w:val="167504A0"/>
    <w:rsid w:val="16753FFC"/>
    <w:rsid w:val="168E50BE"/>
    <w:rsid w:val="169326D4"/>
    <w:rsid w:val="1699037E"/>
    <w:rsid w:val="169C5A2D"/>
    <w:rsid w:val="16A65CAE"/>
    <w:rsid w:val="16BF34C9"/>
    <w:rsid w:val="16C94348"/>
    <w:rsid w:val="16CB1E6E"/>
    <w:rsid w:val="16F75359"/>
    <w:rsid w:val="16F96C93"/>
    <w:rsid w:val="17127A9D"/>
    <w:rsid w:val="171B1048"/>
    <w:rsid w:val="172B0B5F"/>
    <w:rsid w:val="1739327C"/>
    <w:rsid w:val="174B2FAF"/>
    <w:rsid w:val="17555BDC"/>
    <w:rsid w:val="17563E2E"/>
    <w:rsid w:val="17571954"/>
    <w:rsid w:val="176E561B"/>
    <w:rsid w:val="17872239"/>
    <w:rsid w:val="178E2610"/>
    <w:rsid w:val="17A42721"/>
    <w:rsid w:val="17A5317A"/>
    <w:rsid w:val="17A91EBA"/>
    <w:rsid w:val="17B1375A"/>
    <w:rsid w:val="17B276F6"/>
    <w:rsid w:val="17D77582"/>
    <w:rsid w:val="17DD454F"/>
    <w:rsid w:val="17E07B9B"/>
    <w:rsid w:val="180C6BE2"/>
    <w:rsid w:val="18185587"/>
    <w:rsid w:val="181A12FF"/>
    <w:rsid w:val="181F06C4"/>
    <w:rsid w:val="18277578"/>
    <w:rsid w:val="182C1032"/>
    <w:rsid w:val="182C2DE0"/>
    <w:rsid w:val="1847511F"/>
    <w:rsid w:val="185540E5"/>
    <w:rsid w:val="18561C0B"/>
    <w:rsid w:val="18626802"/>
    <w:rsid w:val="18642290"/>
    <w:rsid w:val="186C1E78"/>
    <w:rsid w:val="18732650"/>
    <w:rsid w:val="187F3EE9"/>
    <w:rsid w:val="18952734"/>
    <w:rsid w:val="18BC23B6"/>
    <w:rsid w:val="18C92B59"/>
    <w:rsid w:val="18CD45C3"/>
    <w:rsid w:val="18D72D4C"/>
    <w:rsid w:val="18E35B95"/>
    <w:rsid w:val="18EB67F8"/>
    <w:rsid w:val="19033B41"/>
    <w:rsid w:val="190A1374"/>
    <w:rsid w:val="191F64A1"/>
    <w:rsid w:val="192835A8"/>
    <w:rsid w:val="192F2B88"/>
    <w:rsid w:val="193A32DB"/>
    <w:rsid w:val="194811A6"/>
    <w:rsid w:val="19550115"/>
    <w:rsid w:val="19573E8D"/>
    <w:rsid w:val="19604613"/>
    <w:rsid w:val="197E141A"/>
    <w:rsid w:val="198A6011"/>
    <w:rsid w:val="19A86176"/>
    <w:rsid w:val="19AA220F"/>
    <w:rsid w:val="19B32BF1"/>
    <w:rsid w:val="19C534ED"/>
    <w:rsid w:val="19C808E7"/>
    <w:rsid w:val="1A051B3B"/>
    <w:rsid w:val="1A116732"/>
    <w:rsid w:val="1A1A1A29"/>
    <w:rsid w:val="1A2B77F4"/>
    <w:rsid w:val="1A4169F3"/>
    <w:rsid w:val="1A442663"/>
    <w:rsid w:val="1A530AF8"/>
    <w:rsid w:val="1A56390C"/>
    <w:rsid w:val="1A620D3B"/>
    <w:rsid w:val="1A756CC1"/>
    <w:rsid w:val="1A82318C"/>
    <w:rsid w:val="1AA50C28"/>
    <w:rsid w:val="1AB21997"/>
    <w:rsid w:val="1AB31597"/>
    <w:rsid w:val="1AC26356"/>
    <w:rsid w:val="1AED5342"/>
    <w:rsid w:val="1B080ACE"/>
    <w:rsid w:val="1B210BF7"/>
    <w:rsid w:val="1B281F85"/>
    <w:rsid w:val="1B303DB5"/>
    <w:rsid w:val="1B3501FE"/>
    <w:rsid w:val="1B410F26"/>
    <w:rsid w:val="1B4461FD"/>
    <w:rsid w:val="1B6C2A02"/>
    <w:rsid w:val="1B6F5056"/>
    <w:rsid w:val="1B725494"/>
    <w:rsid w:val="1B930F4A"/>
    <w:rsid w:val="1BA23AE5"/>
    <w:rsid w:val="1BBB45BA"/>
    <w:rsid w:val="1BE50BE8"/>
    <w:rsid w:val="1C00080C"/>
    <w:rsid w:val="1C1E6EE4"/>
    <w:rsid w:val="1C220782"/>
    <w:rsid w:val="1C260410"/>
    <w:rsid w:val="1C2B0744"/>
    <w:rsid w:val="1C36422E"/>
    <w:rsid w:val="1C381D54"/>
    <w:rsid w:val="1C3B5CE8"/>
    <w:rsid w:val="1C4F52D6"/>
    <w:rsid w:val="1C59594C"/>
    <w:rsid w:val="1C5B2ED5"/>
    <w:rsid w:val="1C5D147A"/>
    <w:rsid w:val="1C7B7E93"/>
    <w:rsid w:val="1C865ECD"/>
    <w:rsid w:val="1C885725"/>
    <w:rsid w:val="1C925D54"/>
    <w:rsid w:val="1CA05B4B"/>
    <w:rsid w:val="1CB25FAA"/>
    <w:rsid w:val="1CB84C65"/>
    <w:rsid w:val="1CC655B2"/>
    <w:rsid w:val="1CDF6673"/>
    <w:rsid w:val="1CE4012E"/>
    <w:rsid w:val="1CF2284B"/>
    <w:rsid w:val="1CF7196A"/>
    <w:rsid w:val="1D061E52"/>
    <w:rsid w:val="1D266050"/>
    <w:rsid w:val="1D28626C"/>
    <w:rsid w:val="1D2D4C66"/>
    <w:rsid w:val="1D330470"/>
    <w:rsid w:val="1D3854C1"/>
    <w:rsid w:val="1D4F4FD1"/>
    <w:rsid w:val="1D5B7AD2"/>
    <w:rsid w:val="1D5F7BD6"/>
    <w:rsid w:val="1D61352C"/>
    <w:rsid w:val="1D807E56"/>
    <w:rsid w:val="1D844A39"/>
    <w:rsid w:val="1D9456B0"/>
    <w:rsid w:val="1D9B40EE"/>
    <w:rsid w:val="1D9E208B"/>
    <w:rsid w:val="1DB21FDA"/>
    <w:rsid w:val="1DC614B4"/>
    <w:rsid w:val="1DE026A3"/>
    <w:rsid w:val="1DE33F41"/>
    <w:rsid w:val="1DF12B02"/>
    <w:rsid w:val="1DF3315E"/>
    <w:rsid w:val="1E1B192D"/>
    <w:rsid w:val="1E3A309A"/>
    <w:rsid w:val="1E41737D"/>
    <w:rsid w:val="1E426EBA"/>
    <w:rsid w:val="1E5D2C57"/>
    <w:rsid w:val="1E62755C"/>
    <w:rsid w:val="1E6E5625"/>
    <w:rsid w:val="1E6F5A51"/>
    <w:rsid w:val="1E7F279B"/>
    <w:rsid w:val="1E845724"/>
    <w:rsid w:val="1E9B0CC0"/>
    <w:rsid w:val="1EA062D6"/>
    <w:rsid w:val="1EAE09F3"/>
    <w:rsid w:val="1EB12291"/>
    <w:rsid w:val="1ECE699F"/>
    <w:rsid w:val="1ED16490"/>
    <w:rsid w:val="1EE7180F"/>
    <w:rsid w:val="1EE75CB3"/>
    <w:rsid w:val="1EE83305"/>
    <w:rsid w:val="1EED4323"/>
    <w:rsid w:val="1F010B23"/>
    <w:rsid w:val="1F126EDA"/>
    <w:rsid w:val="1F130856"/>
    <w:rsid w:val="1F1A3993"/>
    <w:rsid w:val="1F1F3D82"/>
    <w:rsid w:val="1F29007A"/>
    <w:rsid w:val="1F5F1CED"/>
    <w:rsid w:val="1F621E93"/>
    <w:rsid w:val="1F6E733E"/>
    <w:rsid w:val="1F8A4FBC"/>
    <w:rsid w:val="1F90634B"/>
    <w:rsid w:val="1F93299B"/>
    <w:rsid w:val="1FA92F69"/>
    <w:rsid w:val="1FAB4F33"/>
    <w:rsid w:val="1FAB6CE1"/>
    <w:rsid w:val="1FD47FE6"/>
    <w:rsid w:val="1FF42436"/>
    <w:rsid w:val="202A5E57"/>
    <w:rsid w:val="203211B0"/>
    <w:rsid w:val="203D0FFA"/>
    <w:rsid w:val="203E5DA7"/>
    <w:rsid w:val="203F6ED5"/>
    <w:rsid w:val="20713A86"/>
    <w:rsid w:val="208E4638"/>
    <w:rsid w:val="20C718F8"/>
    <w:rsid w:val="20D83B05"/>
    <w:rsid w:val="20DB741A"/>
    <w:rsid w:val="20DD55C0"/>
    <w:rsid w:val="20EF685C"/>
    <w:rsid w:val="20F96CDD"/>
    <w:rsid w:val="20FF1092"/>
    <w:rsid w:val="21042B4C"/>
    <w:rsid w:val="211D3C0E"/>
    <w:rsid w:val="212A18DC"/>
    <w:rsid w:val="212B1F8B"/>
    <w:rsid w:val="213C22E6"/>
    <w:rsid w:val="214C004F"/>
    <w:rsid w:val="21515666"/>
    <w:rsid w:val="21642C66"/>
    <w:rsid w:val="218E2416"/>
    <w:rsid w:val="2190618E"/>
    <w:rsid w:val="21937A2C"/>
    <w:rsid w:val="21AE4866"/>
    <w:rsid w:val="21B207FA"/>
    <w:rsid w:val="21BB449B"/>
    <w:rsid w:val="21BC18E3"/>
    <w:rsid w:val="21BF4CC5"/>
    <w:rsid w:val="21CB18BC"/>
    <w:rsid w:val="21D8563F"/>
    <w:rsid w:val="21DA565B"/>
    <w:rsid w:val="21DF3F58"/>
    <w:rsid w:val="21F4496F"/>
    <w:rsid w:val="21F91F85"/>
    <w:rsid w:val="21FA7AAB"/>
    <w:rsid w:val="221A1EFC"/>
    <w:rsid w:val="221D4152"/>
    <w:rsid w:val="221E7C3E"/>
    <w:rsid w:val="2228286B"/>
    <w:rsid w:val="22294735"/>
    <w:rsid w:val="222A5AB4"/>
    <w:rsid w:val="22344722"/>
    <w:rsid w:val="22460344"/>
    <w:rsid w:val="225A6551"/>
    <w:rsid w:val="22620486"/>
    <w:rsid w:val="226C6DC1"/>
    <w:rsid w:val="227B5090"/>
    <w:rsid w:val="228348B4"/>
    <w:rsid w:val="22877591"/>
    <w:rsid w:val="22973CA8"/>
    <w:rsid w:val="229972C4"/>
    <w:rsid w:val="22A5210D"/>
    <w:rsid w:val="22B1460E"/>
    <w:rsid w:val="22C205C9"/>
    <w:rsid w:val="22C97BAA"/>
    <w:rsid w:val="22CC58EC"/>
    <w:rsid w:val="22E70C86"/>
    <w:rsid w:val="23125855"/>
    <w:rsid w:val="23176182"/>
    <w:rsid w:val="23186CAB"/>
    <w:rsid w:val="232323B6"/>
    <w:rsid w:val="23256DAA"/>
    <w:rsid w:val="232748D0"/>
    <w:rsid w:val="232A616E"/>
    <w:rsid w:val="23440F00"/>
    <w:rsid w:val="23476D20"/>
    <w:rsid w:val="23554BB3"/>
    <w:rsid w:val="235558E1"/>
    <w:rsid w:val="237A5348"/>
    <w:rsid w:val="237D2742"/>
    <w:rsid w:val="237F470C"/>
    <w:rsid w:val="238849C1"/>
    <w:rsid w:val="239161EE"/>
    <w:rsid w:val="239D1036"/>
    <w:rsid w:val="23C87E61"/>
    <w:rsid w:val="23CB16FF"/>
    <w:rsid w:val="23D74548"/>
    <w:rsid w:val="23DE58D7"/>
    <w:rsid w:val="23E95180"/>
    <w:rsid w:val="23EC5085"/>
    <w:rsid w:val="23F30C56"/>
    <w:rsid w:val="23FA6DC6"/>
    <w:rsid w:val="23FC3FAF"/>
    <w:rsid w:val="23FF75FB"/>
    <w:rsid w:val="242950F0"/>
    <w:rsid w:val="24443260"/>
    <w:rsid w:val="244A678D"/>
    <w:rsid w:val="24653902"/>
    <w:rsid w:val="246D0A09"/>
    <w:rsid w:val="246D6C5B"/>
    <w:rsid w:val="24763D61"/>
    <w:rsid w:val="248D10AB"/>
    <w:rsid w:val="249F6209"/>
    <w:rsid w:val="24A02B8C"/>
    <w:rsid w:val="24A24B56"/>
    <w:rsid w:val="24A51F50"/>
    <w:rsid w:val="24AE34FB"/>
    <w:rsid w:val="24BC54EC"/>
    <w:rsid w:val="24E12E58"/>
    <w:rsid w:val="24EE4DBA"/>
    <w:rsid w:val="2538430C"/>
    <w:rsid w:val="2551032A"/>
    <w:rsid w:val="25585215"/>
    <w:rsid w:val="25757B75"/>
    <w:rsid w:val="25875AFA"/>
    <w:rsid w:val="25914DE3"/>
    <w:rsid w:val="25A0096A"/>
    <w:rsid w:val="25A8619C"/>
    <w:rsid w:val="25B82157"/>
    <w:rsid w:val="25C428AA"/>
    <w:rsid w:val="25CD634C"/>
    <w:rsid w:val="25EB59AF"/>
    <w:rsid w:val="26040EF9"/>
    <w:rsid w:val="260809E9"/>
    <w:rsid w:val="26180A2E"/>
    <w:rsid w:val="262127D4"/>
    <w:rsid w:val="2627459F"/>
    <w:rsid w:val="263F2861"/>
    <w:rsid w:val="26413EFB"/>
    <w:rsid w:val="26475184"/>
    <w:rsid w:val="2652435A"/>
    <w:rsid w:val="26541E80"/>
    <w:rsid w:val="265E4AAD"/>
    <w:rsid w:val="266144AF"/>
    <w:rsid w:val="266320C3"/>
    <w:rsid w:val="26793695"/>
    <w:rsid w:val="26795443"/>
    <w:rsid w:val="26803AEB"/>
    <w:rsid w:val="26964247"/>
    <w:rsid w:val="26BE379D"/>
    <w:rsid w:val="26C31A37"/>
    <w:rsid w:val="26C64400"/>
    <w:rsid w:val="26D57665"/>
    <w:rsid w:val="26E2560C"/>
    <w:rsid w:val="26EE5DB2"/>
    <w:rsid w:val="26FD2518"/>
    <w:rsid w:val="26FF5E8F"/>
    <w:rsid w:val="271C33F4"/>
    <w:rsid w:val="2729330D"/>
    <w:rsid w:val="27313F6F"/>
    <w:rsid w:val="275B723E"/>
    <w:rsid w:val="27635B25"/>
    <w:rsid w:val="2766602C"/>
    <w:rsid w:val="27677991"/>
    <w:rsid w:val="27840543"/>
    <w:rsid w:val="278B7B24"/>
    <w:rsid w:val="2797252F"/>
    <w:rsid w:val="27A07EEA"/>
    <w:rsid w:val="27B75D9E"/>
    <w:rsid w:val="27C1273C"/>
    <w:rsid w:val="27C9523F"/>
    <w:rsid w:val="27D52B4D"/>
    <w:rsid w:val="27F751B9"/>
    <w:rsid w:val="27FA25B3"/>
    <w:rsid w:val="28100029"/>
    <w:rsid w:val="28277120"/>
    <w:rsid w:val="28304227"/>
    <w:rsid w:val="283A6E54"/>
    <w:rsid w:val="283E4B96"/>
    <w:rsid w:val="28603CB5"/>
    <w:rsid w:val="28976054"/>
    <w:rsid w:val="28991DCC"/>
    <w:rsid w:val="289A78F2"/>
    <w:rsid w:val="28A80658"/>
    <w:rsid w:val="28B5472C"/>
    <w:rsid w:val="28BC5ABB"/>
    <w:rsid w:val="28EB1CA7"/>
    <w:rsid w:val="29023E15"/>
    <w:rsid w:val="290336EA"/>
    <w:rsid w:val="29037B8D"/>
    <w:rsid w:val="292875F4"/>
    <w:rsid w:val="292B1FBF"/>
    <w:rsid w:val="292C0E92"/>
    <w:rsid w:val="292C49EE"/>
    <w:rsid w:val="293164A9"/>
    <w:rsid w:val="294E0E09"/>
    <w:rsid w:val="295403E9"/>
    <w:rsid w:val="29581C87"/>
    <w:rsid w:val="29695C42"/>
    <w:rsid w:val="296E14AB"/>
    <w:rsid w:val="296E5EDC"/>
    <w:rsid w:val="298E38FB"/>
    <w:rsid w:val="29914A97"/>
    <w:rsid w:val="29B80978"/>
    <w:rsid w:val="29C72969"/>
    <w:rsid w:val="29CA30E7"/>
    <w:rsid w:val="29CA4207"/>
    <w:rsid w:val="29D532D8"/>
    <w:rsid w:val="29E51041"/>
    <w:rsid w:val="29E7640A"/>
    <w:rsid w:val="29EB2AFB"/>
    <w:rsid w:val="29EC0622"/>
    <w:rsid w:val="29F6324E"/>
    <w:rsid w:val="29FC6AB7"/>
    <w:rsid w:val="29FF1E86"/>
    <w:rsid w:val="2A005E7B"/>
    <w:rsid w:val="2A13795C"/>
    <w:rsid w:val="2A1D6A2D"/>
    <w:rsid w:val="2A21651D"/>
    <w:rsid w:val="2A2A7F13"/>
    <w:rsid w:val="2A3402B2"/>
    <w:rsid w:val="2A353D77"/>
    <w:rsid w:val="2A36189D"/>
    <w:rsid w:val="2A41271B"/>
    <w:rsid w:val="2A636B36"/>
    <w:rsid w:val="2A816FBC"/>
    <w:rsid w:val="2A88659C"/>
    <w:rsid w:val="2A930773"/>
    <w:rsid w:val="2AA902C1"/>
    <w:rsid w:val="2ABA427C"/>
    <w:rsid w:val="2AC11AAE"/>
    <w:rsid w:val="2AC33130"/>
    <w:rsid w:val="2ACD7CAE"/>
    <w:rsid w:val="2AD5535C"/>
    <w:rsid w:val="2AEF03C9"/>
    <w:rsid w:val="2AF46D82"/>
    <w:rsid w:val="2B0A6FB1"/>
    <w:rsid w:val="2B183861"/>
    <w:rsid w:val="2B253DEB"/>
    <w:rsid w:val="2B2F07C6"/>
    <w:rsid w:val="2B3E30FF"/>
    <w:rsid w:val="2B543758"/>
    <w:rsid w:val="2B700456"/>
    <w:rsid w:val="2B8F74B6"/>
    <w:rsid w:val="2BC76C50"/>
    <w:rsid w:val="2BC90C1A"/>
    <w:rsid w:val="2BCE4483"/>
    <w:rsid w:val="2BD10A3A"/>
    <w:rsid w:val="2BD90FBB"/>
    <w:rsid w:val="2C0B2FE1"/>
    <w:rsid w:val="2C1F4644"/>
    <w:rsid w:val="2C1F4CDE"/>
    <w:rsid w:val="2C477D91"/>
    <w:rsid w:val="2C5134B7"/>
    <w:rsid w:val="2C55463A"/>
    <w:rsid w:val="2C5F157F"/>
    <w:rsid w:val="2C7528ED"/>
    <w:rsid w:val="2C7C1EAF"/>
    <w:rsid w:val="2C7C7A3B"/>
    <w:rsid w:val="2C9A25B7"/>
    <w:rsid w:val="2C9A6113"/>
    <w:rsid w:val="2C9E20A7"/>
    <w:rsid w:val="2CA84CD4"/>
    <w:rsid w:val="2CB52F4D"/>
    <w:rsid w:val="2CBF5B79"/>
    <w:rsid w:val="2CD23AFF"/>
    <w:rsid w:val="2CEF2903"/>
    <w:rsid w:val="2CF062E6"/>
    <w:rsid w:val="2CF3646B"/>
    <w:rsid w:val="2CF63C91"/>
    <w:rsid w:val="2CF73565"/>
    <w:rsid w:val="2CF972DD"/>
    <w:rsid w:val="2D217F86"/>
    <w:rsid w:val="2D23435A"/>
    <w:rsid w:val="2D32459D"/>
    <w:rsid w:val="2D39592C"/>
    <w:rsid w:val="2D4349FC"/>
    <w:rsid w:val="2D684463"/>
    <w:rsid w:val="2D796670"/>
    <w:rsid w:val="2D84665F"/>
    <w:rsid w:val="2D8868B3"/>
    <w:rsid w:val="2D8A262B"/>
    <w:rsid w:val="2D8C48B8"/>
    <w:rsid w:val="2D92328E"/>
    <w:rsid w:val="2D9C00A8"/>
    <w:rsid w:val="2DB72CF5"/>
    <w:rsid w:val="2DB87198"/>
    <w:rsid w:val="2DB9635D"/>
    <w:rsid w:val="2DE03FF9"/>
    <w:rsid w:val="2E0C1292"/>
    <w:rsid w:val="2E0F48DF"/>
    <w:rsid w:val="2E2A36EE"/>
    <w:rsid w:val="2E316210"/>
    <w:rsid w:val="2E8B21B7"/>
    <w:rsid w:val="2E9F4011"/>
    <w:rsid w:val="2EA17C2D"/>
    <w:rsid w:val="2EA27501"/>
    <w:rsid w:val="2EBA6F40"/>
    <w:rsid w:val="2EBF6305"/>
    <w:rsid w:val="2EC67693"/>
    <w:rsid w:val="2ED51684"/>
    <w:rsid w:val="2EDA6C9B"/>
    <w:rsid w:val="2F0F0A47"/>
    <w:rsid w:val="2F176141"/>
    <w:rsid w:val="2F1E74CF"/>
    <w:rsid w:val="2F2D7712"/>
    <w:rsid w:val="2F391C13"/>
    <w:rsid w:val="2F3A3BDD"/>
    <w:rsid w:val="2F4725C4"/>
    <w:rsid w:val="2F4A5C14"/>
    <w:rsid w:val="2F546A4D"/>
    <w:rsid w:val="2F7075FF"/>
    <w:rsid w:val="2F882B9B"/>
    <w:rsid w:val="2FB23239"/>
    <w:rsid w:val="2FE04E69"/>
    <w:rsid w:val="2FE9188B"/>
    <w:rsid w:val="2FF030E4"/>
    <w:rsid w:val="2FF53F7A"/>
    <w:rsid w:val="2FFF73E6"/>
    <w:rsid w:val="300D1873"/>
    <w:rsid w:val="301F52AD"/>
    <w:rsid w:val="302240C2"/>
    <w:rsid w:val="302D729E"/>
    <w:rsid w:val="30403475"/>
    <w:rsid w:val="30550CCF"/>
    <w:rsid w:val="30556F21"/>
    <w:rsid w:val="305E75C9"/>
    <w:rsid w:val="307153DD"/>
    <w:rsid w:val="30755839"/>
    <w:rsid w:val="307A0DF9"/>
    <w:rsid w:val="307A24E3"/>
    <w:rsid w:val="30847806"/>
    <w:rsid w:val="30872E52"/>
    <w:rsid w:val="30876395"/>
    <w:rsid w:val="308B46F0"/>
    <w:rsid w:val="308E5F8F"/>
    <w:rsid w:val="30913CD1"/>
    <w:rsid w:val="30A5247A"/>
    <w:rsid w:val="30A55A8C"/>
    <w:rsid w:val="30A92DC8"/>
    <w:rsid w:val="30C738B1"/>
    <w:rsid w:val="30DA5678"/>
    <w:rsid w:val="30EE4C7F"/>
    <w:rsid w:val="30F71D86"/>
    <w:rsid w:val="310224D9"/>
    <w:rsid w:val="31181CFC"/>
    <w:rsid w:val="311C7A3E"/>
    <w:rsid w:val="31207C62"/>
    <w:rsid w:val="31366BE1"/>
    <w:rsid w:val="31374878"/>
    <w:rsid w:val="313F372D"/>
    <w:rsid w:val="31412E4A"/>
    <w:rsid w:val="3148438F"/>
    <w:rsid w:val="31566E99"/>
    <w:rsid w:val="316F4012"/>
    <w:rsid w:val="3175013D"/>
    <w:rsid w:val="31815AF3"/>
    <w:rsid w:val="31874E32"/>
    <w:rsid w:val="319D48B3"/>
    <w:rsid w:val="31AA329C"/>
    <w:rsid w:val="31AF440F"/>
    <w:rsid w:val="31BE4652"/>
    <w:rsid w:val="31C04B1E"/>
    <w:rsid w:val="31C52D59"/>
    <w:rsid w:val="31CA56EC"/>
    <w:rsid w:val="31D200FD"/>
    <w:rsid w:val="31DB16A7"/>
    <w:rsid w:val="31E87920"/>
    <w:rsid w:val="31F14A27"/>
    <w:rsid w:val="320732AA"/>
    <w:rsid w:val="320F75A3"/>
    <w:rsid w:val="3212499D"/>
    <w:rsid w:val="322D26A9"/>
    <w:rsid w:val="323A4620"/>
    <w:rsid w:val="32454D73"/>
    <w:rsid w:val="324932DC"/>
    <w:rsid w:val="324F21DE"/>
    <w:rsid w:val="32513718"/>
    <w:rsid w:val="3268280F"/>
    <w:rsid w:val="327411B4"/>
    <w:rsid w:val="327D3774"/>
    <w:rsid w:val="32940578"/>
    <w:rsid w:val="32987598"/>
    <w:rsid w:val="329A6E6D"/>
    <w:rsid w:val="329B16D8"/>
    <w:rsid w:val="32A001FB"/>
    <w:rsid w:val="32BA77B8"/>
    <w:rsid w:val="32C051EE"/>
    <w:rsid w:val="32C20171"/>
    <w:rsid w:val="32C91500"/>
    <w:rsid w:val="32D103B5"/>
    <w:rsid w:val="32D86D86"/>
    <w:rsid w:val="32E26A66"/>
    <w:rsid w:val="32EB1476"/>
    <w:rsid w:val="330B1B18"/>
    <w:rsid w:val="331B59D0"/>
    <w:rsid w:val="331D35FA"/>
    <w:rsid w:val="33226E62"/>
    <w:rsid w:val="33242BDA"/>
    <w:rsid w:val="33270EA6"/>
    <w:rsid w:val="3330332D"/>
    <w:rsid w:val="333659B6"/>
    <w:rsid w:val="33391234"/>
    <w:rsid w:val="33484AEB"/>
    <w:rsid w:val="335039CF"/>
    <w:rsid w:val="33512084"/>
    <w:rsid w:val="33557238"/>
    <w:rsid w:val="336139FD"/>
    <w:rsid w:val="33813B89"/>
    <w:rsid w:val="33891707"/>
    <w:rsid w:val="338D69D1"/>
    <w:rsid w:val="33953AD8"/>
    <w:rsid w:val="33AB32FB"/>
    <w:rsid w:val="33AE6756"/>
    <w:rsid w:val="33B51A84"/>
    <w:rsid w:val="33B65F28"/>
    <w:rsid w:val="33C35148"/>
    <w:rsid w:val="33CA3782"/>
    <w:rsid w:val="33D22636"/>
    <w:rsid w:val="33DE74D8"/>
    <w:rsid w:val="33E12879"/>
    <w:rsid w:val="33FB393B"/>
    <w:rsid w:val="33FC689B"/>
    <w:rsid w:val="34046191"/>
    <w:rsid w:val="34060532"/>
    <w:rsid w:val="341A1772"/>
    <w:rsid w:val="341D7699"/>
    <w:rsid w:val="342033A2"/>
    <w:rsid w:val="34267225"/>
    <w:rsid w:val="34337579"/>
    <w:rsid w:val="34394463"/>
    <w:rsid w:val="343E5F1E"/>
    <w:rsid w:val="3441716F"/>
    <w:rsid w:val="34655258"/>
    <w:rsid w:val="34851430"/>
    <w:rsid w:val="348E47AF"/>
    <w:rsid w:val="34967B08"/>
    <w:rsid w:val="34B47F8E"/>
    <w:rsid w:val="34C45E96"/>
    <w:rsid w:val="350607E9"/>
    <w:rsid w:val="350902DA"/>
    <w:rsid w:val="350A5F9E"/>
    <w:rsid w:val="35131158"/>
    <w:rsid w:val="351C22D8"/>
    <w:rsid w:val="352C41DD"/>
    <w:rsid w:val="352C6CAD"/>
    <w:rsid w:val="353335A8"/>
    <w:rsid w:val="3542559A"/>
    <w:rsid w:val="35516669"/>
    <w:rsid w:val="35551123"/>
    <w:rsid w:val="35571045"/>
    <w:rsid w:val="355E1CA7"/>
    <w:rsid w:val="35683252"/>
    <w:rsid w:val="356B4AF0"/>
    <w:rsid w:val="35723042"/>
    <w:rsid w:val="35753BC1"/>
    <w:rsid w:val="357B46C9"/>
    <w:rsid w:val="35810F78"/>
    <w:rsid w:val="35845033"/>
    <w:rsid w:val="3586192A"/>
    <w:rsid w:val="35886536"/>
    <w:rsid w:val="358931C8"/>
    <w:rsid w:val="358B6F41"/>
    <w:rsid w:val="359153FC"/>
    <w:rsid w:val="35A26038"/>
    <w:rsid w:val="35AD4021"/>
    <w:rsid w:val="35B244CD"/>
    <w:rsid w:val="35C10BB4"/>
    <w:rsid w:val="35C3492C"/>
    <w:rsid w:val="35C67F79"/>
    <w:rsid w:val="35DE1766"/>
    <w:rsid w:val="35E37434"/>
    <w:rsid w:val="35EF5721"/>
    <w:rsid w:val="35F920FC"/>
    <w:rsid w:val="36010FB1"/>
    <w:rsid w:val="36057500"/>
    <w:rsid w:val="36154A5C"/>
    <w:rsid w:val="361A2073"/>
    <w:rsid w:val="361B2A2D"/>
    <w:rsid w:val="361D3AEA"/>
    <w:rsid w:val="36331342"/>
    <w:rsid w:val="36462E68"/>
    <w:rsid w:val="364F4412"/>
    <w:rsid w:val="36681030"/>
    <w:rsid w:val="36941E25"/>
    <w:rsid w:val="36A1106F"/>
    <w:rsid w:val="36AC53C0"/>
    <w:rsid w:val="36C35DED"/>
    <w:rsid w:val="36CF10AF"/>
    <w:rsid w:val="36D52B69"/>
    <w:rsid w:val="36DF7544"/>
    <w:rsid w:val="36DF7E1B"/>
    <w:rsid w:val="37051C1C"/>
    <w:rsid w:val="371A67CE"/>
    <w:rsid w:val="37215DAE"/>
    <w:rsid w:val="37217B5C"/>
    <w:rsid w:val="37270EEB"/>
    <w:rsid w:val="37365D48"/>
    <w:rsid w:val="37405B09"/>
    <w:rsid w:val="3748158D"/>
    <w:rsid w:val="375021F0"/>
    <w:rsid w:val="37526216"/>
    <w:rsid w:val="376637C1"/>
    <w:rsid w:val="37704640"/>
    <w:rsid w:val="37735D39"/>
    <w:rsid w:val="379025D5"/>
    <w:rsid w:val="37964F23"/>
    <w:rsid w:val="37A24CCF"/>
    <w:rsid w:val="37A61E10"/>
    <w:rsid w:val="37B726A6"/>
    <w:rsid w:val="37B7401D"/>
    <w:rsid w:val="37C4673A"/>
    <w:rsid w:val="37DA07E2"/>
    <w:rsid w:val="37DB6547"/>
    <w:rsid w:val="37EE37B7"/>
    <w:rsid w:val="37EF75C2"/>
    <w:rsid w:val="38145A73"/>
    <w:rsid w:val="38211DDE"/>
    <w:rsid w:val="38286CC9"/>
    <w:rsid w:val="38303DCF"/>
    <w:rsid w:val="3837515E"/>
    <w:rsid w:val="383874AE"/>
    <w:rsid w:val="383B2EA0"/>
    <w:rsid w:val="385950D4"/>
    <w:rsid w:val="3894610C"/>
    <w:rsid w:val="389B749B"/>
    <w:rsid w:val="389D76B7"/>
    <w:rsid w:val="38B13162"/>
    <w:rsid w:val="38B14F10"/>
    <w:rsid w:val="38B92017"/>
    <w:rsid w:val="38BB3EF8"/>
    <w:rsid w:val="38C033A5"/>
    <w:rsid w:val="38C5276A"/>
    <w:rsid w:val="38CC3AF8"/>
    <w:rsid w:val="38E057F5"/>
    <w:rsid w:val="38FB0762"/>
    <w:rsid w:val="39007C46"/>
    <w:rsid w:val="390A2872"/>
    <w:rsid w:val="390C0398"/>
    <w:rsid w:val="39131727"/>
    <w:rsid w:val="391C105D"/>
    <w:rsid w:val="392F3BD2"/>
    <w:rsid w:val="393873DF"/>
    <w:rsid w:val="39552051"/>
    <w:rsid w:val="39625580"/>
    <w:rsid w:val="39651F4D"/>
    <w:rsid w:val="396B1563"/>
    <w:rsid w:val="396F0283"/>
    <w:rsid w:val="3971469F"/>
    <w:rsid w:val="39754190"/>
    <w:rsid w:val="39875C71"/>
    <w:rsid w:val="398E6EF5"/>
    <w:rsid w:val="399A59A4"/>
    <w:rsid w:val="39AD0777"/>
    <w:rsid w:val="39C12F31"/>
    <w:rsid w:val="39C96289"/>
    <w:rsid w:val="39CA0F2D"/>
    <w:rsid w:val="39D30EB6"/>
    <w:rsid w:val="39D72754"/>
    <w:rsid w:val="39D8471E"/>
    <w:rsid w:val="39FC665F"/>
    <w:rsid w:val="3A0B0650"/>
    <w:rsid w:val="3A1E0383"/>
    <w:rsid w:val="3A1F234D"/>
    <w:rsid w:val="3A2735D7"/>
    <w:rsid w:val="3A282FB0"/>
    <w:rsid w:val="3A2F1667"/>
    <w:rsid w:val="3A353910"/>
    <w:rsid w:val="3A5A1077"/>
    <w:rsid w:val="3A5D2A69"/>
    <w:rsid w:val="3A6400FD"/>
    <w:rsid w:val="3A667F7C"/>
    <w:rsid w:val="3A6D30B9"/>
    <w:rsid w:val="3A824DB6"/>
    <w:rsid w:val="3A830B2E"/>
    <w:rsid w:val="3A83468A"/>
    <w:rsid w:val="3A8A77C7"/>
    <w:rsid w:val="3AA34D2C"/>
    <w:rsid w:val="3AAA60BB"/>
    <w:rsid w:val="3AB15944"/>
    <w:rsid w:val="3ABC7B9C"/>
    <w:rsid w:val="3ABF7655"/>
    <w:rsid w:val="3AF4664E"/>
    <w:rsid w:val="3AFE7BC3"/>
    <w:rsid w:val="3AFF6011"/>
    <w:rsid w:val="3B043A1D"/>
    <w:rsid w:val="3B07350D"/>
    <w:rsid w:val="3B077069"/>
    <w:rsid w:val="3B084B8F"/>
    <w:rsid w:val="3B135A0E"/>
    <w:rsid w:val="3B277C96"/>
    <w:rsid w:val="3B31173F"/>
    <w:rsid w:val="3B3B3D01"/>
    <w:rsid w:val="3B457B92"/>
    <w:rsid w:val="3B4756B8"/>
    <w:rsid w:val="3B4B45AF"/>
    <w:rsid w:val="3B5B5607"/>
    <w:rsid w:val="3B7851C3"/>
    <w:rsid w:val="3B7F0AC1"/>
    <w:rsid w:val="3B820DE6"/>
    <w:rsid w:val="3B824942"/>
    <w:rsid w:val="3BA66882"/>
    <w:rsid w:val="3BBD3BCC"/>
    <w:rsid w:val="3BCA620E"/>
    <w:rsid w:val="3BDC6748"/>
    <w:rsid w:val="3BE949C1"/>
    <w:rsid w:val="3BF85ABC"/>
    <w:rsid w:val="3C0812EB"/>
    <w:rsid w:val="3C124894"/>
    <w:rsid w:val="3C187054"/>
    <w:rsid w:val="3C4F7B2A"/>
    <w:rsid w:val="3C5B60D4"/>
    <w:rsid w:val="3C6A3D54"/>
    <w:rsid w:val="3C797AF3"/>
    <w:rsid w:val="3C864EB2"/>
    <w:rsid w:val="3C8B637F"/>
    <w:rsid w:val="3C8C1F1C"/>
    <w:rsid w:val="3C926E07"/>
    <w:rsid w:val="3C9D560B"/>
    <w:rsid w:val="3CA64660"/>
    <w:rsid w:val="3CAF1151"/>
    <w:rsid w:val="3CB530E9"/>
    <w:rsid w:val="3CB90837"/>
    <w:rsid w:val="3CC72F54"/>
    <w:rsid w:val="3CCD7E3F"/>
    <w:rsid w:val="3CDC4526"/>
    <w:rsid w:val="3CE07B72"/>
    <w:rsid w:val="3D033860"/>
    <w:rsid w:val="3D034EFE"/>
    <w:rsid w:val="3D22018A"/>
    <w:rsid w:val="3D233F03"/>
    <w:rsid w:val="3D251A29"/>
    <w:rsid w:val="3D430101"/>
    <w:rsid w:val="3D4445A5"/>
    <w:rsid w:val="3D45031D"/>
    <w:rsid w:val="3D605157"/>
    <w:rsid w:val="3D6F0EF6"/>
    <w:rsid w:val="3D767023"/>
    <w:rsid w:val="3D7B789B"/>
    <w:rsid w:val="3D8628AB"/>
    <w:rsid w:val="3D8A3F82"/>
    <w:rsid w:val="3D8A7146"/>
    <w:rsid w:val="3D94095C"/>
    <w:rsid w:val="3D954E00"/>
    <w:rsid w:val="3D9D3CB5"/>
    <w:rsid w:val="3DAB4624"/>
    <w:rsid w:val="3DAB63D2"/>
    <w:rsid w:val="3DAC528C"/>
    <w:rsid w:val="3DB619D7"/>
    <w:rsid w:val="3DBB413B"/>
    <w:rsid w:val="3DDA6CB7"/>
    <w:rsid w:val="3E1D0952"/>
    <w:rsid w:val="3E394E20"/>
    <w:rsid w:val="3E3A59A8"/>
    <w:rsid w:val="3E412892"/>
    <w:rsid w:val="3E444130"/>
    <w:rsid w:val="3E620B2A"/>
    <w:rsid w:val="3E683F17"/>
    <w:rsid w:val="3E7013C9"/>
    <w:rsid w:val="3E88226F"/>
    <w:rsid w:val="3E8922E2"/>
    <w:rsid w:val="3E894239"/>
    <w:rsid w:val="3E8D3D29"/>
    <w:rsid w:val="3E99447C"/>
    <w:rsid w:val="3E9E1A93"/>
    <w:rsid w:val="3EA82B54"/>
    <w:rsid w:val="3EAA6689"/>
    <w:rsid w:val="3EC05EAD"/>
    <w:rsid w:val="3EDD73C3"/>
    <w:rsid w:val="3EE36D79"/>
    <w:rsid w:val="3EEE7904"/>
    <w:rsid w:val="3EF77B74"/>
    <w:rsid w:val="3F116709"/>
    <w:rsid w:val="3F2F1E2C"/>
    <w:rsid w:val="3F3348D1"/>
    <w:rsid w:val="3F3441A5"/>
    <w:rsid w:val="3F43088C"/>
    <w:rsid w:val="3F4C4120"/>
    <w:rsid w:val="3F577E93"/>
    <w:rsid w:val="3F5B7984"/>
    <w:rsid w:val="3F5C178B"/>
    <w:rsid w:val="3F6D3DF6"/>
    <w:rsid w:val="3F740A45"/>
    <w:rsid w:val="3F762A0F"/>
    <w:rsid w:val="3F7647BE"/>
    <w:rsid w:val="3F7722E4"/>
    <w:rsid w:val="3F7D3D9E"/>
    <w:rsid w:val="3F874C1D"/>
    <w:rsid w:val="3F89168F"/>
    <w:rsid w:val="3F8E1B07"/>
    <w:rsid w:val="3F957082"/>
    <w:rsid w:val="3FA77B61"/>
    <w:rsid w:val="3FAC6431"/>
    <w:rsid w:val="3FB45515"/>
    <w:rsid w:val="3FC4377B"/>
    <w:rsid w:val="3FD15E98"/>
    <w:rsid w:val="3FD37E62"/>
    <w:rsid w:val="400D09C9"/>
    <w:rsid w:val="4013200C"/>
    <w:rsid w:val="401845A9"/>
    <w:rsid w:val="401F6421"/>
    <w:rsid w:val="403501D5"/>
    <w:rsid w:val="403C5A07"/>
    <w:rsid w:val="404452D0"/>
    <w:rsid w:val="4047615A"/>
    <w:rsid w:val="40610FCA"/>
    <w:rsid w:val="40634788"/>
    <w:rsid w:val="406946AF"/>
    <w:rsid w:val="40784C30"/>
    <w:rsid w:val="407927B7"/>
    <w:rsid w:val="40844CB8"/>
    <w:rsid w:val="409018AF"/>
    <w:rsid w:val="409273D5"/>
    <w:rsid w:val="409475F1"/>
    <w:rsid w:val="40B557B9"/>
    <w:rsid w:val="40BC4452"/>
    <w:rsid w:val="40C652D1"/>
    <w:rsid w:val="40DE086C"/>
    <w:rsid w:val="40E045E4"/>
    <w:rsid w:val="40E57E4D"/>
    <w:rsid w:val="40E67721"/>
    <w:rsid w:val="40EE065A"/>
    <w:rsid w:val="40FE0F0E"/>
    <w:rsid w:val="41120516"/>
    <w:rsid w:val="41187BE1"/>
    <w:rsid w:val="41272213"/>
    <w:rsid w:val="415428DD"/>
    <w:rsid w:val="41566655"/>
    <w:rsid w:val="41686388"/>
    <w:rsid w:val="4175269E"/>
    <w:rsid w:val="41931657"/>
    <w:rsid w:val="419604E4"/>
    <w:rsid w:val="41AF2209"/>
    <w:rsid w:val="41B85662"/>
    <w:rsid w:val="41E40984"/>
    <w:rsid w:val="41EE0F83"/>
    <w:rsid w:val="41F8595E"/>
    <w:rsid w:val="41F8770C"/>
    <w:rsid w:val="41FA7928"/>
    <w:rsid w:val="41FB71FC"/>
    <w:rsid w:val="420A7803"/>
    <w:rsid w:val="420E33D3"/>
    <w:rsid w:val="421A1D78"/>
    <w:rsid w:val="421D3C7F"/>
    <w:rsid w:val="42240501"/>
    <w:rsid w:val="4224663F"/>
    <w:rsid w:val="42277FF1"/>
    <w:rsid w:val="422A188F"/>
    <w:rsid w:val="422F49FB"/>
    <w:rsid w:val="423224F1"/>
    <w:rsid w:val="42332E3A"/>
    <w:rsid w:val="42360234"/>
    <w:rsid w:val="42367E7A"/>
    <w:rsid w:val="423D7815"/>
    <w:rsid w:val="424010B3"/>
    <w:rsid w:val="42446DF5"/>
    <w:rsid w:val="4253528A"/>
    <w:rsid w:val="425C4837"/>
    <w:rsid w:val="42753EA0"/>
    <w:rsid w:val="427E3D71"/>
    <w:rsid w:val="42843695"/>
    <w:rsid w:val="42924F6A"/>
    <w:rsid w:val="429617E9"/>
    <w:rsid w:val="4298080C"/>
    <w:rsid w:val="429A3BAB"/>
    <w:rsid w:val="42B0448A"/>
    <w:rsid w:val="42B4364E"/>
    <w:rsid w:val="42BF022A"/>
    <w:rsid w:val="42C910A8"/>
    <w:rsid w:val="42E3216A"/>
    <w:rsid w:val="43267211"/>
    <w:rsid w:val="43346E69"/>
    <w:rsid w:val="433E3844"/>
    <w:rsid w:val="434B7D0F"/>
    <w:rsid w:val="436D4129"/>
    <w:rsid w:val="438A405A"/>
    <w:rsid w:val="43925315"/>
    <w:rsid w:val="439C056B"/>
    <w:rsid w:val="439C30B8"/>
    <w:rsid w:val="43CD0E03"/>
    <w:rsid w:val="43D63A7D"/>
    <w:rsid w:val="43F17B54"/>
    <w:rsid w:val="43FC22C3"/>
    <w:rsid w:val="44053497"/>
    <w:rsid w:val="440610D1"/>
    <w:rsid w:val="44240C8C"/>
    <w:rsid w:val="44274BAE"/>
    <w:rsid w:val="442946B9"/>
    <w:rsid w:val="442A3DC9"/>
    <w:rsid w:val="442C0469"/>
    <w:rsid w:val="443C4228"/>
    <w:rsid w:val="443E409B"/>
    <w:rsid w:val="44562E10"/>
    <w:rsid w:val="446612A5"/>
    <w:rsid w:val="4469669F"/>
    <w:rsid w:val="446B0669"/>
    <w:rsid w:val="44852512"/>
    <w:rsid w:val="44872FC9"/>
    <w:rsid w:val="449F0313"/>
    <w:rsid w:val="44A619A5"/>
    <w:rsid w:val="44C4421D"/>
    <w:rsid w:val="44CB1108"/>
    <w:rsid w:val="44D3620E"/>
    <w:rsid w:val="44E4041B"/>
    <w:rsid w:val="44EE4DF6"/>
    <w:rsid w:val="44FC5765"/>
    <w:rsid w:val="450617C3"/>
    <w:rsid w:val="4508410A"/>
    <w:rsid w:val="4508625F"/>
    <w:rsid w:val="450F3610"/>
    <w:rsid w:val="451E56DB"/>
    <w:rsid w:val="457F04FA"/>
    <w:rsid w:val="45835E86"/>
    <w:rsid w:val="4588349D"/>
    <w:rsid w:val="459C4852"/>
    <w:rsid w:val="45AA6F2D"/>
    <w:rsid w:val="45B66457"/>
    <w:rsid w:val="45B778DE"/>
    <w:rsid w:val="45D72F96"/>
    <w:rsid w:val="45DE369B"/>
    <w:rsid w:val="45EA5114"/>
    <w:rsid w:val="460F14C8"/>
    <w:rsid w:val="46202E74"/>
    <w:rsid w:val="46287276"/>
    <w:rsid w:val="462C5BD6"/>
    <w:rsid w:val="46393F07"/>
    <w:rsid w:val="466F1F67"/>
    <w:rsid w:val="469579DA"/>
    <w:rsid w:val="469F0A9E"/>
    <w:rsid w:val="46A17E3A"/>
    <w:rsid w:val="46A75BA4"/>
    <w:rsid w:val="46AB11F1"/>
    <w:rsid w:val="46B502C1"/>
    <w:rsid w:val="46BF2EEE"/>
    <w:rsid w:val="46C6602A"/>
    <w:rsid w:val="46D149CF"/>
    <w:rsid w:val="46E22739"/>
    <w:rsid w:val="46E97F6B"/>
    <w:rsid w:val="46EE732F"/>
    <w:rsid w:val="46F32B98"/>
    <w:rsid w:val="47136D96"/>
    <w:rsid w:val="47136EF0"/>
    <w:rsid w:val="47150183"/>
    <w:rsid w:val="471547BC"/>
    <w:rsid w:val="471843AC"/>
    <w:rsid w:val="4723347D"/>
    <w:rsid w:val="4732546E"/>
    <w:rsid w:val="474D22A8"/>
    <w:rsid w:val="474E6020"/>
    <w:rsid w:val="47680E90"/>
    <w:rsid w:val="476F244E"/>
    <w:rsid w:val="477E03FD"/>
    <w:rsid w:val="479A3013"/>
    <w:rsid w:val="47A92CD0"/>
    <w:rsid w:val="47B73271"/>
    <w:rsid w:val="47C010BB"/>
    <w:rsid w:val="47C25D3F"/>
    <w:rsid w:val="47D20C7E"/>
    <w:rsid w:val="47E36768"/>
    <w:rsid w:val="47F81E27"/>
    <w:rsid w:val="47FC4BCD"/>
    <w:rsid w:val="48014105"/>
    <w:rsid w:val="48174664"/>
    <w:rsid w:val="48205C0E"/>
    <w:rsid w:val="48254FD3"/>
    <w:rsid w:val="48474F49"/>
    <w:rsid w:val="484C5BCB"/>
    <w:rsid w:val="4851401A"/>
    <w:rsid w:val="487B494F"/>
    <w:rsid w:val="48BD16AF"/>
    <w:rsid w:val="48C91E02"/>
    <w:rsid w:val="48D2515B"/>
    <w:rsid w:val="48D83DF3"/>
    <w:rsid w:val="49172B6D"/>
    <w:rsid w:val="49195CD0"/>
    <w:rsid w:val="49213BBD"/>
    <w:rsid w:val="492E0635"/>
    <w:rsid w:val="49311755"/>
    <w:rsid w:val="49373CF6"/>
    <w:rsid w:val="493C4382"/>
    <w:rsid w:val="493F3E72"/>
    <w:rsid w:val="495042D1"/>
    <w:rsid w:val="4957464A"/>
    <w:rsid w:val="495C2C76"/>
    <w:rsid w:val="496E6505"/>
    <w:rsid w:val="498521CD"/>
    <w:rsid w:val="498D1788"/>
    <w:rsid w:val="49A81A17"/>
    <w:rsid w:val="49B74350"/>
    <w:rsid w:val="49C820BA"/>
    <w:rsid w:val="49D452FD"/>
    <w:rsid w:val="49D722FD"/>
    <w:rsid w:val="49E05655"/>
    <w:rsid w:val="49E35439"/>
    <w:rsid w:val="49EA64D4"/>
    <w:rsid w:val="4A1470AD"/>
    <w:rsid w:val="4A233794"/>
    <w:rsid w:val="4A317C5F"/>
    <w:rsid w:val="4A37282C"/>
    <w:rsid w:val="4A443FB9"/>
    <w:rsid w:val="4A633B90"/>
    <w:rsid w:val="4A6F4C2B"/>
    <w:rsid w:val="4A743FEF"/>
    <w:rsid w:val="4A7E0095"/>
    <w:rsid w:val="4A8A14B7"/>
    <w:rsid w:val="4A930919"/>
    <w:rsid w:val="4A985F30"/>
    <w:rsid w:val="4AA541A9"/>
    <w:rsid w:val="4AB32D6A"/>
    <w:rsid w:val="4AB56AE2"/>
    <w:rsid w:val="4ADD4726"/>
    <w:rsid w:val="4ADD7988"/>
    <w:rsid w:val="4AE958EC"/>
    <w:rsid w:val="4AF84C20"/>
    <w:rsid w:val="4B0215FB"/>
    <w:rsid w:val="4B1355B6"/>
    <w:rsid w:val="4B2C5E95"/>
    <w:rsid w:val="4B7324F9"/>
    <w:rsid w:val="4B857F90"/>
    <w:rsid w:val="4B885FA4"/>
    <w:rsid w:val="4B895879"/>
    <w:rsid w:val="4B944B1D"/>
    <w:rsid w:val="4B9A1834"/>
    <w:rsid w:val="4BBA0128"/>
    <w:rsid w:val="4BC01F88"/>
    <w:rsid w:val="4BEB2872"/>
    <w:rsid w:val="4C022178"/>
    <w:rsid w:val="4C17726F"/>
    <w:rsid w:val="4C1D67DF"/>
    <w:rsid w:val="4C28432A"/>
    <w:rsid w:val="4C404189"/>
    <w:rsid w:val="4C4C6FD2"/>
    <w:rsid w:val="4C52210E"/>
    <w:rsid w:val="4C59349D"/>
    <w:rsid w:val="4C6D0CF6"/>
    <w:rsid w:val="4C7622A1"/>
    <w:rsid w:val="4C863FF4"/>
    <w:rsid w:val="4C8C3872"/>
    <w:rsid w:val="4C9D15DC"/>
    <w:rsid w:val="4CB359F7"/>
    <w:rsid w:val="4CC53AED"/>
    <w:rsid w:val="4CCE3E8B"/>
    <w:rsid w:val="4CD62844"/>
    <w:rsid w:val="4CE82D18"/>
    <w:rsid w:val="4D08644F"/>
    <w:rsid w:val="4D1B69A4"/>
    <w:rsid w:val="4D21045F"/>
    <w:rsid w:val="4D2B57EA"/>
    <w:rsid w:val="4D302450"/>
    <w:rsid w:val="4D3F6B37"/>
    <w:rsid w:val="4D491763"/>
    <w:rsid w:val="4D4A69BA"/>
    <w:rsid w:val="4D5432A8"/>
    <w:rsid w:val="4D5532E6"/>
    <w:rsid w:val="4D573E80"/>
    <w:rsid w:val="4D5A3970"/>
    <w:rsid w:val="4D5E6DD5"/>
    <w:rsid w:val="4D622825"/>
    <w:rsid w:val="4D73058E"/>
    <w:rsid w:val="4D740EF6"/>
    <w:rsid w:val="4D833C74"/>
    <w:rsid w:val="4D8850FC"/>
    <w:rsid w:val="4D9F3131"/>
    <w:rsid w:val="4DA846DC"/>
    <w:rsid w:val="4DA93FB0"/>
    <w:rsid w:val="4DAD1CF2"/>
    <w:rsid w:val="4DB34E2F"/>
    <w:rsid w:val="4DC37BC3"/>
    <w:rsid w:val="4DC476AA"/>
    <w:rsid w:val="4DCE5C2B"/>
    <w:rsid w:val="4DD34A31"/>
    <w:rsid w:val="4DDA2240"/>
    <w:rsid w:val="4DDC05C8"/>
    <w:rsid w:val="4DF666CC"/>
    <w:rsid w:val="4DF762B3"/>
    <w:rsid w:val="4DFE69F3"/>
    <w:rsid w:val="4E0E2091"/>
    <w:rsid w:val="4E0F475B"/>
    <w:rsid w:val="4E105DDD"/>
    <w:rsid w:val="4E143B1F"/>
    <w:rsid w:val="4E41243B"/>
    <w:rsid w:val="4E453CD9"/>
    <w:rsid w:val="4E4B4464"/>
    <w:rsid w:val="4E4F4B57"/>
    <w:rsid w:val="4E541756"/>
    <w:rsid w:val="4E600B13"/>
    <w:rsid w:val="4E604FB7"/>
    <w:rsid w:val="4E630603"/>
    <w:rsid w:val="4E6F26C8"/>
    <w:rsid w:val="4E710F72"/>
    <w:rsid w:val="4E74182E"/>
    <w:rsid w:val="4E7A4BB0"/>
    <w:rsid w:val="4E835F02"/>
    <w:rsid w:val="4E8A5B90"/>
    <w:rsid w:val="4E9609D8"/>
    <w:rsid w:val="4E9837D7"/>
    <w:rsid w:val="4EAA4484"/>
    <w:rsid w:val="4EAD5D22"/>
    <w:rsid w:val="4EB946C7"/>
    <w:rsid w:val="4EC372F3"/>
    <w:rsid w:val="4ED92673"/>
    <w:rsid w:val="4EF120B3"/>
    <w:rsid w:val="4EF8281F"/>
    <w:rsid w:val="4EF86F9D"/>
    <w:rsid w:val="4F0E4A13"/>
    <w:rsid w:val="4F0F06E6"/>
    <w:rsid w:val="4F155DA1"/>
    <w:rsid w:val="4F251D5C"/>
    <w:rsid w:val="4F4B38BF"/>
    <w:rsid w:val="4F5B577E"/>
    <w:rsid w:val="4F5F0DCA"/>
    <w:rsid w:val="4F642884"/>
    <w:rsid w:val="4F6F711C"/>
    <w:rsid w:val="4F714FA1"/>
    <w:rsid w:val="4F730D1A"/>
    <w:rsid w:val="4F811208"/>
    <w:rsid w:val="4F98252E"/>
    <w:rsid w:val="4FA90297"/>
    <w:rsid w:val="4FB01626"/>
    <w:rsid w:val="4FB85E8F"/>
    <w:rsid w:val="4FDD4D91"/>
    <w:rsid w:val="4FE06837"/>
    <w:rsid w:val="4FE87012"/>
    <w:rsid w:val="4FE90FDC"/>
    <w:rsid w:val="4FFA4F97"/>
    <w:rsid w:val="50094E91"/>
    <w:rsid w:val="5012408F"/>
    <w:rsid w:val="50210776"/>
    <w:rsid w:val="50265D8C"/>
    <w:rsid w:val="502D711A"/>
    <w:rsid w:val="504B134F"/>
    <w:rsid w:val="506F14E1"/>
    <w:rsid w:val="5070210E"/>
    <w:rsid w:val="50760AC1"/>
    <w:rsid w:val="509176A9"/>
    <w:rsid w:val="50947199"/>
    <w:rsid w:val="509471F9"/>
    <w:rsid w:val="50A50DED"/>
    <w:rsid w:val="50A53155"/>
    <w:rsid w:val="50B11AF9"/>
    <w:rsid w:val="50C378D8"/>
    <w:rsid w:val="50CC6933"/>
    <w:rsid w:val="50E47FFC"/>
    <w:rsid w:val="50FD6AED"/>
    <w:rsid w:val="51085492"/>
    <w:rsid w:val="51115A1E"/>
    <w:rsid w:val="511E4A79"/>
    <w:rsid w:val="51214EE0"/>
    <w:rsid w:val="51271DBC"/>
    <w:rsid w:val="512C1180"/>
    <w:rsid w:val="513740CB"/>
    <w:rsid w:val="513F5357"/>
    <w:rsid w:val="514B3CFC"/>
    <w:rsid w:val="5153495F"/>
    <w:rsid w:val="5156444F"/>
    <w:rsid w:val="51597A9B"/>
    <w:rsid w:val="515C57D5"/>
    <w:rsid w:val="51600E2A"/>
    <w:rsid w:val="516E6ED8"/>
    <w:rsid w:val="51750D79"/>
    <w:rsid w:val="51AB479B"/>
    <w:rsid w:val="51B166A0"/>
    <w:rsid w:val="51B86EB8"/>
    <w:rsid w:val="51C615D4"/>
    <w:rsid w:val="51DD691E"/>
    <w:rsid w:val="51E90E1F"/>
    <w:rsid w:val="51EB103B"/>
    <w:rsid w:val="51F021AD"/>
    <w:rsid w:val="520619D1"/>
    <w:rsid w:val="520738A1"/>
    <w:rsid w:val="520C2D5F"/>
    <w:rsid w:val="520C7E9B"/>
    <w:rsid w:val="522307D5"/>
    <w:rsid w:val="52302EF2"/>
    <w:rsid w:val="5233124B"/>
    <w:rsid w:val="523A13C9"/>
    <w:rsid w:val="52505342"/>
    <w:rsid w:val="52544D5B"/>
    <w:rsid w:val="526861E8"/>
    <w:rsid w:val="52770B21"/>
    <w:rsid w:val="527A5F1B"/>
    <w:rsid w:val="5288688A"/>
    <w:rsid w:val="528943B0"/>
    <w:rsid w:val="528C7DEC"/>
    <w:rsid w:val="52A64F62"/>
    <w:rsid w:val="52B96A43"/>
    <w:rsid w:val="52C35B14"/>
    <w:rsid w:val="52C5188C"/>
    <w:rsid w:val="52D01FDF"/>
    <w:rsid w:val="52D61080"/>
    <w:rsid w:val="52D65A9D"/>
    <w:rsid w:val="52D960B6"/>
    <w:rsid w:val="52DA1182"/>
    <w:rsid w:val="52E33AC0"/>
    <w:rsid w:val="52EC6E19"/>
    <w:rsid w:val="52ED0DE3"/>
    <w:rsid w:val="53023116"/>
    <w:rsid w:val="5302488E"/>
    <w:rsid w:val="53031B1C"/>
    <w:rsid w:val="530433F8"/>
    <w:rsid w:val="53071EA5"/>
    <w:rsid w:val="530D6D8F"/>
    <w:rsid w:val="530F2B07"/>
    <w:rsid w:val="5316408F"/>
    <w:rsid w:val="53285977"/>
    <w:rsid w:val="533267F6"/>
    <w:rsid w:val="53424C8B"/>
    <w:rsid w:val="53536E98"/>
    <w:rsid w:val="53642E53"/>
    <w:rsid w:val="537137C2"/>
    <w:rsid w:val="537868FE"/>
    <w:rsid w:val="537A08C9"/>
    <w:rsid w:val="53A62899"/>
    <w:rsid w:val="53AA2830"/>
    <w:rsid w:val="53BB67EB"/>
    <w:rsid w:val="53C03964"/>
    <w:rsid w:val="53C03E02"/>
    <w:rsid w:val="53CC09F8"/>
    <w:rsid w:val="53D5512C"/>
    <w:rsid w:val="53DA4EC3"/>
    <w:rsid w:val="53E06252"/>
    <w:rsid w:val="53E21FCA"/>
    <w:rsid w:val="53EA3E8A"/>
    <w:rsid w:val="53EC109A"/>
    <w:rsid w:val="53FD0BB2"/>
    <w:rsid w:val="540912B8"/>
    <w:rsid w:val="541D1254"/>
    <w:rsid w:val="542E3461"/>
    <w:rsid w:val="544113E6"/>
    <w:rsid w:val="54561B0C"/>
    <w:rsid w:val="5463180B"/>
    <w:rsid w:val="54775F9C"/>
    <w:rsid w:val="547D1CF3"/>
    <w:rsid w:val="548B440F"/>
    <w:rsid w:val="54B04499"/>
    <w:rsid w:val="54B43966"/>
    <w:rsid w:val="54C85664"/>
    <w:rsid w:val="54CB6F02"/>
    <w:rsid w:val="54F14BBA"/>
    <w:rsid w:val="54F46459"/>
    <w:rsid w:val="54FA3343"/>
    <w:rsid w:val="55004DFD"/>
    <w:rsid w:val="5504287F"/>
    <w:rsid w:val="55050666"/>
    <w:rsid w:val="55083CB2"/>
    <w:rsid w:val="551C103C"/>
    <w:rsid w:val="55254864"/>
    <w:rsid w:val="552B174F"/>
    <w:rsid w:val="55306D65"/>
    <w:rsid w:val="55524A12"/>
    <w:rsid w:val="556769A5"/>
    <w:rsid w:val="556C125E"/>
    <w:rsid w:val="556F788D"/>
    <w:rsid w:val="557830D8"/>
    <w:rsid w:val="559317CE"/>
    <w:rsid w:val="55967510"/>
    <w:rsid w:val="55985036"/>
    <w:rsid w:val="559F2423"/>
    <w:rsid w:val="55A90FF1"/>
    <w:rsid w:val="55B47996"/>
    <w:rsid w:val="55B61960"/>
    <w:rsid w:val="55BD4A9D"/>
    <w:rsid w:val="55C637BC"/>
    <w:rsid w:val="55CF657E"/>
    <w:rsid w:val="55EB74E6"/>
    <w:rsid w:val="55F969D3"/>
    <w:rsid w:val="55FC6A5E"/>
    <w:rsid w:val="560C77D2"/>
    <w:rsid w:val="56156FF1"/>
    <w:rsid w:val="561906CC"/>
    <w:rsid w:val="561A0E75"/>
    <w:rsid w:val="56260894"/>
    <w:rsid w:val="5627460C"/>
    <w:rsid w:val="562C39D0"/>
    <w:rsid w:val="56392A89"/>
    <w:rsid w:val="564E1B99"/>
    <w:rsid w:val="56521689"/>
    <w:rsid w:val="56530F5D"/>
    <w:rsid w:val="56575EAA"/>
    <w:rsid w:val="566E5D97"/>
    <w:rsid w:val="56786C15"/>
    <w:rsid w:val="56A1616C"/>
    <w:rsid w:val="56B063AF"/>
    <w:rsid w:val="56BC6B02"/>
    <w:rsid w:val="56BE4A22"/>
    <w:rsid w:val="56C10DD7"/>
    <w:rsid w:val="56C67556"/>
    <w:rsid w:val="56C8194B"/>
    <w:rsid w:val="56C854A7"/>
    <w:rsid w:val="56E60023"/>
    <w:rsid w:val="5701482F"/>
    <w:rsid w:val="570170C7"/>
    <w:rsid w:val="570A1F63"/>
    <w:rsid w:val="570B69FA"/>
    <w:rsid w:val="570D55B0"/>
    <w:rsid w:val="57193F55"/>
    <w:rsid w:val="57220EAB"/>
    <w:rsid w:val="5730129E"/>
    <w:rsid w:val="573919A2"/>
    <w:rsid w:val="57435475"/>
    <w:rsid w:val="57463231"/>
    <w:rsid w:val="57487C7D"/>
    <w:rsid w:val="57633422"/>
    <w:rsid w:val="577E025B"/>
    <w:rsid w:val="57875362"/>
    <w:rsid w:val="578832E5"/>
    <w:rsid w:val="578D6AB5"/>
    <w:rsid w:val="57947A7F"/>
    <w:rsid w:val="57A04676"/>
    <w:rsid w:val="57B43C7D"/>
    <w:rsid w:val="57C04487"/>
    <w:rsid w:val="57D1482F"/>
    <w:rsid w:val="57D95538"/>
    <w:rsid w:val="57D95CEC"/>
    <w:rsid w:val="57E52089"/>
    <w:rsid w:val="57E91B79"/>
    <w:rsid w:val="5828150C"/>
    <w:rsid w:val="58405511"/>
    <w:rsid w:val="584D2A2E"/>
    <w:rsid w:val="586C6306"/>
    <w:rsid w:val="587703CB"/>
    <w:rsid w:val="58B2640F"/>
    <w:rsid w:val="58C20B86"/>
    <w:rsid w:val="58C43EA5"/>
    <w:rsid w:val="58D8399B"/>
    <w:rsid w:val="58DA5965"/>
    <w:rsid w:val="58FA6008"/>
    <w:rsid w:val="5906675A"/>
    <w:rsid w:val="591470C9"/>
    <w:rsid w:val="59513E7A"/>
    <w:rsid w:val="595C45CC"/>
    <w:rsid w:val="598139FF"/>
    <w:rsid w:val="59835FFD"/>
    <w:rsid w:val="599C0E6D"/>
    <w:rsid w:val="59CF35C4"/>
    <w:rsid w:val="59D10B16"/>
    <w:rsid w:val="59E15C66"/>
    <w:rsid w:val="59F36CDF"/>
    <w:rsid w:val="59FE7432"/>
    <w:rsid w:val="59FE7AFF"/>
    <w:rsid w:val="5A0E3B19"/>
    <w:rsid w:val="5A1F7AD4"/>
    <w:rsid w:val="5A2C6918"/>
    <w:rsid w:val="5A3572F7"/>
    <w:rsid w:val="5A3908C4"/>
    <w:rsid w:val="5A3A0B7E"/>
    <w:rsid w:val="5A44578C"/>
    <w:rsid w:val="5A56726E"/>
    <w:rsid w:val="5A5A6D5E"/>
    <w:rsid w:val="5A625C12"/>
    <w:rsid w:val="5A6C1F7B"/>
    <w:rsid w:val="5A7207DC"/>
    <w:rsid w:val="5A7C4F26"/>
    <w:rsid w:val="5A955FE8"/>
    <w:rsid w:val="5A964B15"/>
    <w:rsid w:val="5A9A53AC"/>
    <w:rsid w:val="5AA63D51"/>
    <w:rsid w:val="5AB67D0C"/>
    <w:rsid w:val="5AD00DCE"/>
    <w:rsid w:val="5AF26F96"/>
    <w:rsid w:val="5B1F58B2"/>
    <w:rsid w:val="5B2B4256"/>
    <w:rsid w:val="5B336ED0"/>
    <w:rsid w:val="5B3866A0"/>
    <w:rsid w:val="5B3C6463"/>
    <w:rsid w:val="5B575C7C"/>
    <w:rsid w:val="5B6836FC"/>
    <w:rsid w:val="5B6D2AC1"/>
    <w:rsid w:val="5B81656C"/>
    <w:rsid w:val="5B8A71CF"/>
    <w:rsid w:val="5B922527"/>
    <w:rsid w:val="5B9E1DF3"/>
    <w:rsid w:val="5BA22A90"/>
    <w:rsid w:val="5BA6581C"/>
    <w:rsid w:val="5BC028E3"/>
    <w:rsid w:val="5BCA7F13"/>
    <w:rsid w:val="5BD20B76"/>
    <w:rsid w:val="5BD54697"/>
    <w:rsid w:val="5BF44F90"/>
    <w:rsid w:val="5BF62AB6"/>
    <w:rsid w:val="5BF705DC"/>
    <w:rsid w:val="5BF81EE7"/>
    <w:rsid w:val="5BF9010D"/>
    <w:rsid w:val="5BFC5BF3"/>
    <w:rsid w:val="5C052CF9"/>
    <w:rsid w:val="5C0720EE"/>
    <w:rsid w:val="5C1C3290"/>
    <w:rsid w:val="5C1E4DC6"/>
    <w:rsid w:val="5C2939E8"/>
    <w:rsid w:val="5C3D06E5"/>
    <w:rsid w:val="5C3E03B1"/>
    <w:rsid w:val="5C467452"/>
    <w:rsid w:val="5C4E28F2"/>
    <w:rsid w:val="5C5477DD"/>
    <w:rsid w:val="5C5872CD"/>
    <w:rsid w:val="5C5B4094"/>
    <w:rsid w:val="5C5D3564"/>
    <w:rsid w:val="5C643EC4"/>
    <w:rsid w:val="5C753DE9"/>
    <w:rsid w:val="5C9B135A"/>
    <w:rsid w:val="5C9B3CFD"/>
    <w:rsid w:val="5CAA0CCB"/>
    <w:rsid w:val="5CBC5AAE"/>
    <w:rsid w:val="5CC62B72"/>
    <w:rsid w:val="5CCA5137"/>
    <w:rsid w:val="5CCE3A33"/>
    <w:rsid w:val="5CED3EB9"/>
    <w:rsid w:val="5D042FB1"/>
    <w:rsid w:val="5D0631CD"/>
    <w:rsid w:val="5D2B2C34"/>
    <w:rsid w:val="5D4930BA"/>
    <w:rsid w:val="5D4D6706"/>
    <w:rsid w:val="5D577585"/>
    <w:rsid w:val="5D5E0913"/>
    <w:rsid w:val="5D610403"/>
    <w:rsid w:val="5D7243BE"/>
    <w:rsid w:val="5D740137"/>
    <w:rsid w:val="5D7578E1"/>
    <w:rsid w:val="5D764430"/>
    <w:rsid w:val="5D8D11F8"/>
    <w:rsid w:val="5DA16A52"/>
    <w:rsid w:val="5DA55151"/>
    <w:rsid w:val="5DA84284"/>
    <w:rsid w:val="5DB46785"/>
    <w:rsid w:val="5DC81A93"/>
    <w:rsid w:val="5DCA2E56"/>
    <w:rsid w:val="5DFE3EA4"/>
    <w:rsid w:val="5E065FE7"/>
    <w:rsid w:val="5E167440"/>
    <w:rsid w:val="5E3A4F83"/>
    <w:rsid w:val="5E4E6BDA"/>
    <w:rsid w:val="5E5835B4"/>
    <w:rsid w:val="5E5F0DE7"/>
    <w:rsid w:val="5E6F6B50"/>
    <w:rsid w:val="5E710B1A"/>
    <w:rsid w:val="5E7128C8"/>
    <w:rsid w:val="5E84084D"/>
    <w:rsid w:val="5E886ACB"/>
    <w:rsid w:val="5E8B1BDC"/>
    <w:rsid w:val="5E993BCD"/>
    <w:rsid w:val="5EAF1673"/>
    <w:rsid w:val="5EBB7FE7"/>
    <w:rsid w:val="5EC7073A"/>
    <w:rsid w:val="5ED13367"/>
    <w:rsid w:val="5ED30E8D"/>
    <w:rsid w:val="5EDF5A84"/>
    <w:rsid w:val="5EE43CA6"/>
    <w:rsid w:val="5EE748DD"/>
    <w:rsid w:val="5EE948AE"/>
    <w:rsid w:val="5EF13A09"/>
    <w:rsid w:val="5EF157B7"/>
    <w:rsid w:val="5F03493F"/>
    <w:rsid w:val="5F0A6197"/>
    <w:rsid w:val="5F0F7457"/>
    <w:rsid w:val="5F1267B5"/>
    <w:rsid w:val="5F1576F7"/>
    <w:rsid w:val="5F2B2A77"/>
    <w:rsid w:val="5F2B4C1C"/>
    <w:rsid w:val="5F2E07B9"/>
    <w:rsid w:val="5F351B48"/>
    <w:rsid w:val="5F3C4C84"/>
    <w:rsid w:val="5F5A335C"/>
    <w:rsid w:val="5F643D0D"/>
    <w:rsid w:val="5F775CBC"/>
    <w:rsid w:val="5F8B0570"/>
    <w:rsid w:val="5F942D12"/>
    <w:rsid w:val="5FC46275"/>
    <w:rsid w:val="5FCF78A6"/>
    <w:rsid w:val="5FD17AC2"/>
    <w:rsid w:val="5FD21144"/>
    <w:rsid w:val="5FE13A7D"/>
    <w:rsid w:val="5FF250A5"/>
    <w:rsid w:val="5FFE1F39"/>
    <w:rsid w:val="6009034C"/>
    <w:rsid w:val="601654D5"/>
    <w:rsid w:val="601B6F8F"/>
    <w:rsid w:val="603B7FB4"/>
    <w:rsid w:val="603E4A2C"/>
    <w:rsid w:val="604069F6"/>
    <w:rsid w:val="60467F5C"/>
    <w:rsid w:val="60522285"/>
    <w:rsid w:val="606A75CF"/>
    <w:rsid w:val="606F72DB"/>
    <w:rsid w:val="608E7761"/>
    <w:rsid w:val="60994D74"/>
    <w:rsid w:val="60A26D69"/>
    <w:rsid w:val="60B82A30"/>
    <w:rsid w:val="60BF3DBF"/>
    <w:rsid w:val="60C52E50"/>
    <w:rsid w:val="60D61108"/>
    <w:rsid w:val="60EE1FAE"/>
    <w:rsid w:val="60F4333C"/>
    <w:rsid w:val="60FF4D92"/>
    <w:rsid w:val="610C4B2A"/>
    <w:rsid w:val="61151C31"/>
    <w:rsid w:val="611D286E"/>
    <w:rsid w:val="61204131"/>
    <w:rsid w:val="613B0F6B"/>
    <w:rsid w:val="61407728"/>
    <w:rsid w:val="61461DEA"/>
    <w:rsid w:val="614D5850"/>
    <w:rsid w:val="61587D6F"/>
    <w:rsid w:val="6171498D"/>
    <w:rsid w:val="61720E31"/>
    <w:rsid w:val="61730705"/>
    <w:rsid w:val="617A0FF0"/>
    <w:rsid w:val="61952D71"/>
    <w:rsid w:val="61AB7E9F"/>
    <w:rsid w:val="61C13B66"/>
    <w:rsid w:val="61C62F2B"/>
    <w:rsid w:val="61C85947"/>
    <w:rsid w:val="61CD6067"/>
    <w:rsid w:val="61DE0274"/>
    <w:rsid w:val="61E5574C"/>
    <w:rsid w:val="61FE4473"/>
    <w:rsid w:val="624D71A8"/>
    <w:rsid w:val="62546789"/>
    <w:rsid w:val="6256605D"/>
    <w:rsid w:val="625D084F"/>
    <w:rsid w:val="62650996"/>
    <w:rsid w:val="626A1B08"/>
    <w:rsid w:val="627B3FD5"/>
    <w:rsid w:val="62913831"/>
    <w:rsid w:val="62922E0D"/>
    <w:rsid w:val="62A274F4"/>
    <w:rsid w:val="62AC3ECF"/>
    <w:rsid w:val="62B9516A"/>
    <w:rsid w:val="62B9726F"/>
    <w:rsid w:val="62C0249F"/>
    <w:rsid w:val="62D13935"/>
    <w:rsid w:val="62F86F1C"/>
    <w:rsid w:val="6304614E"/>
    <w:rsid w:val="63052B8C"/>
    <w:rsid w:val="630A5099"/>
    <w:rsid w:val="630D7B21"/>
    <w:rsid w:val="631A352E"/>
    <w:rsid w:val="632B573B"/>
    <w:rsid w:val="632E2B36"/>
    <w:rsid w:val="63304DB9"/>
    <w:rsid w:val="63310878"/>
    <w:rsid w:val="63400ABB"/>
    <w:rsid w:val="634936D4"/>
    <w:rsid w:val="634D1881"/>
    <w:rsid w:val="635B76A3"/>
    <w:rsid w:val="636649C5"/>
    <w:rsid w:val="636C57EA"/>
    <w:rsid w:val="636E73D6"/>
    <w:rsid w:val="63706556"/>
    <w:rsid w:val="63754C08"/>
    <w:rsid w:val="638B7F88"/>
    <w:rsid w:val="639A01CB"/>
    <w:rsid w:val="639A466F"/>
    <w:rsid w:val="63A80DB4"/>
    <w:rsid w:val="63B55005"/>
    <w:rsid w:val="63C11F7E"/>
    <w:rsid w:val="63C90AB0"/>
    <w:rsid w:val="63F7561D"/>
    <w:rsid w:val="640C11F6"/>
    <w:rsid w:val="64155AA4"/>
    <w:rsid w:val="641D7065"/>
    <w:rsid w:val="64203E25"/>
    <w:rsid w:val="64236413"/>
    <w:rsid w:val="64487C27"/>
    <w:rsid w:val="645A392E"/>
    <w:rsid w:val="645A5BAC"/>
    <w:rsid w:val="64632CB3"/>
    <w:rsid w:val="64750618"/>
    <w:rsid w:val="64803865"/>
    <w:rsid w:val="64805613"/>
    <w:rsid w:val="648570CD"/>
    <w:rsid w:val="649A358D"/>
    <w:rsid w:val="64AF5EF8"/>
    <w:rsid w:val="64B27796"/>
    <w:rsid w:val="64B96D77"/>
    <w:rsid w:val="64CD6821"/>
    <w:rsid w:val="64CF659A"/>
    <w:rsid w:val="64D75A67"/>
    <w:rsid w:val="64E35BA2"/>
    <w:rsid w:val="65091AAC"/>
    <w:rsid w:val="65102DA1"/>
    <w:rsid w:val="65130235"/>
    <w:rsid w:val="65183A9D"/>
    <w:rsid w:val="65257F68"/>
    <w:rsid w:val="652C579B"/>
    <w:rsid w:val="65404CD6"/>
    <w:rsid w:val="65404DA2"/>
    <w:rsid w:val="65411D7B"/>
    <w:rsid w:val="65444892"/>
    <w:rsid w:val="6564541B"/>
    <w:rsid w:val="6572608A"/>
    <w:rsid w:val="65825C00"/>
    <w:rsid w:val="65856C59"/>
    <w:rsid w:val="65870C23"/>
    <w:rsid w:val="658B72C7"/>
    <w:rsid w:val="658E5B0E"/>
    <w:rsid w:val="659375C8"/>
    <w:rsid w:val="6598698C"/>
    <w:rsid w:val="659B6415"/>
    <w:rsid w:val="659E3811"/>
    <w:rsid w:val="65A45331"/>
    <w:rsid w:val="65D16369"/>
    <w:rsid w:val="65D379C4"/>
    <w:rsid w:val="65D71A39"/>
    <w:rsid w:val="65E6594A"/>
    <w:rsid w:val="65F938CF"/>
    <w:rsid w:val="65FF7B6D"/>
    <w:rsid w:val="66044022"/>
    <w:rsid w:val="66171FA7"/>
    <w:rsid w:val="663C12F2"/>
    <w:rsid w:val="664C3885"/>
    <w:rsid w:val="664E34EF"/>
    <w:rsid w:val="66644AC0"/>
    <w:rsid w:val="666B22F3"/>
    <w:rsid w:val="66783D95"/>
    <w:rsid w:val="66797C14"/>
    <w:rsid w:val="667B531D"/>
    <w:rsid w:val="66812A06"/>
    <w:rsid w:val="66840135"/>
    <w:rsid w:val="668C5F95"/>
    <w:rsid w:val="66996E60"/>
    <w:rsid w:val="66D4253F"/>
    <w:rsid w:val="66D439F4"/>
    <w:rsid w:val="66E520A5"/>
    <w:rsid w:val="66EC5EFA"/>
    <w:rsid w:val="66ED01CC"/>
    <w:rsid w:val="66F978FF"/>
    <w:rsid w:val="670503AE"/>
    <w:rsid w:val="6729595D"/>
    <w:rsid w:val="673426E5"/>
    <w:rsid w:val="674D37A6"/>
    <w:rsid w:val="6759214B"/>
    <w:rsid w:val="675D2623"/>
    <w:rsid w:val="6760172C"/>
    <w:rsid w:val="676F66E8"/>
    <w:rsid w:val="677A0A3F"/>
    <w:rsid w:val="677B519C"/>
    <w:rsid w:val="678A67A9"/>
    <w:rsid w:val="67A45ABC"/>
    <w:rsid w:val="67AC7267"/>
    <w:rsid w:val="67AF38D6"/>
    <w:rsid w:val="67B84CAC"/>
    <w:rsid w:val="67BF6452"/>
    <w:rsid w:val="67C972D1"/>
    <w:rsid w:val="67DA7730"/>
    <w:rsid w:val="67E97973"/>
    <w:rsid w:val="68030A35"/>
    <w:rsid w:val="68064081"/>
    <w:rsid w:val="680A6658"/>
    <w:rsid w:val="68241A3E"/>
    <w:rsid w:val="68356AEC"/>
    <w:rsid w:val="683926A8"/>
    <w:rsid w:val="683F140F"/>
    <w:rsid w:val="68424150"/>
    <w:rsid w:val="684825E0"/>
    <w:rsid w:val="68580655"/>
    <w:rsid w:val="68692862"/>
    <w:rsid w:val="686D4100"/>
    <w:rsid w:val="68727968"/>
    <w:rsid w:val="68774F7F"/>
    <w:rsid w:val="68784853"/>
    <w:rsid w:val="687D3C4D"/>
    <w:rsid w:val="687E00BB"/>
    <w:rsid w:val="68805A77"/>
    <w:rsid w:val="688B0A2A"/>
    <w:rsid w:val="689F6284"/>
    <w:rsid w:val="68A5389A"/>
    <w:rsid w:val="68A77B58"/>
    <w:rsid w:val="68B910F3"/>
    <w:rsid w:val="68B97345"/>
    <w:rsid w:val="68D93544"/>
    <w:rsid w:val="68DB74B7"/>
    <w:rsid w:val="68E92520"/>
    <w:rsid w:val="68FB533D"/>
    <w:rsid w:val="68FD2B8F"/>
    <w:rsid w:val="690B56C7"/>
    <w:rsid w:val="69197DE4"/>
    <w:rsid w:val="69601EB7"/>
    <w:rsid w:val="69845BA5"/>
    <w:rsid w:val="69894F6A"/>
    <w:rsid w:val="698F62F8"/>
    <w:rsid w:val="69A51678"/>
    <w:rsid w:val="69B1626F"/>
    <w:rsid w:val="69B633A5"/>
    <w:rsid w:val="69B875FD"/>
    <w:rsid w:val="69C330A5"/>
    <w:rsid w:val="69C935B8"/>
    <w:rsid w:val="69DA3A17"/>
    <w:rsid w:val="6A0E76A0"/>
    <w:rsid w:val="6A2B6021"/>
    <w:rsid w:val="6A31115D"/>
    <w:rsid w:val="6A38073E"/>
    <w:rsid w:val="6A3C1FDC"/>
    <w:rsid w:val="6A4B221F"/>
    <w:rsid w:val="6A5D6125"/>
    <w:rsid w:val="6A5E6890"/>
    <w:rsid w:val="6A701C86"/>
    <w:rsid w:val="6A720CED"/>
    <w:rsid w:val="6A773014"/>
    <w:rsid w:val="6A7F011B"/>
    <w:rsid w:val="6A8E6DC4"/>
    <w:rsid w:val="6A901DE0"/>
    <w:rsid w:val="6AB44268"/>
    <w:rsid w:val="6AB64CBD"/>
    <w:rsid w:val="6ABA73A5"/>
    <w:rsid w:val="6AD14E1A"/>
    <w:rsid w:val="6AD22940"/>
    <w:rsid w:val="6AE14931"/>
    <w:rsid w:val="6AE306AA"/>
    <w:rsid w:val="6AE66067"/>
    <w:rsid w:val="6AEF52A0"/>
    <w:rsid w:val="6AFC5C0F"/>
    <w:rsid w:val="6B1076B7"/>
    <w:rsid w:val="6B2121C7"/>
    <w:rsid w:val="6B225676"/>
    <w:rsid w:val="6B355EA9"/>
    <w:rsid w:val="6B405AFC"/>
    <w:rsid w:val="6B4A0729"/>
    <w:rsid w:val="6B9320D0"/>
    <w:rsid w:val="6B96021A"/>
    <w:rsid w:val="6B9923B2"/>
    <w:rsid w:val="6BBE4C73"/>
    <w:rsid w:val="6BD3071E"/>
    <w:rsid w:val="6BE02E3B"/>
    <w:rsid w:val="6BF608B1"/>
    <w:rsid w:val="6BFD1C3F"/>
    <w:rsid w:val="6C161E5B"/>
    <w:rsid w:val="6C172D01"/>
    <w:rsid w:val="6C1D7BEB"/>
    <w:rsid w:val="6C1F3963"/>
    <w:rsid w:val="6C2E3BA6"/>
    <w:rsid w:val="6C327B3B"/>
    <w:rsid w:val="6C384A25"/>
    <w:rsid w:val="6C494E84"/>
    <w:rsid w:val="6C5E0930"/>
    <w:rsid w:val="6C6121CE"/>
    <w:rsid w:val="6C635F46"/>
    <w:rsid w:val="6C6A629F"/>
    <w:rsid w:val="6C783F2A"/>
    <w:rsid w:val="6C7F56E0"/>
    <w:rsid w:val="6C8B0FF9"/>
    <w:rsid w:val="6C922387"/>
    <w:rsid w:val="6CA02454"/>
    <w:rsid w:val="6CA4030D"/>
    <w:rsid w:val="6CA976D1"/>
    <w:rsid w:val="6CAD71C1"/>
    <w:rsid w:val="6CAE4CE7"/>
    <w:rsid w:val="6CBB7E1E"/>
    <w:rsid w:val="6CE1330F"/>
    <w:rsid w:val="6CE9291E"/>
    <w:rsid w:val="6CEA21C3"/>
    <w:rsid w:val="6CED1CB3"/>
    <w:rsid w:val="6CF941B4"/>
    <w:rsid w:val="6CFC6ABB"/>
    <w:rsid w:val="6D06067F"/>
    <w:rsid w:val="6D08089B"/>
    <w:rsid w:val="6D0A14BC"/>
    <w:rsid w:val="6D0C391E"/>
    <w:rsid w:val="6D0F39D8"/>
    <w:rsid w:val="6D260D22"/>
    <w:rsid w:val="6D372F2F"/>
    <w:rsid w:val="6D3E4FA5"/>
    <w:rsid w:val="6D4F2026"/>
    <w:rsid w:val="6D7B72BF"/>
    <w:rsid w:val="6D8C045C"/>
    <w:rsid w:val="6D8F0307"/>
    <w:rsid w:val="6DAE2E4B"/>
    <w:rsid w:val="6DCA78FF"/>
    <w:rsid w:val="6DE415AC"/>
    <w:rsid w:val="6DE85FD7"/>
    <w:rsid w:val="6DF332FA"/>
    <w:rsid w:val="6DF80910"/>
    <w:rsid w:val="6E05302D"/>
    <w:rsid w:val="6E187783"/>
    <w:rsid w:val="6E26547D"/>
    <w:rsid w:val="6E306DD6"/>
    <w:rsid w:val="6E376CDD"/>
    <w:rsid w:val="6E3E135F"/>
    <w:rsid w:val="6E531FEA"/>
    <w:rsid w:val="6E6D2672"/>
    <w:rsid w:val="6E7C509D"/>
    <w:rsid w:val="6E8E3022"/>
    <w:rsid w:val="6E9248C1"/>
    <w:rsid w:val="6E9A3775"/>
    <w:rsid w:val="6EB008AC"/>
    <w:rsid w:val="6EB011EB"/>
    <w:rsid w:val="6EBF142E"/>
    <w:rsid w:val="6EBF31DC"/>
    <w:rsid w:val="6ECE341F"/>
    <w:rsid w:val="6EFA7D7A"/>
    <w:rsid w:val="6F0B01CF"/>
    <w:rsid w:val="6F112879"/>
    <w:rsid w:val="6F125A01"/>
    <w:rsid w:val="6F1277AF"/>
    <w:rsid w:val="6F1352D6"/>
    <w:rsid w:val="6F1A48B6"/>
    <w:rsid w:val="6F2A2D4B"/>
    <w:rsid w:val="6F2B09FC"/>
    <w:rsid w:val="6F35349E"/>
    <w:rsid w:val="6F3C315B"/>
    <w:rsid w:val="6F432BB5"/>
    <w:rsid w:val="6F524050"/>
    <w:rsid w:val="6F60676D"/>
    <w:rsid w:val="6F6D2C38"/>
    <w:rsid w:val="6F814935"/>
    <w:rsid w:val="6F89387D"/>
    <w:rsid w:val="6F8F0E00"/>
    <w:rsid w:val="6F914B78"/>
    <w:rsid w:val="6F993A2D"/>
    <w:rsid w:val="6F9E7295"/>
    <w:rsid w:val="6FA04DBB"/>
    <w:rsid w:val="6FD35191"/>
    <w:rsid w:val="6FD64C81"/>
    <w:rsid w:val="6FD809F9"/>
    <w:rsid w:val="6FE729EA"/>
    <w:rsid w:val="6FEF5D43"/>
    <w:rsid w:val="6FF010A9"/>
    <w:rsid w:val="6FFD045F"/>
    <w:rsid w:val="70207CAA"/>
    <w:rsid w:val="70246F97"/>
    <w:rsid w:val="702C2AF3"/>
    <w:rsid w:val="702E1C41"/>
    <w:rsid w:val="703F2826"/>
    <w:rsid w:val="70480FAF"/>
    <w:rsid w:val="705B6F34"/>
    <w:rsid w:val="706115EE"/>
    <w:rsid w:val="7073427E"/>
    <w:rsid w:val="70903082"/>
    <w:rsid w:val="70927F59"/>
    <w:rsid w:val="70A22DB5"/>
    <w:rsid w:val="70A628A5"/>
    <w:rsid w:val="70A97C9F"/>
    <w:rsid w:val="70C66AA3"/>
    <w:rsid w:val="70CB053D"/>
    <w:rsid w:val="70DA6C5E"/>
    <w:rsid w:val="70E231B1"/>
    <w:rsid w:val="70E707C8"/>
    <w:rsid w:val="70F058CE"/>
    <w:rsid w:val="71211F2C"/>
    <w:rsid w:val="71224CEB"/>
    <w:rsid w:val="71285068"/>
    <w:rsid w:val="71333A0D"/>
    <w:rsid w:val="71366479"/>
    <w:rsid w:val="7141612A"/>
    <w:rsid w:val="71526589"/>
    <w:rsid w:val="7162097A"/>
    <w:rsid w:val="71755DD4"/>
    <w:rsid w:val="717D1C99"/>
    <w:rsid w:val="71A44E21"/>
    <w:rsid w:val="71AA0173"/>
    <w:rsid w:val="71AF7537"/>
    <w:rsid w:val="71B52674"/>
    <w:rsid w:val="71CD3E62"/>
    <w:rsid w:val="71D60F68"/>
    <w:rsid w:val="71E01DE7"/>
    <w:rsid w:val="71E36AFA"/>
    <w:rsid w:val="71E931C0"/>
    <w:rsid w:val="71EF3DD8"/>
    <w:rsid w:val="720158B9"/>
    <w:rsid w:val="720553A9"/>
    <w:rsid w:val="720E0702"/>
    <w:rsid w:val="72190E55"/>
    <w:rsid w:val="7219720F"/>
    <w:rsid w:val="722A2981"/>
    <w:rsid w:val="724D0AFE"/>
    <w:rsid w:val="7250699E"/>
    <w:rsid w:val="725E2D0C"/>
    <w:rsid w:val="726227FC"/>
    <w:rsid w:val="726F6CC7"/>
    <w:rsid w:val="72832F83"/>
    <w:rsid w:val="729B70C5"/>
    <w:rsid w:val="72B355EE"/>
    <w:rsid w:val="72BF7C4E"/>
    <w:rsid w:val="72DA4A88"/>
    <w:rsid w:val="72DF5BFA"/>
    <w:rsid w:val="72EA680A"/>
    <w:rsid w:val="72EB0A43"/>
    <w:rsid w:val="7306587D"/>
    <w:rsid w:val="731955B0"/>
    <w:rsid w:val="731F693F"/>
    <w:rsid w:val="73250973"/>
    <w:rsid w:val="732B0E40"/>
    <w:rsid w:val="733221CE"/>
    <w:rsid w:val="733A6FCB"/>
    <w:rsid w:val="735645A6"/>
    <w:rsid w:val="735F4F8D"/>
    <w:rsid w:val="73691968"/>
    <w:rsid w:val="736A5E0C"/>
    <w:rsid w:val="73723EFC"/>
    <w:rsid w:val="73740807"/>
    <w:rsid w:val="739C7F8F"/>
    <w:rsid w:val="73A56E44"/>
    <w:rsid w:val="73B250BD"/>
    <w:rsid w:val="73CB617F"/>
    <w:rsid w:val="73D83B30"/>
    <w:rsid w:val="73D9089C"/>
    <w:rsid w:val="73D917D1"/>
    <w:rsid w:val="73E10104"/>
    <w:rsid w:val="73F336CD"/>
    <w:rsid w:val="73FA4314"/>
    <w:rsid w:val="74051691"/>
    <w:rsid w:val="74266E21"/>
    <w:rsid w:val="744A79EB"/>
    <w:rsid w:val="744C72C0"/>
    <w:rsid w:val="74602D6B"/>
    <w:rsid w:val="7463285B"/>
    <w:rsid w:val="74640AAD"/>
    <w:rsid w:val="74714F78"/>
    <w:rsid w:val="74827185"/>
    <w:rsid w:val="74940C67"/>
    <w:rsid w:val="74B86703"/>
    <w:rsid w:val="74BC48EB"/>
    <w:rsid w:val="74C12E98"/>
    <w:rsid w:val="74D57862"/>
    <w:rsid w:val="74D70677"/>
    <w:rsid w:val="74D86DA5"/>
    <w:rsid w:val="74ED70A7"/>
    <w:rsid w:val="74F764D7"/>
    <w:rsid w:val="75071439"/>
    <w:rsid w:val="751C3136"/>
    <w:rsid w:val="752A6E75"/>
    <w:rsid w:val="75322959"/>
    <w:rsid w:val="7533222E"/>
    <w:rsid w:val="75383CE8"/>
    <w:rsid w:val="753C5586"/>
    <w:rsid w:val="753C7334"/>
    <w:rsid w:val="7544443B"/>
    <w:rsid w:val="754539C9"/>
    <w:rsid w:val="75524DAA"/>
    <w:rsid w:val="755D72AA"/>
    <w:rsid w:val="755F7A72"/>
    <w:rsid w:val="756845CD"/>
    <w:rsid w:val="75866801"/>
    <w:rsid w:val="75A1188D"/>
    <w:rsid w:val="75C94940"/>
    <w:rsid w:val="75D81F33"/>
    <w:rsid w:val="75E4177A"/>
    <w:rsid w:val="75E55C1E"/>
    <w:rsid w:val="75ED6880"/>
    <w:rsid w:val="760E24CC"/>
    <w:rsid w:val="761402B1"/>
    <w:rsid w:val="762D3121"/>
    <w:rsid w:val="76375D4D"/>
    <w:rsid w:val="763C6F31"/>
    <w:rsid w:val="764B453A"/>
    <w:rsid w:val="764C7A4B"/>
    <w:rsid w:val="76790114"/>
    <w:rsid w:val="7695679F"/>
    <w:rsid w:val="76984A3E"/>
    <w:rsid w:val="769A6A08"/>
    <w:rsid w:val="76B80C3C"/>
    <w:rsid w:val="76D75B05"/>
    <w:rsid w:val="76E52316"/>
    <w:rsid w:val="76EE28B0"/>
    <w:rsid w:val="76FA3855"/>
    <w:rsid w:val="77026132"/>
    <w:rsid w:val="7709593C"/>
    <w:rsid w:val="770E4D00"/>
    <w:rsid w:val="776109D8"/>
    <w:rsid w:val="776668EA"/>
    <w:rsid w:val="7783749C"/>
    <w:rsid w:val="778D031B"/>
    <w:rsid w:val="778D20C9"/>
    <w:rsid w:val="77AE3DED"/>
    <w:rsid w:val="77B21B30"/>
    <w:rsid w:val="77B44843"/>
    <w:rsid w:val="77C2465E"/>
    <w:rsid w:val="77CD0717"/>
    <w:rsid w:val="77D777E8"/>
    <w:rsid w:val="77DA1086"/>
    <w:rsid w:val="77E93077"/>
    <w:rsid w:val="77EC0E87"/>
    <w:rsid w:val="77F008AA"/>
    <w:rsid w:val="77F2017E"/>
    <w:rsid w:val="78094A7F"/>
    <w:rsid w:val="78282955"/>
    <w:rsid w:val="782B3690"/>
    <w:rsid w:val="783B1B25"/>
    <w:rsid w:val="78412EF4"/>
    <w:rsid w:val="78434E7D"/>
    <w:rsid w:val="78484242"/>
    <w:rsid w:val="78571621"/>
    <w:rsid w:val="78574485"/>
    <w:rsid w:val="785C1A9B"/>
    <w:rsid w:val="786124A2"/>
    <w:rsid w:val="786C7F30"/>
    <w:rsid w:val="78911745"/>
    <w:rsid w:val="78964FAD"/>
    <w:rsid w:val="789B0816"/>
    <w:rsid w:val="789B25C4"/>
    <w:rsid w:val="78A376CA"/>
    <w:rsid w:val="78AF42C1"/>
    <w:rsid w:val="78B93C0F"/>
    <w:rsid w:val="78BD47D3"/>
    <w:rsid w:val="78D14237"/>
    <w:rsid w:val="78ED7920"/>
    <w:rsid w:val="79110AD8"/>
    <w:rsid w:val="791B2109"/>
    <w:rsid w:val="79382508"/>
    <w:rsid w:val="79616FE5"/>
    <w:rsid w:val="79644F56"/>
    <w:rsid w:val="796D547B"/>
    <w:rsid w:val="79817A0B"/>
    <w:rsid w:val="799139C7"/>
    <w:rsid w:val="79A13C0A"/>
    <w:rsid w:val="79B61922"/>
    <w:rsid w:val="79BD47BC"/>
    <w:rsid w:val="79DC2CF0"/>
    <w:rsid w:val="79E619D8"/>
    <w:rsid w:val="79FC52E4"/>
    <w:rsid w:val="7A036672"/>
    <w:rsid w:val="7A08012D"/>
    <w:rsid w:val="7A205476"/>
    <w:rsid w:val="7A2B5BC9"/>
    <w:rsid w:val="7A2E1215"/>
    <w:rsid w:val="7A3525A4"/>
    <w:rsid w:val="7A362EA1"/>
    <w:rsid w:val="7A395308"/>
    <w:rsid w:val="7A434CC1"/>
    <w:rsid w:val="7A4A160C"/>
    <w:rsid w:val="7A5004FD"/>
    <w:rsid w:val="7A5073DE"/>
    <w:rsid w:val="7A5966A3"/>
    <w:rsid w:val="7A5A0857"/>
    <w:rsid w:val="7A5E5F9F"/>
    <w:rsid w:val="7A601D17"/>
    <w:rsid w:val="7A6E3743"/>
    <w:rsid w:val="7A8509A5"/>
    <w:rsid w:val="7A851C03"/>
    <w:rsid w:val="7A8C3BDC"/>
    <w:rsid w:val="7AA52061"/>
    <w:rsid w:val="7AAC4F5C"/>
    <w:rsid w:val="7AD1051F"/>
    <w:rsid w:val="7ADC47C3"/>
    <w:rsid w:val="7AF75AAB"/>
    <w:rsid w:val="7B0326A2"/>
    <w:rsid w:val="7B041F22"/>
    <w:rsid w:val="7B0501C8"/>
    <w:rsid w:val="7B0A6CF0"/>
    <w:rsid w:val="7B1448AF"/>
    <w:rsid w:val="7B152B01"/>
    <w:rsid w:val="7B2368A0"/>
    <w:rsid w:val="7B2C39A7"/>
    <w:rsid w:val="7B355012"/>
    <w:rsid w:val="7B5346FF"/>
    <w:rsid w:val="7B543E79"/>
    <w:rsid w:val="7B5C10AA"/>
    <w:rsid w:val="7B672C31"/>
    <w:rsid w:val="7B783090"/>
    <w:rsid w:val="7B7B66DC"/>
    <w:rsid w:val="7B851309"/>
    <w:rsid w:val="7B8B21FA"/>
    <w:rsid w:val="7BC40083"/>
    <w:rsid w:val="7BC4594D"/>
    <w:rsid w:val="7BC77B74"/>
    <w:rsid w:val="7BDA4986"/>
    <w:rsid w:val="7BDD1145"/>
    <w:rsid w:val="7BF070CA"/>
    <w:rsid w:val="7C030BAC"/>
    <w:rsid w:val="7C1521CC"/>
    <w:rsid w:val="7C250A45"/>
    <w:rsid w:val="7C266648"/>
    <w:rsid w:val="7C3C40BE"/>
    <w:rsid w:val="7C417926"/>
    <w:rsid w:val="7C482A62"/>
    <w:rsid w:val="7C4B2553"/>
    <w:rsid w:val="7C512D07"/>
    <w:rsid w:val="7C520E89"/>
    <w:rsid w:val="7C547659"/>
    <w:rsid w:val="7C776702"/>
    <w:rsid w:val="7C8141C6"/>
    <w:rsid w:val="7C8B294F"/>
    <w:rsid w:val="7CA7604C"/>
    <w:rsid w:val="7CB13B8C"/>
    <w:rsid w:val="7CBE010C"/>
    <w:rsid w:val="7CBE0F77"/>
    <w:rsid w:val="7CFA449E"/>
    <w:rsid w:val="7D020E63"/>
    <w:rsid w:val="7D0D7808"/>
    <w:rsid w:val="7D0E5A5A"/>
    <w:rsid w:val="7D1961AD"/>
    <w:rsid w:val="7D6B2EAC"/>
    <w:rsid w:val="7D6E64F9"/>
    <w:rsid w:val="7D78086B"/>
    <w:rsid w:val="7D831878"/>
    <w:rsid w:val="7D8B31EB"/>
    <w:rsid w:val="7D8E0949"/>
    <w:rsid w:val="7D8F646F"/>
    <w:rsid w:val="7D9324B0"/>
    <w:rsid w:val="7D9D6DDE"/>
    <w:rsid w:val="7DB45D2E"/>
    <w:rsid w:val="7DB83C18"/>
    <w:rsid w:val="7DC077DF"/>
    <w:rsid w:val="7DCE51E9"/>
    <w:rsid w:val="7E01111B"/>
    <w:rsid w:val="7E0C7AC0"/>
    <w:rsid w:val="7E462FD2"/>
    <w:rsid w:val="7E4F632A"/>
    <w:rsid w:val="7E655B4E"/>
    <w:rsid w:val="7E775881"/>
    <w:rsid w:val="7E7A604F"/>
    <w:rsid w:val="7E993357"/>
    <w:rsid w:val="7E9B156F"/>
    <w:rsid w:val="7EB32A61"/>
    <w:rsid w:val="7EC62FC9"/>
    <w:rsid w:val="7EC64112"/>
    <w:rsid w:val="7ED22AB7"/>
    <w:rsid w:val="7EE8052D"/>
    <w:rsid w:val="7EEA05E4"/>
    <w:rsid w:val="7EFC18E2"/>
    <w:rsid w:val="7F032C71"/>
    <w:rsid w:val="7F052647"/>
    <w:rsid w:val="7F076C05"/>
    <w:rsid w:val="7F231565"/>
    <w:rsid w:val="7F3003DE"/>
    <w:rsid w:val="7F346966"/>
    <w:rsid w:val="7F590AE3"/>
    <w:rsid w:val="7F5E4C74"/>
    <w:rsid w:val="7F6C2281"/>
    <w:rsid w:val="7FA2692E"/>
    <w:rsid w:val="7FC21462"/>
    <w:rsid w:val="7FC71EF0"/>
    <w:rsid w:val="7FCB5E84"/>
    <w:rsid w:val="7FCC5758"/>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Bulle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uiPriority="99"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a4"/>
    <w:qFormat/>
    <w:pPr>
      <w:widowControl w:val="0"/>
      <w:jc w:val="both"/>
    </w:pPr>
    <w:rPr>
      <w:kern w:val="2"/>
      <w:sz w:val="21"/>
      <w:szCs w:val="24"/>
    </w:rPr>
  </w:style>
  <w:style w:type="paragraph" w:styleId="10">
    <w:name w:val="heading 1"/>
    <w:basedOn w:val="a3"/>
    <w:next w:val="a3"/>
    <w:link w:val="1Char"/>
    <w:uiPriority w:val="9"/>
    <w:qFormat/>
    <w:pPr>
      <w:spacing w:before="340" w:after="330" w:line="360" w:lineRule="auto"/>
      <w:jc w:val="center"/>
      <w:outlineLvl w:val="0"/>
    </w:pPr>
    <w:rPr>
      <w:rFonts w:eastAsia="黑体"/>
      <w:kern w:val="44"/>
      <w:szCs w:val="44"/>
    </w:rPr>
  </w:style>
  <w:style w:type="paragraph" w:styleId="2">
    <w:name w:val="heading 2"/>
    <w:basedOn w:val="a3"/>
    <w:next w:val="a3"/>
    <w:link w:val="2Char"/>
    <w:uiPriority w:val="9"/>
    <w:qFormat/>
    <w:pPr>
      <w:adjustRightInd w:val="0"/>
      <w:jc w:val="center"/>
      <w:textAlignment w:val="baseline"/>
      <w:outlineLvl w:val="1"/>
    </w:pPr>
    <w:rPr>
      <w:kern w:val="0"/>
      <w:sz w:val="24"/>
      <w:szCs w:val="20"/>
    </w:rPr>
  </w:style>
  <w:style w:type="paragraph" w:styleId="30">
    <w:name w:val="heading 3"/>
    <w:basedOn w:val="4"/>
    <w:next w:val="a3"/>
    <w:link w:val="3Char1"/>
    <w:qFormat/>
    <w:pPr>
      <w:spacing w:before="260" w:after="260"/>
      <w:outlineLvl w:val="2"/>
    </w:pPr>
    <w:rPr>
      <w:rFonts w:ascii="宋体" w:hAnsi="宋体"/>
      <w:szCs w:val="32"/>
    </w:rPr>
  </w:style>
  <w:style w:type="paragraph" w:styleId="4">
    <w:name w:val="heading 4"/>
    <w:basedOn w:val="a3"/>
    <w:next w:val="a3"/>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5"/>
    <w:link w:val="5Char"/>
    <w:qFormat/>
    <w:pPr>
      <w:keepNext/>
      <w:keepLines/>
      <w:spacing w:before="280" w:after="290" w:line="376" w:lineRule="auto"/>
      <w:outlineLvl w:val="4"/>
    </w:pPr>
    <w:rPr>
      <w:b/>
      <w:sz w:val="28"/>
      <w:szCs w:val="20"/>
    </w:rPr>
  </w:style>
  <w:style w:type="paragraph" w:styleId="6">
    <w:name w:val="heading 6"/>
    <w:basedOn w:val="a3"/>
    <w:next w:val="a5"/>
    <w:link w:val="6Char"/>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5"/>
    <w:link w:val="7Char"/>
    <w:qFormat/>
    <w:pPr>
      <w:keepNext/>
      <w:keepLines/>
      <w:spacing w:before="240" w:after="64" w:line="320" w:lineRule="auto"/>
      <w:outlineLvl w:val="6"/>
    </w:pPr>
    <w:rPr>
      <w:b/>
      <w:sz w:val="24"/>
      <w:szCs w:val="20"/>
    </w:rPr>
  </w:style>
  <w:style w:type="paragraph" w:styleId="8">
    <w:name w:val="heading 8"/>
    <w:basedOn w:val="a3"/>
    <w:next w:val="a5"/>
    <w:link w:val="8Char"/>
    <w:qFormat/>
    <w:pPr>
      <w:keepNext/>
      <w:keepLines/>
      <w:spacing w:before="240" w:after="64" w:line="320" w:lineRule="auto"/>
      <w:outlineLvl w:val="7"/>
    </w:pPr>
    <w:rPr>
      <w:rFonts w:ascii="Arial" w:eastAsia="黑体" w:hAnsi="Arial"/>
      <w:sz w:val="24"/>
      <w:szCs w:val="20"/>
    </w:rPr>
  </w:style>
  <w:style w:type="paragraph" w:styleId="9">
    <w:name w:val="heading 9"/>
    <w:basedOn w:val="a3"/>
    <w:next w:val="a5"/>
    <w:link w:val="9Char"/>
    <w:qFormat/>
    <w:pPr>
      <w:keepNext/>
      <w:keepLines/>
      <w:spacing w:before="240" w:after="64" w:line="320" w:lineRule="auto"/>
      <w:outlineLvl w:val="8"/>
    </w:pPr>
    <w:rPr>
      <w:rFonts w:ascii="Arial" w:eastAsia="黑体" w:hAnsi="Arial"/>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First Indent"/>
    <w:basedOn w:val="a9"/>
    <w:link w:val="Char"/>
    <w:qFormat/>
    <w:pPr>
      <w:spacing w:after="120" w:line="240" w:lineRule="auto"/>
      <w:ind w:firstLineChars="100" w:firstLine="420"/>
    </w:pPr>
    <w:rPr>
      <w:sz w:val="21"/>
    </w:rPr>
  </w:style>
  <w:style w:type="paragraph" w:styleId="a9">
    <w:name w:val="Body Text"/>
    <w:basedOn w:val="a3"/>
    <w:next w:val="a3"/>
    <w:link w:val="Char0"/>
    <w:qFormat/>
    <w:pPr>
      <w:spacing w:line="360" w:lineRule="auto"/>
    </w:pPr>
    <w:rPr>
      <w:b/>
      <w:bCs/>
      <w:sz w:val="24"/>
    </w:rPr>
  </w:style>
  <w:style w:type="paragraph" w:styleId="a5">
    <w:name w:val="Normal Indent"/>
    <w:basedOn w:val="a3"/>
    <w:next w:val="a3"/>
    <w:link w:val="Char1"/>
    <w:qFormat/>
    <w:pPr>
      <w:ind w:firstLine="420"/>
    </w:pPr>
    <w:rPr>
      <w:szCs w:val="20"/>
    </w:rPr>
  </w:style>
  <w:style w:type="paragraph" w:styleId="70">
    <w:name w:val="toc 7"/>
    <w:basedOn w:val="a3"/>
    <w:next w:val="a3"/>
    <w:qFormat/>
    <w:pPr>
      <w:ind w:left="1260"/>
      <w:jc w:val="left"/>
    </w:pPr>
    <w:rPr>
      <w:szCs w:val="21"/>
    </w:rPr>
  </w:style>
  <w:style w:type="paragraph" w:styleId="aa">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b">
    <w:name w:val="Document Map"/>
    <w:basedOn w:val="a3"/>
    <w:link w:val="Char2"/>
    <w:uiPriority w:val="99"/>
    <w:qFormat/>
    <w:pPr>
      <w:shd w:val="clear" w:color="auto" w:fill="000080"/>
    </w:pPr>
  </w:style>
  <w:style w:type="paragraph" w:styleId="ac">
    <w:name w:val="annotation text"/>
    <w:basedOn w:val="a3"/>
    <w:link w:val="Char3"/>
    <w:uiPriority w:val="99"/>
    <w:qFormat/>
    <w:pPr>
      <w:autoSpaceDE w:val="0"/>
      <w:autoSpaceDN w:val="0"/>
      <w:adjustRightInd w:val="0"/>
      <w:jc w:val="left"/>
      <w:textAlignment w:val="baseline"/>
    </w:pPr>
    <w:rPr>
      <w:rFonts w:ascii="宋体"/>
      <w:kern w:val="0"/>
      <w:sz w:val="34"/>
      <w:szCs w:val="20"/>
    </w:rPr>
  </w:style>
  <w:style w:type="paragraph" w:styleId="31">
    <w:name w:val="Body Text 3"/>
    <w:basedOn w:val="a3"/>
    <w:link w:val="3Char"/>
    <w:qFormat/>
    <w:pPr>
      <w:spacing w:after="120"/>
    </w:pPr>
    <w:rPr>
      <w:sz w:val="16"/>
      <w:szCs w:val="16"/>
    </w:rPr>
  </w:style>
  <w:style w:type="paragraph" w:styleId="ad">
    <w:name w:val="Body Text Indent"/>
    <w:basedOn w:val="a3"/>
    <w:link w:val="Char4"/>
    <w:qFormat/>
    <w:pPr>
      <w:spacing w:line="360" w:lineRule="auto"/>
      <w:ind w:firstLineChars="200" w:firstLine="420"/>
    </w:pPr>
  </w:style>
  <w:style w:type="paragraph" w:styleId="50">
    <w:name w:val="toc 5"/>
    <w:basedOn w:val="a3"/>
    <w:next w:val="a3"/>
    <w:qFormat/>
    <w:pPr>
      <w:ind w:left="840"/>
      <w:jc w:val="left"/>
    </w:pPr>
    <w:rPr>
      <w:szCs w:val="21"/>
    </w:rPr>
  </w:style>
  <w:style w:type="paragraph" w:styleId="32">
    <w:name w:val="toc 3"/>
    <w:basedOn w:val="a3"/>
    <w:next w:val="a3"/>
    <w:uiPriority w:val="39"/>
    <w:qFormat/>
    <w:pPr>
      <w:ind w:left="420"/>
      <w:jc w:val="left"/>
    </w:pPr>
    <w:rPr>
      <w:i/>
      <w:iCs/>
    </w:rPr>
  </w:style>
  <w:style w:type="paragraph" w:styleId="ae">
    <w:name w:val="Plain Text"/>
    <w:basedOn w:val="a3"/>
    <w:next w:val="Default"/>
    <w:link w:val="Char5"/>
    <w:qFormat/>
    <w:rPr>
      <w:rFonts w:ascii="宋体" w:hAnsi="Courier New"/>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styleId="80">
    <w:name w:val="toc 8"/>
    <w:basedOn w:val="a3"/>
    <w:next w:val="a3"/>
    <w:qFormat/>
    <w:pPr>
      <w:ind w:left="1470"/>
      <w:jc w:val="left"/>
    </w:pPr>
    <w:rPr>
      <w:szCs w:val="21"/>
    </w:rPr>
  </w:style>
  <w:style w:type="paragraph" w:styleId="af">
    <w:name w:val="Date"/>
    <w:basedOn w:val="a3"/>
    <w:next w:val="a3"/>
    <w:link w:val="Char6"/>
    <w:uiPriority w:val="99"/>
    <w:qFormat/>
    <w:rPr>
      <w:rFonts w:ascii="宋体" w:hAnsi="Courier New"/>
      <w:sz w:val="32"/>
      <w:szCs w:val="20"/>
    </w:rPr>
  </w:style>
  <w:style w:type="paragraph" w:styleId="20">
    <w:name w:val="Body Text Indent 2"/>
    <w:basedOn w:val="a3"/>
    <w:link w:val="2Char0"/>
    <w:qFormat/>
    <w:pPr>
      <w:spacing w:beforeLines="50" w:afterLines="50" w:line="120" w:lineRule="auto"/>
      <w:ind w:firstLineChars="400" w:firstLine="840"/>
      <w:jc w:val="left"/>
    </w:pPr>
    <w:rPr>
      <w:rFonts w:ascii="宋体" w:hAnsi="宋体"/>
    </w:rPr>
  </w:style>
  <w:style w:type="paragraph" w:styleId="af0">
    <w:name w:val="Balloon Text"/>
    <w:basedOn w:val="a3"/>
    <w:link w:val="Char7"/>
    <w:uiPriority w:val="99"/>
    <w:qFormat/>
    <w:rPr>
      <w:sz w:val="18"/>
      <w:szCs w:val="18"/>
    </w:rPr>
  </w:style>
  <w:style w:type="paragraph" w:styleId="af1">
    <w:name w:val="footer"/>
    <w:basedOn w:val="a3"/>
    <w:link w:val="Char8"/>
    <w:uiPriority w:val="99"/>
    <w:qFormat/>
    <w:pPr>
      <w:tabs>
        <w:tab w:val="center" w:pos="4153"/>
        <w:tab w:val="right" w:pos="8306"/>
      </w:tabs>
      <w:snapToGrid w:val="0"/>
      <w:jc w:val="left"/>
    </w:pPr>
    <w:rPr>
      <w:sz w:val="18"/>
      <w:szCs w:val="18"/>
    </w:rPr>
  </w:style>
  <w:style w:type="paragraph" w:styleId="af2">
    <w:name w:val="header"/>
    <w:basedOn w:val="a3"/>
    <w:link w:val="Char9"/>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3"/>
    <w:next w:val="a3"/>
    <w:uiPriority w:val="39"/>
    <w:qFormat/>
    <w:pPr>
      <w:spacing w:before="120" w:after="120"/>
      <w:jc w:val="left"/>
    </w:pPr>
    <w:rPr>
      <w:b/>
      <w:bCs/>
      <w:caps/>
    </w:rPr>
  </w:style>
  <w:style w:type="paragraph" w:styleId="40">
    <w:name w:val="toc 4"/>
    <w:basedOn w:val="a3"/>
    <w:next w:val="a3"/>
    <w:qFormat/>
    <w:pPr>
      <w:ind w:left="630"/>
      <w:jc w:val="left"/>
    </w:pPr>
    <w:rPr>
      <w:szCs w:val="21"/>
    </w:rPr>
  </w:style>
  <w:style w:type="paragraph" w:styleId="af3">
    <w:name w:val="footnote text"/>
    <w:basedOn w:val="a3"/>
    <w:uiPriority w:val="99"/>
    <w:qFormat/>
    <w:pPr>
      <w:snapToGrid w:val="0"/>
      <w:jc w:val="left"/>
    </w:pPr>
    <w:rPr>
      <w:sz w:val="18"/>
    </w:rPr>
  </w:style>
  <w:style w:type="paragraph" w:styleId="60">
    <w:name w:val="toc 6"/>
    <w:basedOn w:val="a3"/>
    <w:next w:val="a3"/>
    <w:qFormat/>
    <w:pPr>
      <w:ind w:left="1050"/>
      <w:jc w:val="left"/>
    </w:pPr>
    <w:rPr>
      <w:szCs w:val="21"/>
    </w:rPr>
  </w:style>
  <w:style w:type="paragraph" w:styleId="33">
    <w:name w:val="Body Text Indent 3"/>
    <w:basedOn w:val="a3"/>
    <w:link w:val="3Char0"/>
    <w:qFormat/>
    <w:pPr>
      <w:spacing w:line="360" w:lineRule="auto"/>
      <w:ind w:firstLineChars="200" w:firstLine="482"/>
    </w:pPr>
    <w:rPr>
      <w:rFonts w:ascii="宋体"/>
      <w:b/>
      <w:bCs/>
      <w:sz w:val="24"/>
    </w:rPr>
  </w:style>
  <w:style w:type="paragraph" w:styleId="21">
    <w:name w:val="toc 2"/>
    <w:basedOn w:val="a3"/>
    <w:next w:val="a3"/>
    <w:uiPriority w:val="39"/>
    <w:qFormat/>
    <w:pPr>
      <w:tabs>
        <w:tab w:val="right" w:leader="dot" w:pos="8296"/>
      </w:tabs>
      <w:ind w:left="210"/>
      <w:jc w:val="left"/>
    </w:pPr>
    <w:rPr>
      <w:smallCaps/>
    </w:rPr>
  </w:style>
  <w:style w:type="paragraph" w:styleId="90">
    <w:name w:val="toc 9"/>
    <w:basedOn w:val="a3"/>
    <w:next w:val="a3"/>
    <w:qFormat/>
    <w:pPr>
      <w:ind w:left="1680"/>
      <w:jc w:val="left"/>
    </w:pPr>
    <w:rPr>
      <w:szCs w:val="21"/>
    </w:rPr>
  </w:style>
  <w:style w:type="paragraph" w:styleId="22">
    <w:name w:val="Body Text 2"/>
    <w:basedOn w:val="a3"/>
    <w:link w:val="2Char1"/>
    <w:qFormat/>
    <w:pPr>
      <w:spacing w:line="360" w:lineRule="auto"/>
    </w:pPr>
    <w:rPr>
      <w:sz w:val="24"/>
    </w:rPr>
  </w:style>
  <w:style w:type="paragraph" w:styleId="HTML">
    <w:name w:val="HTML Preformatted"/>
    <w:basedOn w:val="a3"/>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4">
    <w:name w:val="Normal (Web)"/>
    <w:basedOn w:val="a3"/>
    <w:uiPriority w:val="99"/>
    <w:qFormat/>
    <w:rPr>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5">
    <w:name w:val="Title"/>
    <w:basedOn w:val="a3"/>
    <w:next w:val="a3"/>
    <w:link w:val="Chara"/>
    <w:qFormat/>
    <w:pPr>
      <w:spacing w:before="240" w:after="60"/>
      <w:jc w:val="center"/>
      <w:outlineLvl w:val="0"/>
    </w:pPr>
    <w:rPr>
      <w:rFonts w:ascii="Arial" w:eastAsia="隶书" w:hAnsi="Arial" w:cs="Arial"/>
      <w:b/>
      <w:bCs/>
      <w:sz w:val="32"/>
      <w:szCs w:val="32"/>
    </w:rPr>
  </w:style>
  <w:style w:type="paragraph" w:styleId="af6">
    <w:name w:val="annotation subject"/>
    <w:basedOn w:val="ac"/>
    <w:next w:val="ac"/>
    <w:link w:val="Charb"/>
    <w:uiPriority w:val="99"/>
    <w:qFormat/>
    <w:pPr>
      <w:autoSpaceDE/>
      <w:autoSpaceDN/>
      <w:adjustRightInd/>
      <w:textAlignment w:val="auto"/>
    </w:pPr>
    <w:rPr>
      <w:rFonts w:ascii="Times New Roman"/>
      <w:b/>
      <w:bCs/>
      <w:kern w:val="2"/>
      <w:sz w:val="21"/>
      <w:szCs w:val="24"/>
    </w:rPr>
  </w:style>
  <w:style w:type="paragraph" w:styleId="23">
    <w:name w:val="Body Text First Indent 2"/>
    <w:basedOn w:val="ad"/>
    <w:qFormat/>
    <w:pPr>
      <w:spacing w:after="120" w:line="240" w:lineRule="auto"/>
      <w:ind w:leftChars="200" w:left="420"/>
    </w:pPr>
    <w:rPr>
      <w:rFonts w:ascii="Calibri" w:hAnsi="Calibri"/>
    </w:rPr>
  </w:style>
  <w:style w:type="table" w:styleId="af7">
    <w:name w:val="Table Grid"/>
    <w:basedOn w:val="a7"/>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page number"/>
    <w:qFormat/>
  </w:style>
  <w:style w:type="character" w:styleId="afa">
    <w:name w:val="FollowedHyperlink"/>
    <w:uiPriority w:val="99"/>
    <w:qFormat/>
    <w:rPr>
      <w:rFonts w:ascii="宋体" w:eastAsia="宋体" w:hAnsi="宋体" w:cs="宋体" w:hint="eastAsia"/>
      <w:color w:val="0031C1"/>
      <w:sz w:val="18"/>
      <w:szCs w:val="18"/>
      <w:u w:val="none"/>
    </w:rPr>
  </w:style>
  <w:style w:type="character" w:styleId="afb">
    <w:name w:val="Emphasis"/>
    <w:uiPriority w:val="20"/>
    <w:qFormat/>
  </w:style>
  <w:style w:type="character" w:styleId="afc">
    <w:name w:val="Hyperlink"/>
    <w:uiPriority w:val="99"/>
    <w:qFormat/>
    <w:rPr>
      <w:rFonts w:ascii="宋体" w:eastAsia="宋体" w:hAnsi="宋体" w:cs="宋体" w:hint="eastAsia"/>
      <w:color w:val="0031C1"/>
      <w:sz w:val="18"/>
      <w:szCs w:val="18"/>
      <w:u w:val="none"/>
    </w:rPr>
  </w:style>
  <w:style w:type="character" w:styleId="afd">
    <w:name w:val="annotation reference"/>
    <w:basedOn w:val="a6"/>
    <w:uiPriority w:val="99"/>
    <w:qFormat/>
    <w:rPr>
      <w:sz w:val="21"/>
      <w:szCs w:val="21"/>
    </w:rPr>
  </w:style>
  <w:style w:type="paragraph" w:customStyle="1" w:styleId="Style2">
    <w:name w:val="_Style 2"/>
    <w:basedOn w:val="a3"/>
    <w:next w:val="a3"/>
    <w:uiPriority w:val="34"/>
    <w:qFormat/>
    <w:pPr>
      <w:ind w:firstLineChars="200" w:firstLine="420"/>
    </w:pPr>
    <w:rPr>
      <w:rFonts w:ascii="Calibri" w:hAnsi="Calibri"/>
    </w:rPr>
  </w:style>
  <w:style w:type="character" w:customStyle="1" w:styleId="2Char">
    <w:name w:val="标题 2 Char"/>
    <w:link w:val="2"/>
    <w:uiPriority w:val="9"/>
    <w:qFormat/>
    <w:rPr>
      <w:rFonts w:ascii="宋体" w:eastAsia="宋体" w:hAnsi="宋体"/>
      <w:b/>
      <w:bCs/>
      <w:sz w:val="24"/>
      <w:lang w:val="en-US" w:eastAsia="zh-CN" w:bidi="ar-SA"/>
    </w:rPr>
  </w:style>
  <w:style w:type="character" w:customStyle="1" w:styleId="Char0">
    <w:name w:val="正文文本 Char"/>
    <w:link w:val="a9"/>
    <w:qFormat/>
    <w:rPr>
      <w:rFonts w:eastAsia="宋体"/>
      <w:b/>
      <w:bCs/>
      <w:kern w:val="2"/>
      <w:sz w:val="24"/>
      <w:szCs w:val="24"/>
      <w:lang w:val="en-US" w:eastAsia="zh-CN" w:bidi="ar-SA"/>
    </w:rPr>
  </w:style>
  <w:style w:type="character" w:customStyle="1" w:styleId="1Char">
    <w:name w:val="标题 1 Char"/>
    <w:link w:val="10"/>
    <w:uiPriority w:val="9"/>
    <w:qFormat/>
    <w:rPr>
      <w:rFonts w:ascii="宋体" w:eastAsia="黑体" w:hAnsi="宋体"/>
      <w:b/>
      <w:bCs/>
      <w:kern w:val="44"/>
      <w:sz w:val="28"/>
      <w:szCs w:val="44"/>
      <w:lang w:val="en-US" w:eastAsia="zh-CN" w:bidi="ar-SA"/>
    </w:rPr>
  </w:style>
  <w:style w:type="character" w:customStyle="1" w:styleId="3Char1">
    <w:name w:val="标题 3 Char1"/>
    <w:link w:val="30"/>
    <w:qFormat/>
    <w:rPr>
      <w:rFonts w:ascii="宋体" w:eastAsia="宋体" w:hAnsi="宋体"/>
      <w:b/>
      <w:bCs/>
      <w:kern w:val="2"/>
      <w:sz w:val="28"/>
      <w:szCs w:val="32"/>
      <w:lang w:val="en-US" w:eastAsia="zh-CN" w:bidi="ar-SA"/>
    </w:rPr>
  </w:style>
  <w:style w:type="character" w:customStyle="1" w:styleId="4Char">
    <w:name w:val="标题 4 Char"/>
    <w:link w:val="4"/>
    <w:qFormat/>
    <w:rPr>
      <w:rFonts w:ascii="Arial" w:eastAsia="黑体" w:hAnsi="Arial"/>
      <w:b/>
      <w:bCs/>
      <w:kern w:val="2"/>
      <w:sz w:val="28"/>
      <w:szCs w:val="28"/>
      <w:lang w:val="en-US" w:eastAsia="zh-CN" w:bidi="ar-SA"/>
    </w:rPr>
  </w:style>
  <w:style w:type="character" w:customStyle="1" w:styleId="5Char">
    <w:name w:val="标题 5 Char"/>
    <w:link w:val="5"/>
    <w:qFormat/>
    <w:rPr>
      <w:rFonts w:eastAsia="宋体"/>
      <w:b/>
      <w:kern w:val="2"/>
      <w:sz w:val="28"/>
      <w:lang w:val="en-US" w:eastAsia="zh-CN" w:bidi="ar-SA"/>
    </w:rPr>
  </w:style>
  <w:style w:type="character" w:customStyle="1" w:styleId="Char1">
    <w:name w:val="正文缩进 Char"/>
    <w:link w:val="a5"/>
    <w:qFormat/>
    <w:rPr>
      <w:rFonts w:eastAsia="宋体"/>
      <w:kern w:val="2"/>
      <w:sz w:val="21"/>
      <w:lang w:val="en-US" w:eastAsia="zh-CN" w:bidi="ar-SA"/>
    </w:rPr>
  </w:style>
  <w:style w:type="character" w:customStyle="1" w:styleId="6Char">
    <w:name w:val="标题 6 Char"/>
    <w:link w:val="6"/>
    <w:qFormat/>
    <w:rPr>
      <w:rFonts w:ascii="Arial" w:eastAsia="黑体" w:hAnsi="Arial"/>
      <w:b/>
      <w:kern w:val="2"/>
      <w:sz w:val="24"/>
      <w:lang w:val="en-US" w:eastAsia="zh-CN" w:bidi="ar-SA"/>
    </w:rPr>
  </w:style>
  <w:style w:type="character" w:customStyle="1" w:styleId="7Char">
    <w:name w:val="标题 7 Char"/>
    <w:link w:val="7"/>
    <w:qFormat/>
    <w:rPr>
      <w:rFonts w:eastAsia="宋体"/>
      <w:b/>
      <w:kern w:val="2"/>
      <w:sz w:val="24"/>
      <w:lang w:val="en-US" w:eastAsia="zh-CN" w:bidi="ar-SA"/>
    </w:rPr>
  </w:style>
  <w:style w:type="character" w:customStyle="1" w:styleId="8Char">
    <w:name w:val="标题 8 Char"/>
    <w:link w:val="8"/>
    <w:qFormat/>
    <w:rPr>
      <w:rFonts w:ascii="Arial" w:eastAsia="黑体" w:hAnsi="Arial"/>
      <w:kern w:val="2"/>
      <w:sz w:val="24"/>
      <w:lang w:val="en-US" w:eastAsia="zh-CN" w:bidi="ar-SA"/>
    </w:rPr>
  </w:style>
  <w:style w:type="character" w:customStyle="1" w:styleId="9Char">
    <w:name w:val="标题 9 Char"/>
    <w:link w:val="9"/>
    <w:qFormat/>
    <w:rPr>
      <w:rFonts w:ascii="Arial" w:eastAsia="黑体" w:hAnsi="Arial"/>
      <w:kern w:val="2"/>
      <w:sz w:val="21"/>
      <w:lang w:val="en-US" w:eastAsia="zh-CN" w:bidi="ar-SA"/>
    </w:rPr>
  </w:style>
  <w:style w:type="character" w:customStyle="1" w:styleId="Char2">
    <w:name w:val="文档结构图 Char"/>
    <w:link w:val="ab"/>
    <w:uiPriority w:val="99"/>
    <w:qFormat/>
    <w:rPr>
      <w:kern w:val="2"/>
      <w:sz w:val="21"/>
      <w:szCs w:val="24"/>
      <w:shd w:val="clear" w:color="auto" w:fill="000080"/>
    </w:rPr>
  </w:style>
  <w:style w:type="character" w:customStyle="1" w:styleId="Char3">
    <w:name w:val="批注文字 Char"/>
    <w:link w:val="ac"/>
    <w:uiPriority w:val="99"/>
    <w:qFormat/>
    <w:rPr>
      <w:rFonts w:ascii="宋体"/>
      <w:sz w:val="34"/>
    </w:rPr>
  </w:style>
  <w:style w:type="character" w:customStyle="1" w:styleId="3Char">
    <w:name w:val="正文文本 3 Char"/>
    <w:link w:val="31"/>
    <w:qFormat/>
    <w:rPr>
      <w:rFonts w:eastAsia="宋体"/>
      <w:kern w:val="2"/>
      <w:sz w:val="16"/>
      <w:szCs w:val="16"/>
      <w:lang w:val="en-US" w:eastAsia="zh-CN" w:bidi="ar-SA"/>
    </w:rPr>
  </w:style>
  <w:style w:type="character" w:customStyle="1" w:styleId="Char4">
    <w:name w:val="正文文本缩进 Char"/>
    <w:link w:val="ad"/>
    <w:qFormat/>
    <w:rPr>
      <w:rFonts w:eastAsia="宋体"/>
      <w:kern w:val="2"/>
      <w:sz w:val="21"/>
      <w:szCs w:val="24"/>
      <w:lang w:val="en-US" w:eastAsia="zh-CN" w:bidi="ar-SA"/>
    </w:rPr>
  </w:style>
  <w:style w:type="character" w:customStyle="1" w:styleId="Char5">
    <w:name w:val="纯文本 Char"/>
    <w:link w:val="ae"/>
    <w:qFormat/>
    <w:rPr>
      <w:rFonts w:ascii="宋体" w:eastAsia="宋体" w:hAnsi="Courier New"/>
      <w:kern w:val="2"/>
      <w:sz w:val="21"/>
      <w:lang w:val="en-US" w:eastAsia="zh-CN" w:bidi="ar-SA"/>
    </w:rPr>
  </w:style>
  <w:style w:type="character" w:customStyle="1" w:styleId="Char6">
    <w:name w:val="日期 Char"/>
    <w:link w:val="af"/>
    <w:uiPriority w:val="99"/>
    <w:qFormat/>
    <w:rPr>
      <w:rFonts w:ascii="宋体" w:eastAsia="宋体" w:hAnsi="Courier New"/>
      <w:kern w:val="2"/>
      <w:sz w:val="32"/>
      <w:lang w:val="en-US" w:eastAsia="zh-CN" w:bidi="ar-SA"/>
    </w:rPr>
  </w:style>
  <w:style w:type="character" w:customStyle="1" w:styleId="2Char0">
    <w:name w:val="正文文本缩进 2 Char"/>
    <w:link w:val="20"/>
    <w:qFormat/>
    <w:rPr>
      <w:rFonts w:ascii="宋体" w:eastAsia="宋体" w:hAnsi="宋体"/>
      <w:kern w:val="2"/>
      <w:sz w:val="21"/>
      <w:szCs w:val="24"/>
      <w:lang w:val="en-US" w:eastAsia="zh-CN" w:bidi="ar-SA"/>
    </w:rPr>
  </w:style>
  <w:style w:type="character" w:customStyle="1" w:styleId="Char7">
    <w:name w:val="批注框文本 Char"/>
    <w:link w:val="af0"/>
    <w:uiPriority w:val="99"/>
    <w:qFormat/>
    <w:rPr>
      <w:rFonts w:eastAsia="宋体"/>
      <w:kern w:val="2"/>
      <w:sz w:val="18"/>
      <w:szCs w:val="18"/>
      <w:lang w:val="en-US" w:eastAsia="zh-CN" w:bidi="ar-SA"/>
    </w:rPr>
  </w:style>
  <w:style w:type="character" w:customStyle="1" w:styleId="Char8">
    <w:name w:val="页脚 Char"/>
    <w:link w:val="af1"/>
    <w:uiPriority w:val="99"/>
    <w:qFormat/>
    <w:rPr>
      <w:rFonts w:eastAsia="宋体"/>
      <w:kern w:val="2"/>
      <w:sz w:val="18"/>
      <w:szCs w:val="18"/>
      <w:lang w:val="en-US" w:eastAsia="zh-CN" w:bidi="ar-SA"/>
    </w:rPr>
  </w:style>
  <w:style w:type="character" w:customStyle="1" w:styleId="Char9">
    <w:name w:val="页眉 Char"/>
    <w:link w:val="af2"/>
    <w:uiPriority w:val="99"/>
    <w:qFormat/>
    <w:rPr>
      <w:rFonts w:eastAsia="宋体"/>
      <w:kern w:val="2"/>
      <w:sz w:val="18"/>
      <w:szCs w:val="18"/>
      <w:lang w:val="en-US" w:eastAsia="zh-CN" w:bidi="ar-SA"/>
    </w:rPr>
  </w:style>
  <w:style w:type="character" w:customStyle="1" w:styleId="3Char0">
    <w:name w:val="正文文本缩进 3 Char"/>
    <w:link w:val="33"/>
    <w:qFormat/>
    <w:rPr>
      <w:rFonts w:ascii="宋体" w:eastAsia="宋体"/>
      <w:b/>
      <w:bCs/>
      <w:kern w:val="2"/>
      <w:sz w:val="24"/>
      <w:szCs w:val="24"/>
      <w:lang w:val="en-US" w:eastAsia="zh-CN" w:bidi="ar-SA"/>
    </w:rPr>
  </w:style>
  <w:style w:type="character" w:customStyle="1" w:styleId="2Char1">
    <w:name w:val="正文文本 2 Char"/>
    <w:link w:val="22"/>
    <w:qFormat/>
    <w:rPr>
      <w:rFonts w:eastAsia="宋体"/>
      <w:kern w:val="2"/>
      <w:sz w:val="24"/>
      <w:szCs w:val="24"/>
      <w:lang w:val="en-US" w:eastAsia="zh-CN" w:bidi="ar-SA"/>
    </w:rPr>
  </w:style>
  <w:style w:type="character" w:customStyle="1" w:styleId="HTMLChar">
    <w:name w:val="HTML 预设格式 Char"/>
    <w:link w:val="HTML"/>
    <w:qFormat/>
    <w:rPr>
      <w:rFonts w:ascii="Arial Unicode MS" w:eastAsia="Arial Unicode MS" w:hAnsi="Arial Unicode MS"/>
      <w:color w:val="000000"/>
      <w:lang w:val="en-US" w:eastAsia="zh-CN" w:bidi="ar-SA"/>
    </w:rPr>
  </w:style>
  <w:style w:type="character" w:customStyle="1" w:styleId="Chara">
    <w:name w:val="标题 Char"/>
    <w:link w:val="af5"/>
    <w:qFormat/>
    <w:rPr>
      <w:rFonts w:ascii="Arial" w:eastAsia="隶书" w:hAnsi="Arial" w:cs="Arial"/>
      <w:b/>
      <w:bCs/>
      <w:kern w:val="2"/>
      <w:sz w:val="32"/>
      <w:szCs w:val="32"/>
      <w:lang w:val="en-US" w:eastAsia="zh-CN" w:bidi="ar-SA"/>
    </w:rPr>
  </w:style>
  <w:style w:type="character" w:customStyle="1" w:styleId="Charb">
    <w:name w:val="批注主题 Char"/>
    <w:link w:val="af6"/>
    <w:uiPriority w:val="99"/>
    <w:qFormat/>
  </w:style>
  <w:style w:type="character" w:customStyle="1" w:styleId="Char">
    <w:name w:val="正文首行缩进 Char"/>
    <w:link w:val="a4"/>
    <w:qFormat/>
    <w:rPr>
      <w:rFonts w:eastAsia="宋体"/>
      <w:b/>
      <w:bCs/>
      <w:kern w:val="2"/>
      <w:sz w:val="21"/>
      <w:szCs w:val="24"/>
      <w:lang w:val="en-US" w:eastAsia="zh-CN" w:bidi="ar-SA"/>
    </w:rPr>
  </w:style>
  <w:style w:type="character" w:customStyle="1" w:styleId="first-child">
    <w:name w:val="first-child"/>
    <w:qFormat/>
  </w:style>
  <w:style w:type="character" w:customStyle="1" w:styleId="fontstyle01">
    <w:name w:val="fontstyle01"/>
    <w:qFormat/>
    <w:rPr>
      <w:rFonts w:ascii="宋体" w:eastAsia="宋体" w:hAnsi="宋体" w:hint="eastAsia"/>
      <w:color w:val="000000"/>
      <w:sz w:val="22"/>
      <w:szCs w:val="22"/>
    </w:rPr>
  </w:style>
  <w:style w:type="character" w:customStyle="1" w:styleId="Charc">
    <w:name w:val="正文文字首行缩进 Char"/>
    <w:qFormat/>
    <w:rPr>
      <w:kern w:val="2"/>
      <w:sz w:val="21"/>
      <w:szCs w:val="24"/>
    </w:rPr>
  </w:style>
  <w:style w:type="character" w:customStyle="1" w:styleId="font11">
    <w:name w:val="font11"/>
    <w:basedOn w:val="a6"/>
    <w:qFormat/>
    <w:rPr>
      <w:rFonts w:ascii="ˎ̥" w:hAnsi="ˎ̥" w:hint="default"/>
    </w:rPr>
  </w:style>
  <w:style w:type="character" w:customStyle="1" w:styleId="h9point1">
    <w:name w:val="h9point1"/>
    <w:qFormat/>
    <w:rPr>
      <w:rFonts w:ascii="宋体" w:eastAsia="宋体" w:hAnsi="宋体" w:hint="eastAsia"/>
      <w:sz w:val="18"/>
      <w:szCs w:val="18"/>
      <w:lang w:val="en-US" w:eastAsia="en-US" w:bidi="ar-SA"/>
    </w:rPr>
  </w:style>
  <w:style w:type="character" w:customStyle="1" w:styleId="--CharChar">
    <w:name w:val="--规划正文 Char Char"/>
    <w:qFormat/>
    <w:rPr>
      <w:rFonts w:eastAsia="宋体"/>
      <w:kern w:val="2"/>
      <w:sz w:val="24"/>
      <w:szCs w:val="24"/>
      <w:lang w:val="en-US" w:eastAsia="zh-CN" w:bidi="ar-SA"/>
    </w:rPr>
  </w:style>
  <w:style w:type="character" w:customStyle="1" w:styleId="prodheadlines">
    <w:name w:val="prodheadlines"/>
    <w:qFormat/>
  </w:style>
  <w:style w:type="character" w:customStyle="1" w:styleId="mode">
    <w:name w:val="mode"/>
    <w:qFormat/>
  </w:style>
  <w:style w:type="character" w:customStyle="1" w:styleId="CharChar">
    <w:name w:val="纯文本 Char Char"/>
    <w:qFormat/>
    <w:rPr>
      <w:rFonts w:ascii="宋体" w:eastAsia="宋体" w:hAnsi="Courier New" w:cs="Courier New"/>
      <w:b/>
      <w:kern w:val="2"/>
      <w:sz w:val="21"/>
      <w:szCs w:val="21"/>
      <w:lang w:val="en-US" w:eastAsia="zh-CN" w:bidi="ar-SA"/>
    </w:rPr>
  </w:style>
  <w:style w:type="character" w:customStyle="1" w:styleId="hilite">
    <w:name w:val="hilite"/>
    <w:qFormat/>
    <w:rPr>
      <w:color w:val="000000"/>
    </w:rPr>
  </w:style>
  <w:style w:type="character" w:customStyle="1" w:styleId="hilite5">
    <w:name w:val="hilite5"/>
    <w:qFormat/>
    <w:rPr>
      <w:color w:val="000000"/>
    </w:rPr>
  </w:style>
  <w:style w:type="character" w:customStyle="1" w:styleId="inline-help">
    <w:name w:val="inline-help"/>
    <w:qFormat/>
  </w:style>
  <w:style w:type="character" w:customStyle="1" w:styleId="proddescription">
    <w:name w:val="proddescription"/>
    <w:qFormat/>
  </w:style>
  <w:style w:type="character" w:customStyle="1" w:styleId="info4">
    <w:name w:val="info4"/>
    <w:qFormat/>
  </w:style>
  <w:style w:type="character" w:customStyle="1" w:styleId="font31">
    <w:name w:val="font31"/>
    <w:qFormat/>
    <w:rPr>
      <w:rFonts w:ascii="宋体" w:eastAsia="宋体" w:hAnsi="宋体" w:cs="宋体" w:hint="eastAsia"/>
      <w:color w:val="000000"/>
      <w:sz w:val="20"/>
      <w:szCs w:val="20"/>
      <w:u w:val="none"/>
    </w:rPr>
  </w:style>
  <w:style w:type="character" w:customStyle="1" w:styleId="Char10">
    <w:name w:val="正文文本 Char1"/>
    <w:qFormat/>
    <w:rPr>
      <w:szCs w:val="24"/>
    </w:rPr>
  </w:style>
  <w:style w:type="character" w:customStyle="1" w:styleId="--Char1">
    <w:name w:val="--规划正文 Char1"/>
    <w:qFormat/>
    <w:rPr>
      <w:rFonts w:eastAsia="宋体"/>
      <w:kern w:val="2"/>
      <w:sz w:val="21"/>
      <w:lang w:val="en-US" w:eastAsia="zh-CN" w:bidi="ar-SA"/>
    </w:rPr>
  </w:style>
  <w:style w:type="character" w:customStyle="1" w:styleId="font41">
    <w:name w:val="font41"/>
    <w:basedOn w:val="a6"/>
    <w:qFormat/>
    <w:rPr>
      <w:color w:val="000000"/>
      <w:sz w:val="18"/>
      <w:szCs w:val="18"/>
      <w:u w:val="none"/>
    </w:rPr>
  </w:style>
  <w:style w:type="character" w:customStyle="1" w:styleId="3CharChar">
    <w:name w:val="标题 3 Char Char"/>
    <w:qFormat/>
    <w:rPr>
      <w:rFonts w:eastAsia="宋体"/>
      <w:b/>
      <w:bCs/>
      <w:kern w:val="2"/>
      <w:sz w:val="32"/>
      <w:szCs w:val="32"/>
      <w:lang w:val="en-US" w:eastAsia="zh-CN" w:bidi="ar-SA"/>
    </w:rPr>
  </w:style>
  <w:style w:type="character" w:customStyle="1" w:styleId="fontstyle31">
    <w:name w:val="fontstyle31"/>
    <w:qFormat/>
    <w:rPr>
      <w:rFonts w:ascii="黑体" w:eastAsia="黑体" w:hAnsi="黑体" w:hint="eastAsia"/>
      <w:color w:val="000000"/>
      <w:sz w:val="24"/>
      <w:szCs w:val="24"/>
    </w:rPr>
  </w:style>
  <w:style w:type="character" w:customStyle="1" w:styleId="text">
    <w:name w:val="text"/>
    <w:qFormat/>
  </w:style>
  <w:style w:type="character" w:customStyle="1" w:styleId="style9">
    <w:name w:val="style9"/>
    <w:qFormat/>
  </w:style>
  <w:style w:type="character" w:customStyle="1" w:styleId="Chard">
    <w:name w:val="正文 坪山 Char"/>
    <w:link w:val="afe"/>
    <w:qFormat/>
    <w:rPr>
      <w:rFonts w:ascii="宋体" w:hAnsi="宋体"/>
      <w:kern w:val="10"/>
      <w:sz w:val="24"/>
      <w:szCs w:val="28"/>
    </w:rPr>
  </w:style>
  <w:style w:type="paragraph" w:customStyle="1" w:styleId="afe">
    <w:name w:val="正文 坪山"/>
    <w:basedOn w:val="a3"/>
    <w:link w:val="Chard"/>
    <w:qFormat/>
    <w:pPr>
      <w:adjustRightInd w:val="0"/>
      <w:snapToGrid w:val="0"/>
      <w:spacing w:beforeLines="25" w:afterLines="25" w:line="360" w:lineRule="auto"/>
      <w:ind w:firstLineChars="200" w:firstLine="200"/>
    </w:pPr>
    <w:rPr>
      <w:rFonts w:ascii="宋体" w:hAnsi="宋体"/>
      <w:kern w:val="10"/>
      <w:sz w:val="24"/>
      <w:szCs w:val="28"/>
    </w:rPr>
  </w:style>
  <w:style w:type="character" w:customStyle="1" w:styleId="gray6">
    <w:name w:val="gray6"/>
    <w:qFormat/>
  </w:style>
  <w:style w:type="character" w:customStyle="1" w:styleId="hilite6">
    <w:name w:val="hilite6"/>
    <w:qFormat/>
    <w:rPr>
      <w:color w:val="000000"/>
    </w:rPr>
  </w:style>
  <w:style w:type="character" w:customStyle="1" w:styleId="active4">
    <w:name w:val="active4"/>
    <w:qFormat/>
    <w:rPr>
      <w:color w:val="FFFFFF"/>
    </w:rPr>
  </w:style>
  <w:style w:type="character" w:customStyle="1" w:styleId="content1">
    <w:name w:val="content1"/>
    <w:qFormat/>
    <w:rPr>
      <w:rFonts w:ascii="??" w:hAnsi="??" w:hint="default"/>
      <w:sz w:val="16"/>
      <w:szCs w:val="16"/>
      <w:u w:val="none"/>
    </w:rPr>
  </w:style>
  <w:style w:type="character" w:customStyle="1" w:styleId="Chare">
    <w:name w:val="缩进正文 Char"/>
    <w:link w:val="aff"/>
    <w:qFormat/>
    <w:rPr>
      <w:rFonts w:eastAsia="仿宋_GB2312" w:cs="宋体"/>
      <w:kern w:val="2"/>
      <w:sz w:val="28"/>
      <w:lang w:val="en-US" w:eastAsia="zh-CN" w:bidi="ar-SA"/>
    </w:rPr>
  </w:style>
  <w:style w:type="paragraph" w:customStyle="1" w:styleId="aff">
    <w:name w:val="缩进正文"/>
    <w:basedOn w:val="a3"/>
    <w:link w:val="Chare"/>
    <w:qFormat/>
    <w:pPr>
      <w:ind w:firstLineChars="200" w:firstLine="560"/>
    </w:pPr>
    <w:rPr>
      <w:rFonts w:eastAsia="仿宋_GB2312" w:cs="宋体"/>
      <w:sz w:val="28"/>
      <w:szCs w:val="20"/>
    </w:rPr>
  </w:style>
  <w:style w:type="character" w:customStyle="1" w:styleId="active">
    <w:name w:val="active"/>
    <w:qFormat/>
    <w:rPr>
      <w:color w:val="FFFFFF"/>
    </w:rPr>
  </w:style>
  <w:style w:type="character" w:customStyle="1" w:styleId="Char11">
    <w:name w:val="批注文字 Char1"/>
    <w:qFormat/>
    <w:rPr>
      <w:szCs w:val="24"/>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ctive6">
    <w:name w:val="active6"/>
    <w:qFormat/>
    <w:rPr>
      <w:color w:val="FFFFFF"/>
    </w:rPr>
  </w:style>
  <w:style w:type="character" w:customStyle="1" w:styleId="unnamed4">
    <w:name w:val="unnamed4"/>
    <w:qFormat/>
  </w:style>
  <w:style w:type="character" w:customStyle="1" w:styleId="1CharChar">
    <w:name w:val="样式1 Char Char"/>
    <w:link w:val="13"/>
    <w:qFormat/>
    <w:rPr>
      <w:rFonts w:ascii="Arial" w:eastAsia="黑体" w:hAnsi="Arial" w:cs="Arial"/>
      <w:bCs/>
      <w:kern w:val="2"/>
      <w:sz w:val="30"/>
      <w:szCs w:val="21"/>
    </w:rPr>
  </w:style>
  <w:style w:type="paragraph" w:customStyle="1" w:styleId="13">
    <w:name w:val="样式1"/>
    <w:basedOn w:val="af5"/>
    <w:link w:val="1CharChar"/>
    <w:qFormat/>
    <w:pPr>
      <w:spacing w:before="120" w:after="120"/>
    </w:pPr>
    <w:rPr>
      <w:rFonts w:eastAsia="黑体" w:cs="Times New Roman"/>
      <w:b w:val="0"/>
      <w:sz w:val="30"/>
      <w:szCs w:val="21"/>
    </w:rPr>
  </w:style>
  <w:style w:type="character" w:customStyle="1" w:styleId="font21">
    <w:name w:val="font21"/>
    <w:basedOn w:val="a6"/>
    <w:qFormat/>
    <w:rPr>
      <w:rFonts w:ascii="仿宋_GB2312" w:eastAsia="仿宋_GB2312" w:cs="仿宋_GB2312" w:hint="default"/>
      <w:color w:val="000000"/>
      <w:sz w:val="20"/>
      <w:szCs w:val="20"/>
      <w:u w:val="none"/>
    </w:rPr>
  </w:style>
  <w:style w:type="character" w:customStyle="1" w:styleId="grame">
    <w:name w:val="grame"/>
    <w:qFormat/>
  </w:style>
  <w:style w:type="character" w:customStyle="1" w:styleId="fontstyle11">
    <w:name w:val="fontstyle11"/>
    <w:qFormat/>
    <w:rPr>
      <w:rFonts w:ascii="宋体" w:eastAsia="宋体" w:hAnsi="宋体" w:hint="eastAsia"/>
      <w:color w:val="000000"/>
      <w:sz w:val="22"/>
      <w:szCs w:val="22"/>
    </w:rPr>
  </w:style>
  <w:style w:type="character" w:customStyle="1" w:styleId="fielderror">
    <w:name w:val="fielderror"/>
    <w:qFormat/>
    <w:rPr>
      <w:color w:val="800000"/>
    </w:rPr>
  </w:style>
  <w:style w:type="character" w:customStyle="1" w:styleId="font">
    <w:name w:val="font"/>
    <w:qFormat/>
  </w:style>
  <w:style w:type="character" w:customStyle="1" w:styleId="3Char2">
    <w:name w:val="标题 3 Char"/>
    <w:uiPriority w:val="9"/>
    <w:qFormat/>
    <w:rPr>
      <w:rFonts w:ascii="黑体" w:eastAsia="黑体"/>
      <w:bCs/>
      <w:sz w:val="30"/>
    </w:rPr>
  </w:style>
  <w:style w:type="character" w:customStyle="1" w:styleId="blue">
    <w:name w:val="blue"/>
    <w:qFormat/>
  </w:style>
  <w:style w:type="character" w:customStyle="1" w:styleId="active5">
    <w:name w:val="active5"/>
    <w:qFormat/>
    <w:rPr>
      <w:color w:val="FFFFFF"/>
    </w:rPr>
  </w:style>
  <w:style w:type="character" w:customStyle="1" w:styleId="1Char0">
    <w:name w:val="章标题1 Char"/>
    <w:qFormat/>
    <w:rPr>
      <w:rFonts w:eastAsia="宋体"/>
      <w:b/>
      <w:bCs/>
      <w:kern w:val="2"/>
      <w:sz w:val="32"/>
      <w:szCs w:val="32"/>
      <w:lang w:val="en-US" w:eastAsia="zh-CN" w:bidi="ar-SA"/>
    </w:rPr>
  </w:style>
  <w:style w:type="character" w:customStyle="1" w:styleId="unnamed3">
    <w:name w:val="unnamed3"/>
    <w:qFormat/>
  </w:style>
  <w:style w:type="character" w:customStyle="1" w:styleId="aff0">
    <w:name w:val="样式 小三 加粗"/>
    <w:qFormat/>
    <w:rPr>
      <w:rFonts w:eastAsia="宋体"/>
      <w:b/>
      <w:bCs/>
      <w:sz w:val="32"/>
    </w:rPr>
  </w:style>
  <w:style w:type="character" w:customStyle="1" w:styleId="Charf">
    <w:name w:val="第*章 Char"/>
    <w:qFormat/>
    <w:rPr>
      <w:rFonts w:ascii="Arial" w:eastAsia="黑体" w:hAnsi="Arial"/>
      <w:b/>
      <w:bCs/>
      <w:kern w:val="2"/>
      <w:sz w:val="32"/>
      <w:szCs w:val="32"/>
    </w:rPr>
  </w:style>
  <w:style w:type="character" w:customStyle="1" w:styleId="layui-layer-tabnow">
    <w:name w:val="layui-layer-tabnow"/>
    <w:qFormat/>
    <w:rPr>
      <w:bdr w:val="single" w:sz="6" w:space="0" w:color="CCCCCC"/>
      <w:shd w:val="clear" w:color="auto" w:fill="FFFFFF"/>
    </w:rPr>
  </w:style>
  <w:style w:type="character" w:customStyle="1" w:styleId="font2">
    <w:name w:val="font2"/>
    <w:qFormat/>
  </w:style>
  <w:style w:type="character" w:customStyle="1" w:styleId="14">
    <w:name w:val="正文缩进 字符1"/>
    <w:qFormat/>
    <w:rPr>
      <w:rFonts w:eastAsia="宋体"/>
      <w:kern w:val="2"/>
      <w:sz w:val="21"/>
      <w:szCs w:val="24"/>
      <w:lang w:val="en-US" w:eastAsia="zh-CN" w:bidi="ar-SA"/>
    </w:rPr>
  </w:style>
  <w:style w:type="paragraph" w:customStyle="1" w:styleId="24">
    <w:name w:val="2册标题4"/>
    <w:basedOn w:val="a3"/>
    <w:next w:val="a3"/>
    <w:qFormat/>
    <w:pPr>
      <w:spacing w:beforeLines="50" w:afterLines="50" w:line="300" w:lineRule="auto"/>
      <w:ind w:leftChars="200" w:left="420"/>
      <w:outlineLvl w:val="3"/>
    </w:pPr>
    <w:rPr>
      <w:rFonts w:ascii="Arial" w:eastAsia="幼圆" w:hAnsi="Arial" w:cs="Arial"/>
      <w:b/>
      <w:sz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TOC71">
    <w:name w:val="TOC 71"/>
    <w:next w:val="a3"/>
    <w:qFormat/>
    <w:pPr>
      <w:wordWrap w:val="0"/>
      <w:ind w:left="2550"/>
      <w:jc w:val="both"/>
    </w:pPr>
    <w:rPr>
      <w:sz w:val="21"/>
      <w:szCs w:val="22"/>
    </w:rPr>
  </w:style>
  <w:style w:type="paragraph" w:customStyle="1" w:styleId="15">
    <w:name w:val="表1"/>
    <w:basedOn w:val="a3"/>
    <w:qFormat/>
    <w:pPr>
      <w:tabs>
        <w:tab w:val="left" w:pos="1869"/>
      </w:tabs>
      <w:autoSpaceDE w:val="0"/>
      <w:autoSpaceDN w:val="0"/>
      <w:adjustRightInd w:val="0"/>
    </w:pPr>
    <w:rPr>
      <w:rFonts w:ascii="宋体"/>
      <w:sz w:val="24"/>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paragraph" w:customStyle="1" w:styleId="CharChar0">
    <w:name w:val="Char Char"/>
    <w:basedOn w:val="a3"/>
    <w:qFormat/>
    <w:rPr>
      <w:rFonts w:ascii="Tahoma" w:hAnsi="Tahoma"/>
      <w:sz w:val="24"/>
      <w:szCs w:val="20"/>
    </w:rPr>
  </w:style>
  <w:style w:type="paragraph" w:customStyle="1" w:styleId="16">
    <w:name w:val="列表段落1"/>
    <w:basedOn w:val="a3"/>
    <w:qFormat/>
    <w:pPr>
      <w:ind w:firstLineChars="200" w:firstLine="420"/>
    </w:pPr>
    <w:rPr>
      <w:rFonts w:ascii="Calibri" w:hAnsi="Calibri" w:cs="Calibri"/>
      <w:szCs w:val="21"/>
    </w:rPr>
  </w:style>
  <w:style w:type="paragraph" w:customStyle="1" w:styleId="120">
    <w:name w:val="1册标题2"/>
    <w:basedOn w:val="a3"/>
    <w:next w:val="a3"/>
    <w:qFormat/>
    <w:pPr>
      <w:adjustRightInd w:val="0"/>
      <w:spacing w:beforeLines="50" w:afterLines="50" w:line="300" w:lineRule="auto"/>
      <w:jc w:val="center"/>
      <w:textAlignment w:val="baseline"/>
      <w:outlineLvl w:val="1"/>
    </w:pPr>
    <w:rPr>
      <w:rFonts w:ascii="Arial" w:eastAsia="黑体" w:hAnsi="Arial"/>
      <w:bCs/>
      <w:kern w:val="0"/>
      <w:sz w:val="32"/>
    </w:rPr>
  </w:style>
  <w:style w:type="paragraph" w:customStyle="1" w:styleId="Style139">
    <w:name w:val="_Style 139"/>
    <w:next w:val="a3"/>
    <w:qFormat/>
    <w:pPr>
      <w:widowControl w:val="0"/>
      <w:jc w:val="both"/>
    </w:pPr>
    <w:rPr>
      <w:kern w:val="2"/>
      <w:sz w:val="21"/>
      <w:szCs w:val="24"/>
    </w:rPr>
  </w:style>
  <w:style w:type="paragraph" w:customStyle="1" w:styleId="CharCharCharCharCharCharCharCharCharChar">
    <w:name w:val="Char Char Char Char Char Char 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17">
    <w:name w:val="列出段落1"/>
    <w:basedOn w:val="a3"/>
    <w:qFormat/>
    <w:pPr>
      <w:autoSpaceDE w:val="0"/>
      <w:autoSpaceDN w:val="0"/>
      <w:adjustRightInd w:val="0"/>
      <w:ind w:firstLineChars="200" w:firstLine="420"/>
      <w:jc w:val="left"/>
    </w:pPr>
    <w:rPr>
      <w:rFonts w:ascii="宋体"/>
      <w:kern w:val="0"/>
    </w:rPr>
  </w:style>
  <w:style w:type="paragraph" w:customStyle="1" w:styleId="Other1">
    <w:name w:val="Other|1"/>
    <w:basedOn w:val="a3"/>
    <w:qFormat/>
    <w:pPr>
      <w:spacing w:line="314" w:lineRule="auto"/>
    </w:pPr>
    <w:rPr>
      <w:rFonts w:ascii="MingLiU" w:eastAsia="MingLiU" w:hAnsi="MingLiU" w:cs="MingLiU"/>
      <w:sz w:val="20"/>
      <w:szCs w:val="20"/>
      <w:lang w:val="zh-TW" w:eastAsia="zh-TW" w:bidi="zh-TW"/>
    </w:rPr>
  </w:style>
  <w:style w:type="paragraph" w:customStyle="1" w:styleId="18">
    <w:name w:val="修订1"/>
    <w:uiPriority w:val="99"/>
    <w:unhideWhenUsed/>
    <w:qFormat/>
    <w:rPr>
      <w:kern w:val="2"/>
      <w:sz w:val="21"/>
      <w:szCs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1">
    <w:name w:val="表格字"/>
    <w:basedOn w:val="a3"/>
    <w:qFormat/>
    <w:pPr>
      <w:adjustRightInd w:val="0"/>
      <w:jc w:val="center"/>
    </w:pPr>
    <w:rPr>
      <w:rFonts w:ascii="宋体"/>
      <w:sz w:val="24"/>
      <w:szCs w:val="20"/>
    </w:rPr>
  </w:style>
  <w:style w:type="paragraph" w:customStyle="1" w:styleId="Charf0">
    <w:name w:val="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
    <w:name w:val="--规划正文"/>
    <w:basedOn w:val="a3"/>
    <w:qFormat/>
    <w:pPr>
      <w:spacing w:line="360" w:lineRule="auto"/>
      <w:ind w:firstLineChars="200" w:firstLine="200"/>
    </w:pPr>
    <w:rPr>
      <w:szCs w:val="20"/>
    </w:rPr>
  </w:style>
  <w:style w:type="paragraph" w:customStyle="1" w:styleId="---">
    <w:name w:val="--规划-题注"/>
    <w:basedOn w:val="a3"/>
    <w:next w:val="--"/>
    <w:qFormat/>
    <w:pPr>
      <w:spacing w:line="360" w:lineRule="auto"/>
      <w:jc w:val="center"/>
    </w:pPr>
    <w:rPr>
      <w:rFonts w:eastAsia="黑体"/>
    </w:rPr>
  </w:style>
  <w:style w:type="paragraph" w:customStyle="1" w:styleId="aff2">
    <w:name w:val="È±Ê¡ÎÄ±¾"/>
    <w:basedOn w:val="a3"/>
    <w:qFormat/>
    <w:pPr>
      <w:widowControl/>
      <w:overflowPunct w:val="0"/>
      <w:autoSpaceDE w:val="0"/>
      <w:autoSpaceDN w:val="0"/>
      <w:adjustRightInd w:val="0"/>
      <w:jc w:val="left"/>
      <w:textAlignment w:val="baseline"/>
    </w:pPr>
    <w:rPr>
      <w:kern w:val="0"/>
      <w:sz w:val="24"/>
      <w:szCs w:val="20"/>
    </w:r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61">
    <w:name w:val="6"/>
    <w:basedOn w:val="51"/>
    <w:qFormat/>
    <w:pPr>
      <w:spacing w:line="270" w:lineRule="atLeast"/>
      <w:jc w:val="both"/>
    </w:pPr>
    <w:rPr>
      <w:b w:val="0"/>
      <w:bCs w:val="0"/>
    </w:rPr>
  </w:style>
  <w:style w:type="paragraph" w:customStyle="1" w:styleId="51">
    <w:name w:val="5"/>
    <w:basedOn w:val="a3"/>
    <w:qFormat/>
    <w:pPr>
      <w:autoSpaceDE w:val="0"/>
      <w:autoSpaceDN w:val="0"/>
      <w:adjustRightInd w:val="0"/>
      <w:jc w:val="left"/>
    </w:pPr>
    <w:rPr>
      <w:rFonts w:ascii="宋体"/>
      <w:b/>
      <w:bCs/>
      <w:kern w:val="0"/>
      <w:sz w:val="18"/>
      <w:szCs w:val="18"/>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contentlabel">
    <w:name w:val="contentlabel"/>
    <w:basedOn w:val="a3"/>
    <w:qFormat/>
    <w:pPr>
      <w:widowControl/>
      <w:spacing w:before="32" w:after="100" w:afterAutospacing="1"/>
      <w:ind w:left="96"/>
      <w:jc w:val="left"/>
    </w:pPr>
    <w:rPr>
      <w:rFonts w:ascii="宋体" w:hAnsi="宋体" w:cs="宋体"/>
      <w:color w:val="336666"/>
      <w:kern w:val="0"/>
      <w:sz w:val="19"/>
      <w:szCs w:val="19"/>
    </w:rPr>
  </w:style>
  <w:style w:type="paragraph" w:customStyle="1" w:styleId="WZ">
    <w:name w:val="ＲＡ!!WZ!!"/>
    <w:qFormat/>
    <w:pPr>
      <w:widowControl w:val="0"/>
      <w:spacing w:beforeLines="20" w:afterLines="50" w:line="312" w:lineRule="auto"/>
      <w:ind w:firstLineChars="200" w:firstLine="520"/>
    </w:pPr>
    <w:rPr>
      <w:rFonts w:ascii="宋体" w:hAnsi="宋体" w:cs="宋体"/>
      <w:snapToGrid w:val="0"/>
      <w:spacing w:val="10"/>
      <w:sz w:val="24"/>
      <w:szCs w:val="24"/>
      <w:lang w:val="sq-AL"/>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Charf1">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Char20">
    <w:name w:val="Char2"/>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a0">
    <w:name w:val="方案要点"/>
    <w:basedOn w:val="a3"/>
    <w:qFormat/>
    <w:pPr>
      <w:numPr>
        <w:numId w:val="2"/>
      </w:numPr>
      <w:spacing w:line="360" w:lineRule="auto"/>
    </w:pPr>
    <w:rPr>
      <w:rFonts w:ascii="仿宋_GB2312" w:eastAsia="仿宋_GB2312" w:hAnsi="宋体"/>
      <w:color w:val="000000"/>
      <w:sz w:val="28"/>
      <w:szCs w:val="28"/>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TOC1">
    <w:name w:val="TOC 标题1"/>
    <w:basedOn w:val="10"/>
    <w:next w:val="a3"/>
    <w:uiPriority w:val="39"/>
    <w:qFormat/>
    <w:pPr>
      <w:keepNext/>
      <w:keepLines/>
      <w:widowControl/>
      <w:spacing w:before="240" w:after="0" w:line="259" w:lineRule="auto"/>
      <w:jc w:val="left"/>
      <w:outlineLvl w:val="9"/>
    </w:pPr>
    <w:rPr>
      <w:rFonts w:ascii="Calibri Light" w:eastAsia="宋体" w:hAnsi="Calibri Light"/>
      <w:b/>
      <w:bCs/>
      <w:color w:val="2E74B5"/>
      <w:kern w:val="0"/>
      <w:sz w:val="32"/>
      <w:szCs w:val="32"/>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0">
    <w:name w:val="--规划-图和表"/>
    <w:next w:val="--"/>
    <w:qFormat/>
    <w:pPr>
      <w:jc w:val="center"/>
    </w:pPr>
    <w:rPr>
      <w:kern w:val="2"/>
      <w:sz w:val="21"/>
    </w:rPr>
  </w:style>
  <w:style w:type="paragraph" w:customStyle="1" w:styleId="Char5CharCharCharCharCharChar">
    <w:name w:val="Char5 Char Char 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aff3">
    <w:name w:val="段"/>
    <w:qFormat/>
    <w:pPr>
      <w:autoSpaceDE w:val="0"/>
      <w:autoSpaceDN w:val="0"/>
      <w:ind w:firstLineChars="200" w:firstLine="200"/>
      <w:jc w:val="both"/>
    </w:pPr>
    <w:rPr>
      <w:rFonts w:ascii="宋体"/>
      <w:sz w:val="21"/>
    </w:rPr>
  </w:style>
  <w:style w:type="paragraph" w:customStyle="1" w:styleId="Picturecaption1">
    <w:name w:val="Picture caption|1"/>
    <w:basedOn w:val="a3"/>
    <w:qFormat/>
    <w:pPr>
      <w:spacing w:line="314" w:lineRule="exact"/>
      <w:jc w:val="center"/>
    </w:pPr>
    <w:rPr>
      <w:rFonts w:ascii="MingLiU" w:eastAsia="MingLiU" w:hAnsi="MingLiU" w:cs="MingLiU"/>
      <w:sz w:val="20"/>
      <w:szCs w:val="20"/>
      <w:lang w:val="zh-TW" w:eastAsia="zh-TW" w:bidi="zh-TW"/>
    </w:rPr>
  </w:style>
  <w:style w:type="paragraph" w:customStyle="1" w:styleId="aff4">
    <w:name w:val="姜文清定义的正文"/>
    <w:basedOn w:val="a3"/>
    <w:qFormat/>
    <w:pPr>
      <w:spacing w:line="240" w:lineRule="atLeast"/>
      <w:ind w:firstLine="567"/>
    </w:pPr>
    <w:rPr>
      <w:szCs w:val="20"/>
    </w:rPr>
  </w:style>
  <w:style w:type="paragraph" w:customStyle="1" w:styleId="1">
    <w:name w:val="编号1"/>
    <w:basedOn w:val="a3"/>
    <w:qFormat/>
    <w:pPr>
      <w:numPr>
        <w:numId w:val="3"/>
      </w:numPr>
      <w:adjustRightInd w:val="0"/>
      <w:spacing w:line="300" w:lineRule="auto"/>
      <w:ind w:right="210"/>
      <w:textAlignment w:val="center"/>
    </w:pPr>
    <w:rPr>
      <w:rFonts w:ascii="宋体" w:hAnsi="宋体"/>
      <w:snapToGrid w:val="0"/>
      <w:spacing w:val="10"/>
      <w:kern w:val="24"/>
    </w:rPr>
  </w:style>
  <w:style w:type="paragraph" w:customStyle="1" w:styleId="91">
    <w:name w:val="9"/>
    <w:basedOn w:val="a3"/>
    <w:next w:val="a5"/>
    <w:qFormat/>
    <w:pPr>
      <w:autoSpaceDE w:val="0"/>
      <w:autoSpaceDN w:val="0"/>
      <w:adjustRightInd w:val="0"/>
      <w:ind w:firstLine="420"/>
      <w:jc w:val="left"/>
      <w:textAlignment w:val="baseline"/>
    </w:pPr>
    <w:rPr>
      <w:rFonts w:ascii="宋体"/>
      <w:kern w:val="0"/>
      <w:sz w:val="34"/>
      <w:szCs w:val="20"/>
    </w:rPr>
  </w:style>
  <w:style w:type="paragraph" w:customStyle="1" w:styleId="41">
    <w:name w:val="样式41"/>
    <w:basedOn w:val="a3"/>
    <w:qFormat/>
    <w:pPr>
      <w:numPr>
        <w:numId w:val="4"/>
      </w:numPr>
      <w:tabs>
        <w:tab w:val="left" w:pos="945"/>
      </w:tabs>
      <w:spacing w:line="360" w:lineRule="auto"/>
    </w:pPr>
    <w:rPr>
      <w:b/>
      <w:color w:val="000000"/>
      <w:sz w:val="24"/>
      <w:szCs w:val="20"/>
    </w:rPr>
  </w:style>
  <w:style w:type="paragraph" w:customStyle="1" w:styleId="Char12">
    <w:name w:val="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paragraph" w:customStyle="1" w:styleId="aff5">
    <w:name w:val="缺省文本"/>
    <w:basedOn w:val="a3"/>
    <w:qFormat/>
    <w:pPr>
      <w:autoSpaceDE w:val="0"/>
      <w:autoSpaceDN w:val="0"/>
      <w:adjustRightInd w:val="0"/>
      <w:jc w:val="left"/>
    </w:pPr>
    <w:rPr>
      <w:kern w:val="0"/>
    </w:rPr>
  </w:style>
  <w:style w:type="paragraph" w:customStyle="1" w:styleId="aff6">
    <w:name w:val="封面文档标题"/>
    <w:basedOn w:val="a3"/>
    <w:qFormat/>
    <w:pPr>
      <w:autoSpaceDE w:val="0"/>
      <w:autoSpaceDN w:val="0"/>
      <w:adjustRightInd w:val="0"/>
      <w:spacing w:line="360" w:lineRule="auto"/>
      <w:jc w:val="center"/>
    </w:pPr>
    <w:rPr>
      <w:rFonts w:ascii="Arial" w:hAnsi="Arial"/>
      <w:b/>
      <w:kern w:val="0"/>
      <w:sz w:val="56"/>
    </w:rPr>
  </w:style>
  <w:style w:type="paragraph" w:customStyle="1" w:styleId="Char30">
    <w:name w:val="Char3"/>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CharChar">
    <w:name w:val="Char Char Char Char Char"/>
    <w:basedOn w:val="a3"/>
    <w:qFormat/>
    <w:rPr>
      <w:rFonts w:ascii="Tahoma" w:hAnsi="Tahoma"/>
      <w:sz w:val="24"/>
      <w:szCs w:val="20"/>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RFItextfrom3rdLevel">
    <w:name w:val="RFI text from 3rd Level"/>
    <w:basedOn w:val="a3"/>
    <w:qFormat/>
    <w:pPr>
      <w:widowControl/>
      <w:numPr>
        <w:numId w:val="5"/>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z-1">
    <w:name w:val="z-窗体顶端1"/>
    <w:basedOn w:val="a3"/>
    <w:next w:val="a3"/>
    <w:qFormat/>
    <w:pPr>
      <w:widowControl/>
      <w:pBdr>
        <w:bottom w:val="single" w:sz="6" w:space="1" w:color="auto"/>
      </w:pBdr>
      <w:jc w:val="center"/>
    </w:pPr>
    <w:rPr>
      <w:rFonts w:ascii="Arial" w:hAnsi="Arial" w:cs="Arial"/>
      <w:vanish/>
      <w:kern w:val="0"/>
      <w:sz w:val="16"/>
      <w:szCs w:val="16"/>
    </w:rPr>
  </w:style>
  <w:style w:type="paragraph" w:customStyle="1" w:styleId="aff7">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81">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Char21">
    <w:name w:val="Char21"/>
    <w:basedOn w:val="a3"/>
    <w:qFormat/>
    <w:pPr>
      <w:widowControl/>
      <w:spacing w:after="160" w:line="360" w:lineRule="exact"/>
      <w:jc w:val="left"/>
    </w:pPr>
    <w:rPr>
      <w:rFonts w:ascii="宋体" w:hAnsi="宋体"/>
      <w:b/>
      <w:kern w:val="0"/>
      <w:sz w:val="24"/>
      <w:szCs w:val="20"/>
      <w:lang w:eastAsia="en-US"/>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NormalParagraph">
    <w:name w:val="Normal Paragraph"/>
    <w:basedOn w:val="a3"/>
    <w:qFormat/>
    <w:pPr>
      <w:widowControl/>
      <w:spacing w:before="120" w:line="360" w:lineRule="auto"/>
      <w:ind w:firstLine="425"/>
    </w:pPr>
    <w:rPr>
      <w:kern w:val="0"/>
      <w:sz w:val="24"/>
    </w:rPr>
  </w:style>
  <w:style w:type="paragraph" w:customStyle="1" w:styleId="aff8">
    <w:name w:val="图"/>
    <w:basedOn w:val="a3"/>
    <w:qFormat/>
    <w:pPr>
      <w:keepNext/>
      <w:adjustRightInd w:val="0"/>
      <w:snapToGrid w:val="0"/>
      <w:spacing w:before="60" w:after="60" w:line="300" w:lineRule="auto"/>
      <w:jc w:val="center"/>
    </w:pPr>
    <w:rPr>
      <w:spacing w:val="20"/>
      <w:kern w:val="0"/>
      <w:sz w:val="24"/>
      <w:szCs w:val="20"/>
    </w:rPr>
  </w:style>
  <w:style w:type="paragraph" w:customStyle="1" w:styleId="z-10">
    <w:name w:val="z-窗体底端1"/>
    <w:basedOn w:val="a3"/>
    <w:next w:val="a3"/>
    <w:qFormat/>
    <w:pPr>
      <w:widowControl/>
      <w:pBdr>
        <w:top w:val="single" w:sz="6" w:space="1" w:color="auto"/>
      </w:pBdr>
      <w:jc w:val="center"/>
    </w:pPr>
    <w:rPr>
      <w:rFonts w:ascii="Arial" w:hAnsi="Arial" w:cs="Arial"/>
      <w:vanish/>
      <w:kern w:val="0"/>
      <w:sz w:val="16"/>
      <w:szCs w:val="16"/>
    </w:rPr>
  </w:style>
  <w:style w:type="paragraph" w:customStyle="1" w:styleId="----">
    <w:name w:val="--规划-表格-居左"/>
    <w:basedOn w:val="--"/>
    <w:qFormat/>
    <w:pPr>
      <w:spacing w:line="240" w:lineRule="auto"/>
      <w:ind w:firstLineChars="0" w:firstLine="0"/>
    </w:pPr>
    <w:rPr>
      <w:sz w:val="20"/>
    </w:rPr>
  </w:style>
  <w:style w:type="paragraph" w:customStyle="1" w:styleId="Char5CharCharCharCharCharChar1">
    <w:name w:val="Char5 Char Char 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aff9">
    <w:name w:val="正文(首行缩进)"/>
    <w:qFormat/>
    <w:pPr>
      <w:spacing w:line="360" w:lineRule="auto"/>
      <w:ind w:firstLineChars="200" w:firstLine="488"/>
      <w:jc w:val="both"/>
    </w:pPr>
    <w:rPr>
      <w:rFonts w:eastAsia="仿宋_GB2312"/>
      <w:spacing w:val="2"/>
      <w:sz w:val="24"/>
      <w:szCs w:val="24"/>
    </w:rPr>
  </w:style>
  <w:style w:type="paragraph" w:customStyle="1" w:styleId="affa">
    <w:name w:val="自定义正文"/>
    <w:basedOn w:val="a3"/>
    <w:qFormat/>
    <w:pPr>
      <w:spacing w:afterLines="50"/>
      <w:ind w:leftChars="600" w:left="600"/>
    </w:pPr>
  </w:style>
  <w:style w:type="paragraph" w:customStyle="1" w:styleId="19">
    <w:name w:val="Ｒ６.(1)"/>
    <w:next w:val="WZ"/>
    <w:qFormat/>
    <w:pPr>
      <w:widowControl w:val="0"/>
      <w:spacing w:beforeLines="50"/>
      <w:ind w:firstLineChars="150" w:firstLine="452"/>
      <w:outlineLvl w:val="5"/>
    </w:pPr>
    <w:rPr>
      <w:rFonts w:ascii="仿宋" w:eastAsia="仿宋" w:hAnsi="仿宋" w:cs="宋体"/>
      <w:b/>
      <w:bCs/>
      <w:spacing w:val="10"/>
      <w:sz w:val="28"/>
      <w:szCs w:val="24"/>
      <w:lang w:val="sq-AL"/>
    </w:rPr>
  </w:style>
  <w:style w:type="paragraph" w:customStyle="1" w:styleId="42">
    <w:name w:val="样式4"/>
    <w:basedOn w:val="a3"/>
    <w:qFormat/>
    <w:pPr>
      <w:tabs>
        <w:tab w:val="left" w:pos="842"/>
      </w:tabs>
      <w:spacing w:line="360" w:lineRule="auto"/>
      <w:ind w:left="842" w:hanging="420"/>
    </w:pPr>
    <w:rPr>
      <w:sz w:val="24"/>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CharCharChar">
    <w:name w:val="Char Char Char"/>
    <w:basedOn w:val="a3"/>
    <w:qFormat/>
    <w:rPr>
      <w:rFonts w:ascii="Tahoma" w:hAnsi="Tahoma"/>
      <w:sz w:val="24"/>
      <w:szCs w:val="20"/>
    </w:rPr>
  </w:style>
  <w:style w:type="paragraph" w:styleId="affb">
    <w:name w:val="No Spacing"/>
    <w:qFormat/>
    <w:pPr>
      <w:widowControl w:val="0"/>
      <w:jc w:val="both"/>
    </w:pPr>
    <w:rPr>
      <w:kern w:val="2"/>
      <w:sz w:val="21"/>
      <w:szCs w:val="22"/>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customStyle="1" w:styleId="affc">
    <w:name w:val="列表项目"/>
    <w:basedOn w:val="a3"/>
    <w:qFormat/>
    <w:pPr>
      <w:tabs>
        <w:tab w:val="left" w:pos="420"/>
        <w:tab w:val="left" w:pos="1080"/>
      </w:tabs>
      <w:spacing w:line="288" w:lineRule="auto"/>
      <w:ind w:left="1080" w:hanging="360"/>
    </w:pPr>
    <w:rPr>
      <w:sz w:val="24"/>
      <w:szCs w:val="20"/>
    </w:rPr>
  </w:style>
  <w:style w:type="paragraph" w:customStyle="1" w:styleId="25">
    <w:name w:val="样式2"/>
    <w:basedOn w:val="af5"/>
    <w:next w:val="13"/>
    <w:qFormat/>
    <w:pPr>
      <w:spacing w:before="120" w:after="120"/>
    </w:pPr>
    <w:rPr>
      <w:rFonts w:eastAsia="黑体"/>
      <w:b w:val="0"/>
      <w:sz w:val="30"/>
      <w:szCs w:val="30"/>
    </w:rPr>
  </w:style>
  <w:style w:type="paragraph" w:customStyle="1" w:styleId="affd">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a2">
    <w:name w:val="正文文字缩进项目"/>
    <w:basedOn w:val="ad"/>
    <w:qFormat/>
    <w:pPr>
      <w:numPr>
        <w:ilvl w:val="1"/>
        <w:numId w:val="5"/>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jc w:val="both"/>
      <w:textAlignment w:val="auto"/>
    </w:pPr>
    <w:rPr>
      <w:rFonts w:ascii="Cambria" w:hAnsi="Cambria" w:cs="宋体"/>
      <w:kern w:val="2"/>
      <w:sz w:val="32"/>
    </w:rPr>
  </w:style>
  <w:style w:type="paragraph" w:customStyle="1" w:styleId="----0">
    <w:name w:val="--规划-表格-居中"/>
    <w:basedOn w:val="--"/>
    <w:qFormat/>
    <w:pPr>
      <w:spacing w:line="240" w:lineRule="auto"/>
      <w:ind w:firstLineChars="0" w:firstLine="0"/>
      <w:jc w:val="center"/>
    </w:pPr>
    <w:rPr>
      <w:sz w:val="20"/>
    </w:rPr>
  </w:style>
  <w:style w:type="paragraph" w:styleId="affe">
    <w:name w:val="List Paragraph"/>
    <w:basedOn w:val="a3"/>
    <w:next w:val="a3"/>
    <w:link w:val="Charf2"/>
    <w:qFormat/>
    <w:pPr>
      <w:ind w:firstLineChars="200" w:firstLine="420"/>
    </w:pPr>
    <w:rPr>
      <w:rFonts w:ascii="Calibri" w:hAnsi="Calibri"/>
      <w:szCs w:val="22"/>
    </w:rPr>
  </w:style>
  <w:style w:type="character" w:customStyle="1" w:styleId="Charf2">
    <w:name w:val="列出段落 Char"/>
    <w:link w:val="affe"/>
    <w:qFormat/>
    <w:locked/>
    <w:rPr>
      <w:rFonts w:ascii="Calibri" w:hAnsi="Calibri"/>
      <w:kern w:val="2"/>
      <w:sz w:val="21"/>
      <w:szCs w:val="22"/>
    </w:rPr>
  </w:style>
  <w:style w:type="paragraph" w:customStyle="1" w:styleId="CharCharCharCharCharCharCharCharCharChar1">
    <w:name w:val="Char Char Char Char Char Char 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style20">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Bodytext1">
    <w:name w:val="Body text|1"/>
    <w:basedOn w:val="a3"/>
    <w:qFormat/>
    <w:pPr>
      <w:spacing w:line="314" w:lineRule="auto"/>
    </w:pPr>
    <w:rPr>
      <w:rFonts w:ascii="MingLiU" w:eastAsia="MingLiU" w:hAnsi="MingLiU" w:cs="MingLiU"/>
      <w:sz w:val="20"/>
      <w:szCs w:val="20"/>
      <w:lang w:val="zh-TW" w:eastAsia="zh-TW" w:bidi="zh-TW"/>
    </w:rPr>
  </w:style>
  <w:style w:type="paragraph" w:customStyle="1" w:styleId="1a">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afff">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Char">
    <w:name w:val="--规划正文 Char"/>
    <w:basedOn w:val="a3"/>
    <w:qFormat/>
    <w:pPr>
      <w:spacing w:line="360" w:lineRule="auto"/>
      <w:ind w:firstLineChars="200" w:firstLine="200"/>
    </w:pPr>
    <w:rPr>
      <w:sz w:val="24"/>
    </w:rPr>
  </w:style>
  <w:style w:type="paragraph" w:customStyle="1" w:styleId="82">
    <w:name w:val="8"/>
    <w:basedOn w:val="a3"/>
    <w:next w:val="ad"/>
    <w:qFormat/>
    <w:pPr>
      <w:spacing w:after="120"/>
      <w:ind w:leftChars="200" w:left="420"/>
    </w:pPr>
  </w:style>
  <w:style w:type="paragraph" w:customStyle="1" w:styleId="Char110">
    <w:name w:val="Char11"/>
    <w:basedOn w:val="a3"/>
    <w:qFormat/>
    <w:pPr>
      <w:jc w:val="left"/>
    </w:pPr>
    <w:rPr>
      <w:rFonts w:ascii="Tahoma" w:hAnsi="Tahoma"/>
      <w:sz w:val="24"/>
      <w:szCs w:val="20"/>
    </w:rPr>
  </w:style>
  <w:style w:type="paragraph" w:customStyle="1" w:styleId="afff0">
    <w:name w:val="段落正文"/>
    <w:basedOn w:val="ae"/>
    <w:qFormat/>
    <w:pPr>
      <w:ind w:firstLineChars="200" w:firstLine="560"/>
    </w:pPr>
    <w:rPr>
      <w:sz w:val="28"/>
    </w:rPr>
  </w:style>
  <w:style w:type="paragraph" w:customStyle="1" w:styleId="3">
    <w:name w:val="样式3"/>
    <w:basedOn w:val="10"/>
    <w:qFormat/>
    <w:pPr>
      <w:numPr>
        <w:numId w:val="6"/>
      </w:numPr>
      <w:spacing w:before="240" w:after="240" w:line="480" w:lineRule="auto"/>
      <w:ind w:rightChars="100" w:right="210"/>
      <w:jc w:val="left"/>
    </w:pPr>
    <w:rPr>
      <w:sz w:val="32"/>
    </w:rPr>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0">
    <w:name w:val="--编号内缩进"/>
    <w:basedOn w:val="a3"/>
    <w:qFormat/>
    <w:pPr>
      <w:spacing w:line="360" w:lineRule="auto"/>
      <w:ind w:left="420" w:firstLineChars="200" w:firstLine="200"/>
    </w:pPr>
    <w:rPr>
      <w:szCs w:val="21"/>
    </w:rPr>
  </w:style>
  <w:style w:type="paragraph" w:customStyle="1" w:styleId="afff1">
    <w:name w:val="文字"/>
    <w:basedOn w:val="a3"/>
    <w:qFormat/>
    <w:pPr>
      <w:tabs>
        <w:tab w:val="left" w:pos="8520"/>
      </w:tabs>
      <w:spacing w:line="312" w:lineRule="auto"/>
      <w:ind w:right="-210" w:firstLine="556"/>
    </w:pPr>
    <w:rPr>
      <w:rFonts w:ascii="宋体"/>
      <w:sz w:val="28"/>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6">
    <w:name w:val="正文 2"/>
    <w:basedOn w:val="a3"/>
    <w:qFormat/>
    <w:pPr>
      <w:autoSpaceDE w:val="0"/>
      <w:autoSpaceDN w:val="0"/>
      <w:adjustRightInd w:val="0"/>
      <w:snapToGrid w:val="0"/>
      <w:spacing w:before="80" w:after="40" w:line="360" w:lineRule="auto"/>
      <w:ind w:left="1134"/>
      <w:jc w:val="left"/>
    </w:pPr>
    <w:rPr>
      <w:kern w:val="0"/>
      <w:sz w:val="24"/>
      <w:szCs w:val="20"/>
    </w:rPr>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1">
    <w:name w:val="设计依据"/>
    <w:basedOn w:val="a9"/>
    <w:qFormat/>
    <w:pPr>
      <w:numPr>
        <w:ilvl w:val="1"/>
        <w:numId w:val="2"/>
      </w:numPr>
      <w:tabs>
        <w:tab w:val="clear" w:pos="840"/>
        <w:tab w:val="left" w:pos="1440"/>
      </w:tabs>
      <w:adjustRightInd w:val="0"/>
      <w:ind w:left="1440"/>
      <w:textAlignment w:val="baseline"/>
    </w:pPr>
    <w:rPr>
      <w:rFonts w:ascii="宋体" w:hAnsi="宋体"/>
      <w:b w:val="0"/>
      <w:kern w:val="0"/>
      <w:sz w:val="28"/>
      <w:szCs w:val="18"/>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TableParagraph">
    <w:name w:val="Table Paragraph"/>
    <w:basedOn w:val="a3"/>
    <w:qFormat/>
    <w:pPr>
      <w:autoSpaceDE w:val="0"/>
      <w:autoSpaceDN w:val="0"/>
      <w:adjustRightInd w:val="0"/>
      <w:jc w:val="left"/>
    </w:pPr>
    <w:rPr>
      <w:rFonts w:ascii="宋体" w:hAnsi="宋体" w:cs="宋体"/>
      <w:kern w:val="0"/>
      <w:sz w:val="24"/>
    </w:rPr>
  </w:style>
  <w:style w:type="paragraph" w:customStyle="1" w:styleId="Afff2">
    <w:name w:val="正文 A"/>
    <w:qFormat/>
    <w:pPr>
      <w:widowControl w:val="0"/>
      <w:jc w:val="both"/>
    </w:pPr>
    <w:rPr>
      <w:rFonts w:eastAsia="Calibri" w:cs="Calibri"/>
      <w:color w:val="000000"/>
      <w:kern w:val="2"/>
      <w:sz w:val="21"/>
      <w:szCs w:val="21"/>
      <w:u w:color="000000"/>
    </w:rPr>
  </w:style>
  <w:style w:type="paragraph" w:customStyle="1" w:styleId="xl70">
    <w:name w:val="xl70"/>
    <w:basedOn w:val="a3"/>
    <w:qFormat/>
    <w:pPr>
      <w:widowControl/>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rFonts w:ascii="宋体" w:hAnsi="宋体" w:cs="宋体"/>
      <w:kern w:val="0"/>
      <w:sz w:val="20"/>
      <w:szCs w:val="20"/>
    </w:rPr>
  </w:style>
  <w:style w:type="paragraph" w:customStyle="1" w:styleId="font8">
    <w:name w:val="font8"/>
    <w:basedOn w:val="a3"/>
    <w:qFormat/>
    <w:pPr>
      <w:widowControl/>
      <w:spacing w:before="100" w:beforeAutospacing="1" w:after="100" w:afterAutospacing="1"/>
      <w:jc w:val="left"/>
    </w:pPr>
    <w:rPr>
      <w:rFonts w:ascii="Arial" w:hAnsi="Arial" w:cs="Arial"/>
      <w:color w:val="000000"/>
      <w:kern w:val="0"/>
      <w:sz w:val="20"/>
      <w:szCs w:val="20"/>
    </w:rPr>
  </w:style>
  <w:style w:type="paragraph" w:customStyle="1" w:styleId="xl77">
    <w:name w:val="xl7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1">
    <w:name w:val="xl71"/>
    <w:basedOn w:val="a3"/>
    <w:qFormat/>
    <w:pPr>
      <w:widowControl/>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left"/>
    </w:pPr>
    <w:rPr>
      <w:rFonts w:ascii="宋体" w:hAnsi="宋体" w:cs="宋体"/>
      <w:b/>
      <w:bCs/>
      <w:color w:val="000000"/>
      <w:kern w:val="0"/>
      <w:sz w:val="20"/>
      <w:szCs w:val="20"/>
    </w:rPr>
  </w:style>
  <w:style w:type="paragraph" w:customStyle="1" w:styleId="xl83">
    <w:name w:val="xl8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0">
    <w:name w:val="xl9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Body1">
    <w:name w:val="Body 1"/>
    <w:qFormat/>
    <w:pPr>
      <w:widowControl w:val="0"/>
      <w:jc w:val="both"/>
    </w:pPr>
    <w:rPr>
      <w:rFonts w:ascii="宋体" w:hAnsi="宋体" w:cs="宋体"/>
      <w:color w:val="000000"/>
      <w:sz w:val="24"/>
      <w:szCs w:val="24"/>
      <w:u w:color="000000"/>
    </w:rPr>
  </w:style>
  <w:style w:type="paragraph" w:customStyle="1" w:styleId="xl85">
    <w:name w:val="xl85"/>
    <w:basedOn w:val="a3"/>
    <w:qFormat/>
    <w:pPr>
      <w:widowControl/>
      <w:spacing w:before="100" w:beforeAutospacing="1" w:after="100" w:afterAutospacing="1"/>
      <w:jc w:val="center"/>
    </w:pPr>
    <w:rPr>
      <w:rFonts w:ascii="宋体" w:hAnsi="宋体" w:cs="宋体"/>
      <w:kern w:val="0"/>
      <w:sz w:val="20"/>
      <w:szCs w:val="20"/>
    </w:rPr>
  </w:style>
  <w:style w:type="paragraph" w:customStyle="1" w:styleId="xl80">
    <w:name w:val="xl8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78">
    <w:name w:val="xl7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b">
    <w:name w:val="正常1"/>
    <w:qFormat/>
    <w:pPr>
      <w:widowControl w:val="0"/>
      <w:jc w:val="both"/>
    </w:pPr>
    <w:rPr>
      <w:rFonts w:ascii="Cambria" w:eastAsia="Cambria" w:hAnsi="Cambria" w:cs="Cambria"/>
      <w:color w:val="000000"/>
      <w:kern w:val="2"/>
      <w:sz w:val="24"/>
      <w:szCs w:val="24"/>
      <w:u w:color="000000"/>
    </w:rPr>
  </w:style>
  <w:style w:type="paragraph" w:customStyle="1" w:styleId="ListParagraph1">
    <w:name w:val="List Paragraph1"/>
    <w:basedOn w:val="a3"/>
    <w:uiPriority w:val="99"/>
    <w:qFormat/>
    <w:pPr>
      <w:ind w:firstLineChars="200" w:firstLine="420"/>
    </w:pPr>
    <w:rPr>
      <w:rFonts w:eastAsia="仿宋_GB2312"/>
      <w:sz w:val="32"/>
    </w:rPr>
  </w:style>
  <w:style w:type="paragraph" w:customStyle="1" w:styleId="xl73">
    <w:name w:val="xl73"/>
    <w:basedOn w:val="a3"/>
    <w:qFormat/>
    <w:pPr>
      <w:widowControl/>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rFonts w:ascii="宋体" w:hAnsi="宋体" w:cs="宋体"/>
      <w:color w:val="000000"/>
      <w:kern w:val="0"/>
      <w:sz w:val="20"/>
      <w:szCs w:val="20"/>
    </w:rPr>
  </w:style>
  <w:style w:type="paragraph" w:customStyle="1" w:styleId="xl84">
    <w:name w:val="xl8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0"/>
      <w:szCs w:val="20"/>
    </w:rPr>
  </w:style>
  <w:style w:type="paragraph" w:customStyle="1" w:styleId="xl82">
    <w:name w:val="xl8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3"/>
    <w:qFormat/>
    <w:pPr>
      <w:widowControl/>
      <w:spacing w:before="100" w:beforeAutospacing="1" w:after="100" w:afterAutospacing="1"/>
      <w:jc w:val="left"/>
    </w:pPr>
    <w:rPr>
      <w:rFonts w:ascii="宋体" w:hAnsi="宋体" w:cs="宋体"/>
      <w:kern w:val="0"/>
      <w:sz w:val="20"/>
      <w:szCs w:val="20"/>
    </w:rPr>
  </w:style>
  <w:style w:type="paragraph" w:customStyle="1" w:styleId="xl76">
    <w:name w:val="xl7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7">
    <w:name w:val="font7"/>
    <w:basedOn w:val="a3"/>
    <w:qFormat/>
    <w:pPr>
      <w:widowControl/>
      <w:spacing w:before="100" w:beforeAutospacing="1" w:after="100" w:afterAutospacing="1"/>
      <w:jc w:val="left"/>
    </w:pPr>
    <w:rPr>
      <w:rFonts w:ascii="宋体" w:hAnsi="宋体" w:cs="宋体"/>
      <w:color w:val="000000"/>
      <w:kern w:val="0"/>
      <w:sz w:val="20"/>
      <w:szCs w:val="20"/>
    </w:rPr>
  </w:style>
  <w:style w:type="paragraph" w:customStyle="1" w:styleId="xl94">
    <w:name w:val="xl9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b/>
      <w:bCs/>
      <w:kern w:val="0"/>
      <w:sz w:val="20"/>
      <w:szCs w:val="20"/>
    </w:rPr>
  </w:style>
  <w:style w:type="paragraph" w:customStyle="1" w:styleId="xl86">
    <w:name w:val="xl86"/>
    <w:basedOn w:val="a3"/>
    <w:qFormat/>
    <w:pPr>
      <w:widowControl/>
      <w:spacing w:before="100" w:beforeAutospacing="1" w:after="100" w:afterAutospacing="1"/>
      <w:jc w:val="left"/>
    </w:pPr>
    <w:rPr>
      <w:rFonts w:ascii="宋体" w:hAnsi="宋体" w:cs="宋体"/>
      <w:kern w:val="0"/>
      <w:sz w:val="20"/>
      <w:szCs w:val="20"/>
    </w:rPr>
  </w:style>
  <w:style w:type="paragraph" w:customStyle="1" w:styleId="xl87">
    <w:name w:val="xl87"/>
    <w:basedOn w:val="a3"/>
    <w:qFormat/>
    <w:pPr>
      <w:widowControl/>
      <w:spacing w:before="100" w:beforeAutospacing="1" w:after="100" w:afterAutospacing="1"/>
      <w:jc w:val="left"/>
    </w:pPr>
    <w:rPr>
      <w:rFonts w:ascii="宋体" w:hAnsi="宋体" w:cs="宋体"/>
      <w:b/>
      <w:bCs/>
      <w:kern w:val="0"/>
      <w:sz w:val="20"/>
      <w:szCs w:val="20"/>
    </w:rPr>
  </w:style>
  <w:style w:type="paragraph" w:customStyle="1" w:styleId="xl98">
    <w:name w:val="xl9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7">
    <w:name w:val="xl9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0"/>
      <w:szCs w:val="20"/>
    </w:rPr>
  </w:style>
  <w:style w:type="paragraph" w:customStyle="1" w:styleId="xl93">
    <w:name w:val="xl9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font9">
    <w:name w:val="font9"/>
    <w:basedOn w:val="a3"/>
    <w:qFormat/>
    <w:pPr>
      <w:widowControl/>
      <w:spacing w:before="100" w:beforeAutospacing="1" w:after="100" w:afterAutospacing="1"/>
      <w:jc w:val="left"/>
    </w:pPr>
    <w:rPr>
      <w:rFonts w:ascii="宋体" w:hAnsi="宋体" w:cs="宋体"/>
      <w:kern w:val="0"/>
      <w:sz w:val="18"/>
      <w:szCs w:val="18"/>
    </w:rPr>
  </w:style>
  <w:style w:type="paragraph" w:customStyle="1" w:styleId="xl79">
    <w:name w:val="xl79"/>
    <w:basedOn w:val="a3"/>
    <w:qFormat/>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宋体" w:hAnsi="宋体" w:cs="宋体"/>
      <w:b/>
      <w:bCs/>
      <w:kern w:val="0"/>
      <w:sz w:val="20"/>
      <w:szCs w:val="20"/>
    </w:rPr>
  </w:style>
  <w:style w:type="paragraph" w:customStyle="1" w:styleId="xl75">
    <w:name w:val="xl7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9">
    <w:name w:val="xl8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1">
    <w:name w:val="xl9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74">
    <w:name w:val="xl7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3"/>
    <w:qFormat/>
    <w:pPr>
      <w:widowControl/>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left"/>
    </w:pPr>
    <w:rPr>
      <w:rFonts w:ascii="宋体" w:hAnsi="宋体" w:cs="宋体"/>
      <w:kern w:val="0"/>
      <w:sz w:val="20"/>
      <w:szCs w:val="20"/>
    </w:rPr>
  </w:style>
  <w:style w:type="paragraph" w:customStyle="1" w:styleId="xl95">
    <w:name w:val="xl9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2">
    <w:name w:val="xl9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table" w:customStyle="1" w:styleId="TableNormal">
    <w:name w:val="Table Normal"/>
    <w:qFormat/>
    <w:tblPr>
      <w:tblCellMar>
        <w:top w:w="0" w:type="dxa"/>
        <w:left w:w="0" w:type="dxa"/>
        <w:bottom w:w="0" w:type="dxa"/>
        <w:right w:w="0" w:type="dxa"/>
      </w:tblCellMar>
    </w:tblPr>
  </w:style>
  <w:style w:type="character" w:customStyle="1" w:styleId="font51">
    <w:name w:val="font51"/>
    <w:qFormat/>
    <w:rPr>
      <w:rFonts w:ascii="Calibri" w:hAnsi="Calibri" w:cs="Calibri" w:hint="default"/>
      <w:color w:val="000000"/>
      <w:sz w:val="24"/>
      <w:szCs w:val="24"/>
      <w:u w:val="none"/>
    </w:rPr>
  </w:style>
  <w:style w:type="character" w:customStyle="1" w:styleId="font101">
    <w:name w:val="font101"/>
    <w:qFormat/>
    <w:rPr>
      <w:rFonts w:ascii="Baoli SC Regular" w:eastAsia="Baoli SC Regular" w:hAnsi="Baoli SC Regular" w:cs="Baoli SC Regular"/>
      <w:color w:val="000000"/>
      <w:sz w:val="20"/>
      <w:szCs w:val="20"/>
      <w:u w:val="none"/>
    </w:rPr>
  </w:style>
  <w:style w:type="character" w:customStyle="1" w:styleId="font81">
    <w:name w:val="font81"/>
    <w:basedOn w:val="a6"/>
    <w:qFormat/>
    <w:rPr>
      <w:rFonts w:ascii="宋体" w:eastAsia="宋体" w:hAnsi="宋体" w:cs="宋体" w:hint="eastAsia"/>
      <w:color w:val="000000"/>
      <w:sz w:val="20"/>
      <w:szCs w:val="20"/>
      <w:u w:val="none"/>
    </w:rPr>
  </w:style>
  <w:style w:type="paragraph" w:customStyle="1" w:styleId="1c">
    <w:name w:val="标书正文1"/>
    <w:basedOn w:val="a3"/>
    <w:qFormat/>
    <w:pPr>
      <w:spacing w:line="520" w:lineRule="exact"/>
      <w:ind w:firstLineChars="200" w:firstLine="640"/>
    </w:pPr>
  </w:style>
  <w:style w:type="paragraph" w:customStyle="1" w:styleId="afff3">
    <w:name w:val="表格文字"/>
    <w:basedOn w:val="a3"/>
    <w:qFormat/>
    <w:pPr>
      <w:spacing w:before="25" w:after="25"/>
      <w:jc w:val="left"/>
    </w:pPr>
    <w:rPr>
      <w:bCs/>
      <w:spacing w:val="10"/>
      <w:kern w:val="0"/>
      <w:sz w:val="24"/>
    </w:rPr>
  </w:style>
  <w:style w:type="character" w:customStyle="1" w:styleId="p141">
    <w:name w:val="p141"/>
    <w:qFormat/>
    <w:rPr>
      <w:sz w:val="21"/>
      <w:szCs w:val="21"/>
    </w:rPr>
  </w:style>
  <w:style w:type="character" w:customStyle="1" w:styleId="font71">
    <w:name w:val="font71"/>
    <w:basedOn w:val="a6"/>
    <w:qFormat/>
    <w:rPr>
      <w:rFonts w:ascii="宋体" w:eastAsia="宋体" w:hAnsi="宋体" w:cs="宋体" w:hint="eastAsia"/>
      <w:color w:val="000000"/>
      <w:sz w:val="20"/>
      <w:szCs w:val="20"/>
      <w:u w:val="none"/>
    </w:rPr>
  </w:style>
  <w:style w:type="paragraph" w:customStyle="1" w:styleId="27">
    <w:name w:val="列出段落2"/>
    <w:basedOn w:val="a3"/>
    <w:qFormat/>
    <w:pPr>
      <w:ind w:firstLineChars="200" w:firstLine="420"/>
    </w:pPr>
    <w:rPr>
      <w:rFonts w:ascii="Calibri" w:hAnsi="Calibri"/>
      <w:szCs w:val="22"/>
    </w:rPr>
  </w:style>
  <w:style w:type="paragraph" w:customStyle="1" w:styleId="NewNewNewNewNewNew">
    <w:name w:val="正文 New New New New New New"/>
    <w:qFormat/>
    <w:pPr>
      <w:widowControl w:val="0"/>
      <w:jc w:val="both"/>
    </w:pPr>
    <w:rPr>
      <w:kern w:val="2"/>
      <w:sz w:val="21"/>
      <w:szCs w:val="24"/>
    </w:rPr>
  </w:style>
  <w:style w:type="paragraph" w:customStyle="1" w:styleId="p0">
    <w:name w:val="p0"/>
    <w:basedOn w:val="a3"/>
    <w:qFormat/>
    <w:pPr>
      <w:widowControl/>
    </w:pPr>
    <w:rPr>
      <w:kern w:val="0"/>
      <w:szCs w:val="21"/>
    </w:rPr>
  </w:style>
  <w:style w:type="character" w:customStyle="1" w:styleId="NormalCharacter">
    <w:name w:val="NormalCharacter"/>
    <w:link w:val="UserStyle3"/>
    <w:semiHidden/>
    <w:qFormat/>
  </w:style>
  <w:style w:type="paragraph" w:customStyle="1" w:styleId="UserStyle3">
    <w:name w:val="UserStyle_3"/>
    <w:basedOn w:val="a3"/>
    <w:link w:val="NormalCharacter"/>
    <w:qFormat/>
    <w:pPr>
      <w:spacing w:after="160" w:line="240" w:lineRule="exact"/>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Bulle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uiPriority="99"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a4"/>
    <w:qFormat/>
    <w:pPr>
      <w:widowControl w:val="0"/>
      <w:jc w:val="both"/>
    </w:pPr>
    <w:rPr>
      <w:kern w:val="2"/>
      <w:sz w:val="21"/>
      <w:szCs w:val="24"/>
    </w:rPr>
  </w:style>
  <w:style w:type="paragraph" w:styleId="10">
    <w:name w:val="heading 1"/>
    <w:basedOn w:val="a3"/>
    <w:next w:val="a3"/>
    <w:link w:val="1Char"/>
    <w:uiPriority w:val="9"/>
    <w:qFormat/>
    <w:pPr>
      <w:spacing w:before="340" w:after="330" w:line="360" w:lineRule="auto"/>
      <w:jc w:val="center"/>
      <w:outlineLvl w:val="0"/>
    </w:pPr>
    <w:rPr>
      <w:rFonts w:eastAsia="黑体"/>
      <w:kern w:val="44"/>
      <w:szCs w:val="44"/>
    </w:rPr>
  </w:style>
  <w:style w:type="paragraph" w:styleId="2">
    <w:name w:val="heading 2"/>
    <w:basedOn w:val="a3"/>
    <w:next w:val="a3"/>
    <w:link w:val="2Char"/>
    <w:uiPriority w:val="9"/>
    <w:qFormat/>
    <w:pPr>
      <w:adjustRightInd w:val="0"/>
      <w:jc w:val="center"/>
      <w:textAlignment w:val="baseline"/>
      <w:outlineLvl w:val="1"/>
    </w:pPr>
    <w:rPr>
      <w:kern w:val="0"/>
      <w:sz w:val="24"/>
      <w:szCs w:val="20"/>
    </w:rPr>
  </w:style>
  <w:style w:type="paragraph" w:styleId="30">
    <w:name w:val="heading 3"/>
    <w:basedOn w:val="4"/>
    <w:next w:val="a3"/>
    <w:link w:val="3Char1"/>
    <w:qFormat/>
    <w:pPr>
      <w:spacing w:before="260" w:after="260"/>
      <w:outlineLvl w:val="2"/>
    </w:pPr>
    <w:rPr>
      <w:rFonts w:ascii="宋体" w:hAnsi="宋体"/>
      <w:szCs w:val="32"/>
    </w:rPr>
  </w:style>
  <w:style w:type="paragraph" w:styleId="4">
    <w:name w:val="heading 4"/>
    <w:basedOn w:val="a3"/>
    <w:next w:val="a3"/>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5"/>
    <w:link w:val="5Char"/>
    <w:qFormat/>
    <w:pPr>
      <w:keepNext/>
      <w:keepLines/>
      <w:spacing w:before="280" w:after="290" w:line="376" w:lineRule="auto"/>
      <w:outlineLvl w:val="4"/>
    </w:pPr>
    <w:rPr>
      <w:b/>
      <w:sz w:val="28"/>
      <w:szCs w:val="20"/>
    </w:rPr>
  </w:style>
  <w:style w:type="paragraph" w:styleId="6">
    <w:name w:val="heading 6"/>
    <w:basedOn w:val="a3"/>
    <w:next w:val="a5"/>
    <w:link w:val="6Char"/>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5"/>
    <w:link w:val="7Char"/>
    <w:qFormat/>
    <w:pPr>
      <w:keepNext/>
      <w:keepLines/>
      <w:spacing w:before="240" w:after="64" w:line="320" w:lineRule="auto"/>
      <w:outlineLvl w:val="6"/>
    </w:pPr>
    <w:rPr>
      <w:b/>
      <w:sz w:val="24"/>
      <w:szCs w:val="20"/>
    </w:rPr>
  </w:style>
  <w:style w:type="paragraph" w:styleId="8">
    <w:name w:val="heading 8"/>
    <w:basedOn w:val="a3"/>
    <w:next w:val="a5"/>
    <w:link w:val="8Char"/>
    <w:qFormat/>
    <w:pPr>
      <w:keepNext/>
      <w:keepLines/>
      <w:spacing w:before="240" w:after="64" w:line="320" w:lineRule="auto"/>
      <w:outlineLvl w:val="7"/>
    </w:pPr>
    <w:rPr>
      <w:rFonts w:ascii="Arial" w:eastAsia="黑体" w:hAnsi="Arial"/>
      <w:sz w:val="24"/>
      <w:szCs w:val="20"/>
    </w:rPr>
  </w:style>
  <w:style w:type="paragraph" w:styleId="9">
    <w:name w:val="heading 9"/>
    <w:basedOn w:val="a3"/>
    <w:next w:val="a5"/>
    <w:link w:val="9Char"/>
    <w:qFormat/>
    <w:pPr>
      <w:keepNext/>
      <w:keepLines/>
      <w:spacing w:before="240" w:after="64" w:line="320" w:lineRule="auto"/>
      <w:outlineLvl w:val="8"/>
    </w:pPr>
    <w:rPr>
      <w:rFonts w:ascii="Arial" w:eastAsia="黑体" w:hAnsi="Arial"/>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First Indent"/>
    <w:basedOn w:val="a9"/>
    <w:link w:val="Char"/>
    <w:qFormat/>
    <w:pPr>
      <w:spacing w:after="120" w:line="240" w:lineRule="auto"/>
      <w:ind w:firstLineChars="100" w:firstLine="420"/>
    </w:pPr>
    <w:rPr>
      <w:sz w:val="21"/>
    </w:rPr>
  </w:style>
  <w:style w:type="paragraph" w:styleId="a9">
    <w:name w:val="Body Text"/>
    <w:basedOn w:val="a3"/>
    <w:next w:val="a3"/>
    <w:link w:val="Char0"/>
    <w:qFormat/>
    <w:pPr>
      <w:spacing w:line="360" w:lineRule="auto"/>
    </w:pPr>
    <w:rPr>
      <w:b/>
      <w:bCs/>
      <w:sz w:val="24"/>
    </w:rPr>
  </w:style>
  <w:style w:type="paragraph" w:styleId="a5">
    <w:name w:val="Normal Indent"/>
    <w:basedOn w:val="a3"/>
    <w:next w:val="a3"/>
    <w:link w:val="Char1"/>
    <w:qFormat/>
    <w:pPr>
      <w:ind w:firstLine="420"/>
    </w:pPr>
    <w:rPr>
      <w:szCs w:val="20"/>
    </w:rPr>
  </w:style>
  <w:style w:type="paragraph" w:styleId="70">
    <w:name w:val="toc 7"/>
    <w:basedOn w:val="a3"/>
    <w:next w:val="a3"/>
    <w:qFormat/>
    <w:pPr>
      <w:ind w:left="1260"/>
      <w:jc w:val="left"/>
    </w:pPr>
    <w:rPr>
      <w:szCs w:val="21"/>
    </w:rPr>
  </w:style>
  <w:style w:type="paragraph" w:styleId="aa">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b">
    <w:name w:val="Document Map"/>
    <w:basedOn w:val="a3"/>
    <w:link w:val="Char2"/>
    <w:uiPriority w:val="99"/>
    <w:qFormat/>
    <w:pPr>
      <w:shd w:val="clear" w:color="auto" w:fill="000080"/>
    </w:pPr>
  </w:style>
  <w:style w:type="paragraph" w:styleId="ac">
    <w:name w:val="annotation text"/>
    <w:basedOn w:val="a3"/>
    <w:link w:val="Char3"/>
    <w:uiPriority w:val="99"/>
    <w:qFormat/>
    <w:pPr>
      <w:autoSpaceDE w:val="0"/>
      <w:autoSpaceDN w:val="0"/>
      <w:adjustRightInd w:val="0"/>
      <w:jc w:val="left"/>
      <w:textAlignment w:val="baseline"/>
    </w:pPr>
    <w:rPr>
      <w:rFonts w:ascii="宋体"/>
      <w:kern w:val="0"/>
      <w:sz w:val="34"/>
      <w:szCs w:val="20"/>
    </w:rPr>
  </w:style>
  <w:style w:type="paragraph" w:styleId="31">
    <w:name w:val="Body Text 3"/>
    <w:basedOn w:val="a3"/>
    <w:link w:val="3Char"/>
    <w:qFormat/>
    <w:pPr>
      <w:spacing w:after="120"/>
    </w:pPr>
    <w:rPr>
      <w:sz w:val="16"/>
      <w:szCs w:val="16"/>
    </w:rPr>
  </w:style>
  <w:style w:type="paragraph" w:styleId="ad">
    <w:name w:val="Body Text Indent"/>
    <w:basedOn w:val="a3"/>
    <w:link w:val="Char4"/>
    <w:qFormat/>
    <w:pPr>
      <w:spacing w:line="360" w:lineRule="auto"/>
      <w:ind w:firstLineChars="200" w:firstLine="420"/>
    </w:pPr>
  </w:style>
  <w:style w:type="paragraph" w:styleId="50">
    <w:name w:val="toc 5"/>
    <w:basedOn w:val="a3"/>
    <w:next w:val="a3"/>
    <w:qFormat/>
    <w:pPr>
      <w:ind w:left="840"/>
      <w:jc w:val="left"/>
    </w:pPr>
    <w:rPr>
      <w:szCs w:val="21"/>
    </w:rPr>
  </w:style>
  <w:style w:type="paragraph" w:styleId="32">
    <w:name w:val="toc 3"/>
    <w:basedOn w:val="a3"/>
    <w:next w:val="a3"/>
    <w:uiPriority w:val="39"/>
    <w:qFormat/>
    <w:pPr>
      <w:ind w:left="420"/>
      <w:jc w:val="left"/>
    </w:pPr>
    <w:rPr>
      <w:i/>
      <w:iCs/>
    </w:rPr>
  </w:style>
  <w:style w:type="paragraph" w:styleId="ae">
    <w:name w:val="Plain Text"/>
    <w:basedOn w:val="a3"/>
    <w:next w:val="Default"/>
    <w:link w:val="Char5"/>
    <w:qFormat/>
    <w:rPr>
      <w:rFonts w:ascii="宋体" w:hAnsi="Courier New"/>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styleId="80">
    <w:name w:val="toc 8"/>
    <w:basedOn w:val="a3"/>
    <w:next w:val="a3"/>
    <w:qFormat/>
    <w:pPr>
      <w:ind w:left="1470"/>
      <w:jc w:val="left"/>
    </w:pPr>
    <w:rPr>
      <w:szCs w:val="21"/>
    </w:rPr>
  </w:style>
  <w:style w:type="paragraph" w:styleId="af">
    <w:name w:val="Date"/>
    <w:basedOn w:val="a3"/>
    <w:next w:val="a3"/>
    <w:link w:val="Char6"/>
    <w:uiPriority w:val="99"/>
    <w:qFormat/>
    <w:rPr>
      <w:rFonts w:ascii="宋体" w:hAnsi="Courier New"/>
      <w:sz w:val="32"/>
      <w:szCs w:val="20"/>
    </w:rPr>
  </w:style>
  <w:style w:type="paragraph" w:styleId="20">
    <w:name w:val="Body Text Indent 2"/>
    <w:basedOn w:val="a3"/>
    <w:link w:val="2Char0"/>
    <w:qFormat/>
    <w:pPr>
      <w:spacing w:beforeLines="50" w:afterLines="50" w:line="120" w:lineRule="auto"/>
      <w:ind w:firstLineChars="400" w:firstLine="840"/>
      <w:jc w:val="left"/>
    </w:pPr>
    <w:rPr>
      <w:rFonts w:ascii="宋体" w:hAnsi="宋体"/>
    </w:rPr>
  </w:style>
  <w:style w:type="paragraph" w:styleId="af0">
    <w:name w:val="Balloon Text"/>
    <w:basedOn w:val="a3"/>
    <w:link w:val="Char7"/>
    <w:uiPriority w:val="99"/>
    <w:qFormat/>
    <w:rPr>
      <w:sz w:val="18"/>
      <w:szCs w:val="18"/>
    </w:rPr>
  </w:style>
  <w:style w:type="paragraph" w:styleId="af1">
    <w:name w:val="footer"/>
    <w:basedOn w:val="a3"/>
    <w:link w:val="Char8"/>
    <w:uiPriority w:val="99"/>
    <w:qFormat/>
    <w:pPr>
      <w:tabs>
        <w:tab w:val="center" w:pos="4153"/>
        <w:tab w:val="right" w:pos="8306"/>
      </w:tabs>
      <w:snapToGrid w:val="0"/>
      <w:jc w:val="left"/>
    </w:pPr>
    <w:rPr>
      <w:sz w:val="18"/>
      <w:szCs w:val="18"/>
    </w:rPr>
  </w:style>
  <w:style w:type="paragraph" w:styleId="af2">
    <w:name w:val="header"/>
    <w:basedOn w:val="a3"/>
    <w:link w:val="Char9"/>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3"/>
    <w:next w:val="a3"/>
    <w:uiPriority w:val="39"/>
    <w:qFormat/>
    <w:pPr>
      <w:spacing w:before="120" w:after="120"/>
      <w:jc w:val="left"/>
    </w:pPr>
    <w:rPr>
      <w:b/>
      <w:bCs/>
      <w:caps/>
    </w:rPr>
  </w:style>
  <w:style w:type="paragraph" w:styleId="40">
    <w:name w:val="toc 4"/>
    <w:basedOn w:val="a3"/>
    <w:next w:val="a3"/>
    <w:qFormat/>
    <w:pPr>
      <w:ind w:left="630"/>
      <w:jc w:val="left"/>
    </w:pPr>
    <w:rPr>
      <w:szCs w:val="21"/>
    </w:rPr>
  </w:style>
  <w:style w:type="paragraph" w:styleId="af3">
    <w:name w:val="footnote text"/>
    <w:basedOn w:val="a3"/>
    <w:uiPriority w:val="99"/>
    <w:qFormat/>
    <w:pPr>
      <w:snapToGrid w:val="0"/>
      <w:jc w:val="left"/>
    </w:pPr>
    <w:rPr>
      <w:sz w:val="18"/>
    </w:rPr>
  </w:style>
  <w:style w:type="paragraph" w:styleId="60">
    <w:name w:val="toc 6"/>
    <w:basedOn w:val="a3"/>
    <w:next w:val="a3"/>
    <w:qFormat/>
    <w:pPr>
      <w:ind w:left="1050"/>
      <w:jc w:val="left"/>
    </w:pPr>
    <w:rPr>
      <w:szCs w:val="21"/>
    </w:rPr>
  </w:style>
  <w:style w:type="paragraph" w:styleId="33">
    <w:name w:val="Body Text Indent 3"/>
    <w:basedOn w:val="a3"/>
    <w:link w:val="3Char0"/>
    <w:qFormat/>
    <w:pPr>
      <w:spacing w:line="360" w:lineRule="auto"/>
      <w:ind w:firstLineChars="200" w:firstLine="482"/>
    </w:pPr>
    <w:rPr>
      <w:rFonts w:ascii="宋体"/>
      <w:b/>
      <w:bCs/>
      <w:sz w:val="24"/>
    </w:rPr>
  </w:style>
  <w:style w:type="paragraph" w:styleId="21">
    <w:name w:val="toc 2"/>
    <w:basedOn w:val="a3"/>
    <w:next w:val="a3"/>
    <w:uiPriority w:val="39"/>
    <w:qFormat/>
    <w:pPr>
      <w:tabs>
        <w:tab w:val="right" w:leader="dot" w:pos="8296"/>
      </w:tabs>
      <w:ind w:left="210"/>
      <w:jc w:val="left"/>
    </w:pPr>
    <w:rPr>
      <w:smallCaps/>
    </w:rPr>
  </w:style>
  <w:style w:type="paragraph" w:styleId="90">
    <w:name w:val="toc 9"/>
    <w:basedOn w:val="a3"/>
    <w:next w:val="a3"/>
    <w:qFormat/>
    <w:pPr>
      <w:ind w:left="1680"/>
      <w:jc w:val="left"/>
    </w:pPr>
    <w:rPr>
      <w:szCs w:val="21"/>
    </w:rPr>
  </w:style>
  <w:style w:type="paragraph" w:styleId="22">
    <w:name w:val="Body Text 2"/>
    <w:basedOn w:val="a3"/>
    <w:link w:val="2Char1"/>
    <w:qFormat/>
    <w:pPr>
      <w:spacing w:line="360" w:lineRule="auto"/>
    </w:pPr>
    <w:rPr>
      <w:sz w:val="24"/>
    </w:rPr>
  </w:style>
  <w:style w:type="paragraph" w:styleId="HTML">
    <w:name w:val="HTML Preformatted"/>
    <w:basedOn w:val="a3"/>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4">
    <w:name w:val="Normal (Web)"/>
    <w:basedOn w:val="a3"/>
    <w:uiPriority w:val="99"/>
    <w:qFormat/>
    <w:rPr>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5">
    <w:name w:val="Title"/>
    <w:basedOn w:val="a3"/>
    <w:next w:val="a3"/>
    <w:link w:val="Chara"/>
    <w:qFormat/>
    <w:pPr>
      <w:spacing w:before="240" w:after="60"/>
      <w:jc w:val="center"/>
      <w:outlineLvl w:val="0"/>
    </w:pPr>
    <w:rPr>
      <w:rFonts w:ascii="Arial" w:eastAsia="隶书" w:hAnsi="Arial" w:cs="Arial"/>
      <w:b/>
      <w:bCs/>
      <w:sz w:val="32"/>
      <w:szCs w:val="32"/>
    </w:rPr>
  </w:style>
  <w:style w:type="paragraph" w:styleId="af6">
    <w:name w:val="annotation subject"/>
    <w:basedOn w:val="ac"/>
    <w:next w:val="ac"/>
    <w:link w:val="Charb"/>
    <w:uiPriority w:val="99"/>
    <w:qFormat/>
    <w:pPr>
      <w:autoSpaceDE/>
      <w:autoSpaceDN/>
      <w:adjustRightInd/>
      <w:textAlignment w:val="auto"/>
    </w:pPr>
    <w:rPr>
      <w:rFonts w:ascii="Times New Roman"/>
      <w:b/>
      <w:bCs/>
      <w:kern w:val="2"/>
      <w:sz w:val="21"/>
      <w:szCs w:val="24"/>
    </w:rPr>
  </w:style>
  <w:style w:type="paragraph" w:styleId="23">
    <w:name w:val="Body Text First Indent 2"/>
    <w:basedOn w:val="ad"/>
    <w:qFormat/>
    <w:pPr>
      <w:spacing w:after="120" w:line="240" w:lineRule="auto"/>
      <w:ind w:leftChars="200" w:left="420"/>
    </w:pPr>
    <w:rPr>
      <w:rFonts w:ascii="Calibri" w:hAnsi="Calibri"/>
    </w:rPr>
  </w:style>
  <w:style w:type="table" w:styleId="af7">
    <w:name w:val="Table Grid"/>
    <w:basedOn w:val="a7"/>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page number"/>
    <w:qFormat/>
  </w:style>
  <w:style w:type="character" w:styleId="afa">
    <w:name w:val="FollowedHyperlink"/>
    <w:uiPriority w:val="99"/>
    <w:qFormat/>
    <w:rPr>
      <w:rFonts w:ascii="宋体" w:eastAsia="宋体" w:hAnsi="宋体" w:cs="宋体" w:hint="eastAsia"/>
      <w:color w:val="0031C1"/>
      <w:sz w:val="18"/>
      <w:szCs w:val="18"/>
      <w:u w:val="none"/>
    </w:rPr>
  </w:style>
  <w:style w:type="character" w:styleId="afb">
    <w:name w:val="Emphasis"/>
    <w:uiPriority w:val="20"/>
    <w:qFormat/>
  </w:style>
  <w:style w:type="character" w:styleId="afc">
    <w:name w:val="Hyperlink"/>
    <w:uiPriority w:val="99"/>
    <w:qFormat/>
    <w:rPr>
      <w:rFonts w:ascii="宋体" w:eastAsia="宋体" w:hAnsi="宋体" w:cs="宋体" w:hint="eastAsia"/>
      <w:color w:val="0031C1"/>
      <w:sz w:val="18"/>
      <w:szCs w:val="18"/>
      <w:u w:val="none"/>
    </w:rPr>
  </w:style>
  <w:style w:type="character" w:styleId="afd">
    <w:name w:val="annotation reference"/>
    <w:basedOn w:val="a6"/>
    <w:uiPriority w:val="99"/>
    <w:qFormat/>
    <w:rPr>
      <w:sz w:val="21"/>
      <w:szCs w:val="21"/>
    </w:rPr>
  </w:style>
  <w:style w:type="paragraph" w:customStyle="1" w:styleId="Style2">
    <w:name w:val="_Style 2"/>
    <w:basedOn w:val="a3"/>
    <w:next w:val="a3"/>
    <w:uiPriority w:val="34"/>
    <w:qFormat/>
    <w:pPr>
      <w:ind w:firstLineChars="200" w:firstLine="420"/>
    </w:pPr>
    <w:rPr>
      <w:rFonts w:ascii="Calibri" w:hAnsi="Calibri"/>
    </w:rPr>
  </w:style>
  <w:style w:type="character" w:customStyle="1" w:styleId="2Char">
    <w:name w:val="标题 2 Char"/>
    <w:link w:val="2"/>
    <w:uiPriority w:val="9"/>
    <w:qFormat/>
    <w:rPr>
      <w:rFonts w:ascii="宋体" w:eastAsia="宋体" w:hAnsi="宋体"/>
      <w:b/>
      <w:bCs/>
      <w:sz w:val="24"/>
      <w:lang w:val="en-US" w:eastAsia="zh-CN" w:bidi="ar-SA"/>
    </w:rPr>
  </w:style>
  <w:style w:type="character" w:customStyle="1" w:styleId="Char0">
    <w:name w:val="正文文本 Char"/>
    <w:link w:val="a9"/>
    <w:qFormat/>
    <w:rPr>
      <w:rFonts w:eastAsia="宋体"/>
      <w:b/>
      <w:bCs/>
      <w:kern w:val="2"/>
      <w:sz w:val="24"/>
      <w:szCs w:val="24"/>
      <w:lang w:val="en-US" w:eastAsia="zh-CN" w:bidi="ar-SA"/>
    </w:rPr>
  </w:style>
  <w:style w:type="character" w:customStyle="1" w:styleId="1Char">
    <w:name w:val="标题 1 Char"/>
    <w:link w:val="10"/>
    <w:uiPriority w:val="9"/>
    <w:qFormat/>
    <w:rPr>
      <w:rFonts w:ascii="宋体" w:eastAsia="黑体" w:hAnsi="宋体"/>
      <w:b/>
      <w:bCs/>
      <w:kern w:val="44"/>
      <w:sz w:val="28"/>
      <w:szCs w:val="44"/>
      <w:lang w:val="en-US" w:eastAsia="zh-CN" w:bidi="ar-SA"/>
    </w:rPr>
  </w:style>
  <w:style w:type="character" w:customStyle="1" w:styleId="3Char1">
    <w:name w:val="标题 3 Char1"/>
    <w:link w:val="30"/>
    <w:qFormat/>
    <w:rPr>
      <w:rFonts w:ascii="宋体" w:eastAsia="宋体" w:hAnsi="宋体"/>
      <w:b/>
      <w:bCs/>
      <w:kern w:val="2"/>
      <w:sz w:val="28"/>
      <w:szCs w:val="32"/>
      <w:lang w:val="en-US" w:eastAsia="zh-CN" w:bidi="ar-SA"/>
    </w:rPr>
  </w:style>
  <w:style w:type="character" w:customStyle="1" w:styleId="4Char">
    <w:name w:val="标题 4 Char"/>
    <w:link w:val="4"/>
    <w:qFormat/>
    <w:rPr>
      <w:rFonts w:ascii="Arial" w:eastAsia="黑体" w:hAnsi="Arial"/>
      <w:b/>
      <w:bCs/>
      <w:kern w:val="2"/>
      <w:sz w:val="28"/>
      <w:szCs w:val="28"/>
      <w:lang w:val="en-US" w:eastAsia="zh-CN" w:bidi="ar-SA"/>
    </w:rPr>
  </w:style>
  <w:style w:type="character" w:customStyle="1" w:styleId="5Char">
    <w:name w:val="标题 5 Char"/>
    <w:link w:val="5"/>
    <w:qFormat/>
    <w:rPr>
      <w:rFonts w:eastAsia="宋体"/>
      <w:b/>
      <w:kern w:val="2"/>
      <w:sz w:val="28"/>
      <w:lang w:val="en-US" w:eastAsia="zh-CN" w:bidi="ar-SA"/>
    </w:rPr>
  </w:style>
  <w:style w:type="character" w:customStyle="1" w:styleId="Char1">
    <w:name w:val="正文缩进 Char"/>
    <w:link w:val="a5"/>
    <w:qFormat/>
    <w:rPr>
      <w:rFonts w:eastAsia="宋体"/>
      <w:kern w:val="2"/>
      <w:sz w:val="21"/>
      <w:lang w:val="en-US" w:eastAsia="zh-CN" w:bidi="ar-SA"/>
    </w:rPr>
  </w:style>
  <w:style w:type="character" w:customStyle="1" w:styleId="6Char">
    <w:name w:val="标题 6 Char"/>
    <w:link w:val="6"/>
    <w:qFormat/>
    <w:rPr>
      <w:rFonts w:ascii="Arial" w:eastAsia="黑体" w:hAnsi="Arial"/>
      <w:b/>
      <w:kern w:val="2"/>
      <w:sz w:val="24"/>
      <w:lang w:val="en-US" w:eastAsia="zh-CN" w:bidi="ar-SA"/>
    </w:rPr>
  </w:style>
  <w:style w:type="character" w:customStyle="1" w:styleId="7Char">
    <w:name w:val="标题 7 Char"/>
    <w:link w:val="7"/>
    <w:qFormat/>
    <w:rPr>
      <w:rFonts w:eastAsia="宋体"/>
      <w:b/>
      <w:kern w:val="2"/>
      <w:sz w:val="24"/>
      <w:lang w:val="en-US" w:eastAsia="zh-CN" w:bidi="ar-SA"/>
    </w:rPr>
  </w:style>
  <w:style w:type="character" w:customStyle="1" w:styleId="8Char">
    <w:name w:val="标题 8 Char"/>
    <w:link w:val="8"/>
    <w:qFormat/>
    <w:rPr>
      <w:rFonts w:ascii="Arial" w:eastAsia="黑体" w:hAnsi="Arial"/>
      <w:kern w:val="2"/>
      <w:sz w:val="24"/>
      <w:lang w:val="en-US" w:eastAsia="zh-CN" w:bidi="ar-SA"/>
    </w:rPr>
  </w:style>
  <w:style w:type="character" w:customStyle="1" w:styleId="9Char">
    <w:name w:val="标题 9 Char"/>
    <w:link w:val="9"/>
    <w:qFormat/>
    <w:rPr>
      <w:rFonts w:ascii="Arial" w:eastAsia="黑体" w:hAnsi="Arial"/>
      <w:kern w:val="2"/>
      <w:sz w:val="21"/>
      <w:lang w:val="en-US" w:eastAsia="zh-CN" w:bidi="ar-SA"/>
    </w:rPr>
  </w:style>
  <w:style w:type="character" w:customStyle="1" w:styleId="Char2">
    <w:name w:val="文档结构图 Char"/>
    <w:link w:val="ab"/>
    <w:uiPriority w:val="99"/>
    <w:qFormat/>
    <w:rPr>
      <w:kern w:val="2"/>
      <w:sz w:val="21"/>
      <w:szCs w:val="24"/>
      <w:shd w:val="clear" w:color="auto" w:fill="000080"/>
    </w:rPr>
  </w:style>
  <w:style w:type="character" w:customStyle="1" w:styleId="Char3">
    <w:name w:val="批注文字 Char"/>
    <w:link w:val="ac"/>
    <w:uiPriority w:val="99"/>
    <w:qFormat/>
    <w:rPr>
      <w:rFonts w:ascii="宋体"/>
      <w:sz w:val="34"/>
    </w:rPr>
  </w:style>
  <w:style w:type="character" w:customStyle="1" w:styleId="3Char">
    <w:name w:val="正文文本 3 Char"/>
    <w:link w:val="31"/>
    <w:qFormat/>
    <w:rPr>
      <w:rFonts w:eastAsia="宋体"/>
      <w:kern w:val="2"/>
      <w:sz w:val="16"/>
      <w:szCs w:val="16"/>
      <w:lang w:val="en-US" w:eastAsia="zh-CN" w:bidi="ar-SA"/>
    </w:rPr>
  </w:style>
  <w:style w:type="character" w:customStyle="1" w:styleId="Char4">
    <w:name w:val="正文文本缩进 Char"/>
    <w:link w:val="ad"/>
    <w:qFormat/>
    <w:rPr>
      <w:rFonts w:eastAsia="宋体"/>
      <w:kern w:val="2"/>
      <w:sz w:val="21"/>
      <w:szCs w:val="24"/>
      <w:lang w:val="en-US" w:eastAsia="zh-CN" w:bidi="ar-SA"/>
    </w:rPr>
  </w:style>
  <w:style w:type="character" w:customStyle="1" w:styleId="Char5">
    <w:name w:val="纯文本 Char"/>
    <w:link w:val="ae"/>
    <w:qFormat/>
    <w:rPr>
      <w:rFonts w:ascii="宋体" w:eastAsia="宋体" w:hAnsi="Courier New"/>
      <w:kern w:val="2"/>
      <w:sz w:val="21"/>
      <w:lang w:val="en-US" w:eastAsia="zh-CN" w:bidi="ar-SA"/>
    </w:rPr>
  </w:style>
  <w:style w:type="character" w:customStyle="1" w:styleId="Char6">
    <w:name w:val="日期 Char"/>
    <w:link w:val="af"/>
    <w:uiPriority w:val="99"/>
    <w:qFormat/>
    <w:rPr>
      <w:rFonts w:ascii="宋体" w:eastAsia="宋体" w:hAnsi="Courier New"/>
      <w:kern w:val="2"/>
      <w:sz w:val="32"/>
      <w:lang w:val="en-US" w:eastAsia="zh-CN" w:bidi="ar-SA"/>
    </w:rPr>
  </w:style>
  <w:style w:type="character" w:customStyle="1" w:styleId="2Char0">
    <w:name w:val="正文文本缩进 2 Char"/>
    <w:link w:val="20"/>
    <w:qFormat/>
    <w:rPr>
      <w:rFonts w:ascii="宋体" w:eastAsia="宋体" w:hAnsi="宋体"/>
      <w:kern w:val="2"/>
      <w:sz w:val="21"/>
      <w:szCs w:val="24"/>
      <w:lang w:val="en-US" w:eastAsia="zh-CN" w:bidi="ar-SA"/>
    </w:rPr>
  </w:style>
  <w:style w:type="character" w:customStyle="1" w:styleId="Char7">
    <w:name w:val="批注框文本 Char"/>
    <w:link w:val="af0"/>
    <w:uiPriority w:val="99"/>
    <w:qFormat/>
    <w:rPr>
      <w:rFonts w:eastAsia="宋体"/>
      <w:kern w:val="2"/>
      <w:sz w:val="18"/>
      <w:szCs w:val="18"/>
      <w:lang w:val="en-US" w:eastAsia="zh-CN" w:bidi="ar-SA"/>
    </w:rPr>
  </w:style>
  <w:style w:type="character" w:customStyle="1" w:styleId="Char8">
    <w:name w:val="页脚 Char"/>
    <w:link w:val="af1"/>
    <w:uiPriority w:val="99"/>
    <w:qFormat/>
    <w:rPr>
      <w:rFonts w:eastAsia="宋体"/>
      <w:kern w:val="2"/>
      <w:sz w:val="18"/>
      <w:szCs w:val="18"/>
      <w:lang w:val="en-US" w:eastAsia="zh-CN" w:bidi="ar-SA"/>
    </w:rPr>
  </w:style>
  <w:style w:type="character" w:customStyle="1" w:styleId="Char9">
    <w:name w:val="页眉 Char"/>
    <w:link w:val="af2"/>
    <w:uiPriority w:val="99"/>
    <w:qFormat/>
    <w:rPr>
      <w:rFonts w:eastAsia="宋体"/>
      <w:kern w:val="2"/>
      <w:sz w:val="18"/>
      <w:szCs w:val="18"/>
      <w:lang w:val="en-US" w:eastAsia="zh-CN" w:bidi="ar-SA"/>
    </w:rPr>
  </w:style>
  <w:style w:type="character" w:customStyle="1" w:styleId="3Char0">
    <w:name w:val="正文文本缩进 3 Char"/>
    <w:link w:val="33"/>
    <w:qFormat/>
    <w:rPr>
      <w:rFonts w:ascii="宋体" w:eastAsia="宋体"/>
      <w:b/>
      <w:bCs/>
      <w:kern w:val="2"/>
      <w:sz w:val="24"/>
      <w:szCs w:val="24"/>
      <w:lang w:val="en-US" w:eastAsia="zh-CN" w:bidi="ar-SA"/>
    </w:rPr>
  </w:style>
  <w:style w:type="character" w:customStyle="1" w:styleId="2Char1">
    <w:name w:val="正文文本 2 Char"/>
    <w:link w:val="22"/>
    <w:qFormat/>
    <w:rPr>
      <w:rFonts w:eastAsia="宋体"/>
      <w:kern w:val="2"/>
      <w:sz w:val="24"/>
      <w:szCs w:val="24"/>
      <w:lang w:val="en-US" w:eastAsia="zh-CN" w:bidi="ar-SA"/>
    </w:rPr>
  </w:style>
  <w:style w:type="character" w:customStyle="1" w:styleId="HTMLChar">
    <w:name w:val="HTML 预设格式 Char"/>
    <w:link w:val="HTML"/>
    <w:qFormat/>
    <w:rPr>
      <w:rFonts w:ascii="Arial Unicode MS" w:eastAsia="Arial Unicode MS" w:hAnsi="Arial Unicode MS"/>
      <w:color w:val="000000"/>
      <w:lang w:val="en-US" w:eastAsia="zh-CN" w:bidi="ar-SA"/>
    </w:rPr>
  </w:style>
  <w:style w:type="character" w:customStyle="1" w:styleId="Chara">
    <w:name w:val="标题 Char"/>
    <w:link w:val="af5"/>
    <w:qFormat/>
    <w:rPr>
      <w:rFonts w:ascii="Arial" w:eastAsia="隶书" w:hAnsi="Arial" w:cs="Arial"/>
      <w:b/>
      <w:bCs/>
      <w:kern w:val="2"/>
      <w:sz w:val="32"/>
      <w:szCs w:val="32"/>
      <w:lang w:val="en-US" w:eastAsia="zh-CN" w:bidi="ar-SA"/>
    </w:rPr>
  </w:style>
  <w:style w:type="character" w:customStyle="1" w:styleId="Charb">
    <w:name w:val="批注主题 Char"/>
    <w:link w:val="af6"/>
    <w:uiPriority w:val="99"/>
    <w:qFormat/>
  </w:style>
  <w:style w:type="character" w:customStyle="1" w:styleId="Char">
    <w:name w:val="正文首行缩进 Char"/>
    <w:link w:val="a4"/>
    <w:qFormat/>
    <w:rPr>
      <w:rFonts w:eastAsia="宋体"/>
      <w:b/>
      <w:bCs/>
      <w:kern w:val="2"/>
      <w:sz w:val="21"/>
      <w:szCs w:val="24"/>
      <w:lang w:val="en-US" w:eastAsia="zh-CN" w:bidi="ar-SA"/>
    </w:rPr>
  </w:style>
  <w:style w:type="character" w:customStyle="1" w:styleId="first-child">
    <w:name w:val="first-child"/>
    <w:qFormat/>
  </w:style>
  <w:style w:type="character" w:customStyle="1" w:styleId="fontstyle01">
    <w:name w:val="fontstyle01"/>
    <w:qFormat/>
    <w:rPr>
      <w:rFonts w:ascii="宋体" w:eastAsia="宋体" w:hAnsi="宋体" w:hint="eastAsia"/>
      <w:color w:val="000000"/>
      <w:sz w:val="22"/>
      <w:szCs w:val="22"/>
    </w:rPr>
  </w:style>
  <w:style w:type="character" w:customStyle="1" w:styleId="Charc">
    <w:name w:val="正文文字首行缩进 Char"/>
    <w:qFormat/>
    <w:rPr>
      <w:kern w:val="2"/>
      <w:sz w:val="21"/>
      <w:szCs w:val="24"/>
    </w:rPr>
  </w:style>
  <w:style w:type="character" w:customStyle="1" w:styleId="font11">
    <w:name w:val="font11"/>
    <w:basedOn w:val="a6"/>
    <w:qFormat/>
    <w:rPr>
      <w:rFonts w:ascii="ˎ̥" w:hAnsi="ˎ̥" w:hint="default"/>
    </w:rPr>
  </w:style>
  <w:style w:type="character" w:customStyle="1" w:styleId="h9point1">
    <w:name w:val="h9point1"/>
    <w:qFormat/>
    <w:rPr>
      <w:rFonts w:ascii="宋体" w:eastAsia="宋体" w:hAnsi="宋体" w:hint="eastAsia"/>
      <w:sz w:val="18"/>
      <w:szCs w:val="18"/>
      <w:lang w:val="en-US" w:eastAsia="en-US" w:bidi="ar-SA"/>
    </w:rPr>
  </w:style>
  <w:style w:type="character" w:customStyle="1" w:styleId="--CharChar">
    <w:name w:val="--规划正文 Char Char"/>
    <w:qFormat/>
    <w:rPr>
      <w:rFonts w:eastAsia="宋体"/>
      <w:kern w:val="2"/>
      <w:sz w:val="24"/>
      <w:szCs w:val="24"/>
      <w:lang w:val="en-US" w:eastAsia="zh-CN" w:bidi="ar-SA"/>
    </w:rPr>
  </w:style>
  <w:style w:type="character" w:customStyle="1" w:styleId="prodheadlines">
    <w:name w:val="prodheadlines"/>
    <w:qFormat/>
  </w:style>
  <w:style w:type="character" w:customStyle="1" w:styleId="mode">
    <w:name w:val="mode"/>
    <w:qFormat/>
  </w:style>
  <w:style w:type="character" w:customStyle="1" w:styleId="CharChar">
    <w:name w:val="纯文本 Char Char"/>
    <w:qFormat/>
    <w:rPr>
      <w:rFonts w:ascii="宋体" w:eastAsia="宋体" w:hAnsi="Courier New" w:cs="Courier New"/>
      <w:b/>
      <w:kern w:val="2"/>
      <w:sz w:val="21"/>
      <w:szCs w:val="21"/>
      <w:lang w:val="en-US" w:eastAsia="zh-CN" w:bidi="ar-SA"/>
    </w:rPr>
  </w:style>
  <w:style w:type="character" w:customStyle="1" w:styleId="hilite">
    <w:name w:val="hilite"/>
    <w:qFormat/>
    <w:rPr>
      <w:color w:val="000000"/>
    </w:rPr>
  </w:style>
  <w:style w:type="character" w:customStyle="1" w:styleId="hilite5">
    <w:name w:val="hilite5"/>
    <w:qFormat/>
    <w:rPr>
      <w:color w:val="000000"/>
    </w:rPr>
  </w:style>
  <w:style w:type="character" w:customStyle="1" w:styleId="inline-help">
    <w:name w:val="inline-help"/>
    <w:qFormat/>
  </w:style>
  <w:style w:type="character" w:customStyle="1" w:styleId="proddescription">
    <w:name w:val="proddescription"/>
    <w:qFormat/>
  </w:style>
  <w:style w:type="character" w:customStyle="1" w:styleId="info4">
    <w:name w:val="info4"/>
    <w:qFormat/>
  </w:style>
  <w:style w:type="character" w:customStyle="1" w:styleId="font31">
    <w:name w:val="font31"/>
    <w:qFormat/>
    <w:rPr>
      <w:rFonts w:ascii="宋体" w:eastAsia="宋体" w:hAnsi="宋体" w:cs="宋体" w:hint="eastAsia"/>
      <w:color w:val="000000"/>
      <w:sz w:val="20"/>
      <w:szCs w:val="20"/>
      <w:u w:val="none"/>
    </w:rPr>
  </w:style>
  <w:style w:type="character" w:customStyle="1" w:styleId="Char10">
    <w:name w:val="正文文本 Char1"/>
    <w:qFormat/>
    <w:rPr>
      <w:szCs w:val="24"/>
    </w:rPr>
  </w:style>
  <w:style w:type="character" w:customStyle="1" w:styleId="--Char1">
    <w:name w:val="--规划正文 Char1"/>
    <w:qFormat/>
    <w:rPr>
      <w:rFonts w:eastAsia="宋体"/>
      <w:kern w:val="2"/>
      <w:sz w:val="21"/>
      <w:lang w:val="en-US" w:eastAsia="zh-CN" w:bidi="ar-SA"/>
    </w:rPr>
  </w:style>
  <w:style w:type="character" w:customStyle="1" w:styleId="font41">
    <w:name w:val="font41"/>
    <w:basedOn w:val="a6"/>
    <w:qFormat/>
    <w:rPr>
      <w:color w:val="000000"/>
      <w:sz w:val="18"/>
      <w:szCs w:val="18"/>
      <w:u w:val="none"/>
    </w:rPr>
  </w:style>
  <w:style w:type="character" w:customStyle="1" w:styleId="3CharChar">
    <w:name w:val="标题 3 Char Char"/>
    <w:qFormat/>
    <w:rPr>
      <w:rFonts w:eastAsia="宋体"/>
      <w:b/>
      <w:bCs/>
      <w:kern w:val="2"/>
      <w:sz w:val="32"/>
      <w:szCs w:val="32"/>
      <w:lang w:val="en-US" w:eastAsia="zh-CN" w:bidi="ar-SA"/>
    </w:rPr>
  </w:style>
  <w:style w:type="character" w:customStyle="1" w:styleId="fontstyle31">
    <w:name w:val="fontstyle31"/>
    <w:qFormat/>
    <w:rPr>
      <w:rFonts w:ascii="黑体" w:eastAsia="黑体" w:hAnsi="黑体" w:hint="eastAsia"/>
      <w:color w:val="000000"/>
      <w:sz w:val="24"/>
      <w:szCs w:val="24"/>
    </w:rPr>
  </w:style>
  <w:style w:type="character" w:customStyle="1" w:styleId="text">
    <w:name w:val="text"/>
    <w:qFormat/>
  </w:style>
  <w:style w:type="character" w:customStyle="1" w:styleId="style9">
    <w:name w:val="style9"/>
    <w:qFormat/>
  </w:style>
  <w:style w:type="character" w:customStyle="1" w:styleId="Chard">
    <w:name w:val="正文 坪山 Char"/>
    <w:link w:val="afe"/>
    <w:qFormat/>
    <w:rPr>
      <w:rFonts w:ascii="宋体" w:hAnsi="宋体"/>
      <w:kern w:val="10"/>
      <w:sz w:val="24"/>
      <w:szCs w:val="28"/>
    </w:rPr>
  </w:style>
  <w:style w:type="paragraph" w:customStyle="1" w:styleId="afe">
    <w:name w:val="正文 坪山"/>
    <w:basedOn w:val="a3"/>
    <w:link w:val="Chard"/>
    <w:qFormat/>
    <w:pPr>
      <w:adjustRightInd w:val="0"/>
      <w:snapToGrid w:val="0"/>
      <w:spacing w:beforeLines="25" w:afterLines="25" w:line="360" w:lineRule="auto"/>
      <w:ind w:firstLineChars="200" w:firstLine="200"/>
    </w:pPr>
    <w:rPr>
      <w:rFonts w:ascii="宋体" w:hAnsi="宋体"/>
      <w:kern w:val="10"/>
      <w:sz w:val="24"/>
      <w:szCs w:val="28"/>
    </w:rPr>
  </w:style>
  <w:style w:type="character" w:customStyle="1" w:styleId="gray6">
    <w:name w:val="gray6"/>
    <w:qFormat/>
  </w:style>
  <w:style w:type="character" w:customStyle="1" w:styleId="hilite6">
    <w:name w:val="hilite6"/>
    <w:qFormat/>
    <w:rPr>
      <w:color w:val="000000"/>
    </w:rPr>
  </w:style>
  <w:style w:type="character" w:customStyle="1" w:styleId="active4">
    <w:name w:val="active4"/>
    <w:qFormat/>
    <w:rPr>
      <w:color w:val="FFFFFF"/>
    </w:rPr>
  </w:style>
  <w:style w:type="character" w:customStyle="1" w:styleId="content1">
    <w:name w:val="content1"/>
    <w:qFormat/>
    <w:rPr>
      <w:rFonts w:ascii="??" w:hAnsi="??" w:hint="default"/>
      <w:sz w:val="16"/>
      <w:szCs w:val="16"/>
      <w:u w:val="none"/>
    </w:rPr>
  </w:style>
  <w:style w:type="character" w:customStyle="1" w:styleId="Chare">
    <w:name w:val="缩进正文 Char"/>
    <w:link w:val="aff"/>
    <w:qFormat/>
    <w:rPr>
      <w:rFonts w:eastAsia="仿宋_GB2312" w:cs="宋体"/>
      <w:kern w:val="2"/>
      <w:sz w:val="28"/>
      <w:lang w:val="en-US" w:eastAsia="zh-CN" w:bidi="ar-SA"/>
    </w:rPr>
  </w:style>
  <w:style w:type="paragraph" w:customStyle="1" w:styleId="aff">
    <w:name w:val="缩进正文"/>
    <w:basedOn w:val="a3"/>
    <w:link w:val="Chare"/>
    <w:qFormat/>
    <w:pPr>
      <w:ind w:firstLineChars="200" w:firstLine="560"/>
    </w:pPr>
    <w:rPr>
      <w:rFonts w:eastAsia="仿宋_GB2312" w:cs="宋体"/>
      <w:sz w:val="28"/>
      <w:szCs w:val="20"/>
    </w:rPr>
  </w:style>
  <w:style w:type="character" w:customStyle="1" w:styleId="active">
    <w:name w:val="active"/>
    <w:qFormat/>
    <w:rPr>
      <w:color w:val="FFFFFF"/>
    </w:rPr>
  </w:style>
  <w:style w:type="character" w:customStyle="1" w:styleId="Char11">
    <w:name w:val="批注文字 Char1"/>
    <w:qFormat/>
    <w:rPr>
      <w:szCs w:val="24"/>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ctive6">
    <w:name w:val="active6"/>
    <w:qFormat/>
    <w:rPr>
      <w:color w:val="FFFFFF"/>
    </w:rPr>
  </w:style>
  <w:style w:type="character" w:customStyle="1" w:styleId="unnamed4">
    <w:name w:val="unnamed4"/>
    <w:qFormat/>
  </w:style>
  <w:style w:type="character" w:customStyle="1" w:styleId="1CharChar">
    <w:name w:val="样式1 Char Char"/>
    <w:link w:val="13"/>
    <w:qFormat/>
    <w:rPr>
      <w:rFonts w:ascii="Arial" w:eastAsia="黑体" w:hAnsi="Arial" w:cs="Arial"/>
      <w:bCs/>
      <w:kern w:val="2"/>
      <w:sz w:val="30"/>
      <w:szCs w:val="21"/>
    </w:rPr>
  </w:style>
  <w:style w:type="paragraph" w:customStyle="1" w:styleId="13">
    <w:name w:val="样式1"/>
    <w:basedOn w:val="af5"/>
    <w:link w:val="1CharChar"/>
    <w:qFormat/>
    <w:pPr>
      <w:spacing w:before="120" w:after="120"/>
    </w:pPr>
    <w:rPr>
      <w:rFonts w:eastAsia="黑体" w:cs="Times New Roman"/>
      <w:b w:val="0"/>
      <w:sz w:val="30"/>
      <w:szCs w:val="21"/>
    </w:rPr>
  </w:style>
  <w:style w:type="character" w:customStyle="1" w:styleId="font21">
    <w:name w:val="font21"/>
    <w:basedOn w:val="a6"/>
    <w:qFormat/>
    <w:rPr>
      <w:rFonts w:ascii="仿宋_GB2312" w:eastAsia="仿宋_GB2312" w:cs="仿宋_GB2312" w:hint="default"/>
      <w:color w:val="000000"/>
      <w:sz w:val="20"/>
      <w:szCs w:val="20"/>
      <w:u w:val="none"/>
    </w:rPr>
  </w:style>
  <w:style w:type="character" w:customStyle="1" w:styleId="grame">
    <w:name w:val="grame"/>
    <w:qFormat/>
  </w:style>
  <w:style w:type="character" w:customStyle="1" w:styleId="fontstyle11">
    <w:name w:val="fontstyle11"/>
    <w:qFormat/>
    <w:rPr>
      <w:rFonts w:ascii="宋体" w:eastAsia="宋体" w:hAnsi="宋体" w:hint="eastAsia"/>
      <w:color w:val="000000"/>
      <w:sz w:val="22"/>
      <w:szCs w:val="22"/>
    </w:rPr>
  </w:style>
  <w:style w:type="character" w:customStyle="1" w:styleId="fielderror">
    <w:name w:val="fielderror"/>
    <w:qFormat/>
    <w:rPr>
      <w:color w:val="800000"/>
    </w:rPr>
  </w:style>
  <w:style w:type="character" w:customStyle="1" w:styleId="font">
    <w:name w:val="font"/>
    <w:qFormat/>
  </w:style>
  <w:style w:type="character" w:customStyle="1" w:styleId="3Char2">
    <w:name w:val="标题 3 Char"/>
    <w:uiPriority w:val="9"/>
    <w:qFormat/>
    <w:rPr>
      <w:rFonts w:ascii="黑体" w:eastAsia="黑体"/>
      <w:bCs/>
      <w:sz w:val="30"/>
    </w:rPr>
  </w:style>
  <w:style w:type="character" w:customStyle="1" w:styleId="blue">
    <w:name w:val="blue"/>
    <w:qFormat/>
  </w:style>
  <w:style w:type="character" w:customStyle="1" w:styleId="active5">
    <w:name w:val="active5"/>
    <w:qFormat/>
    <w:rPr>
      <w:color w:val="FFFFFF"/>
    </w:rPr>
  </w:style>
  <w:style w:type="character" w:customStyle="1" w:styleId="1Char0">
    <w:name w:val="章标题1 Char"/>
    <w:qFormat/>
    <w:rPr>
      <w:rFonts w:eastAsia="宋体"/>
      <w:b/>
      <w:bCs/>
      <w:kern w:val="2"/>
      <w:sz w:val="32"/>
      <w:szCs w:val="32"/>
      <w:lang w:val="en-US" w:eastAsia="zh-CN" w:bidi="ar-SA"/>
    </w:rPr>
  </w:style>
  <w:style w:type="character" w:customStyle="1" w:styleId="unnamed3">
    <w:name w:val="unnamed3"/>
    <w:qFormat/>
  </w:style>
  <w:style w:type="character" w:customStyle="1" w:styleId="aff0">
    <w:name w:val="样式 小三 加粗"/>
    <w:qFormat/>
    <w:rPr>
      <w:rFonts w:eastAsia="宋体"/>
      <w:b/>
      <w:bCs/>
      <w:sz w:val="32"/>
    </w:rPr>
  </w:style>
  <w:style w:type="character" w:customStyle="1" w:styleId="Charf">
    <w:name w:val="第*章 Char"/>
    <w:qFormat/>
    <w:rPr>
      <w:rFonts w:ascii="Arial" w:eastAsia="黑体" w:hAnsi="Arial"/>
      <w:b/>
      <w:bCs/>
      <w:kern w:val="2"/>
      <w:sz w:val="32"/>
      <w:szCs w:val="32"/>
    </w:rPr>
  </w:style>
  <w:style w:type="character" w:customStyle="1" w:styleId="layui-layer-tabnow">
    <w:name w:val="layui-layer-tabnow"/>
    <w:qFormat/>
    <w:rPr>
      <w:bdr w:val="single" w:sz="6" w:space="0" w:color="CCCCCC"/>
      <w:shd w:val="clear" w:color="auto" w:fill="FFFFFF"/>
    </w:rPr>
  </w:style>
  <w:style w:type="character" w:customStyle="1" w:styleId="font2">
    <w:name w:val="font2"/>
    <w:qFormat/>
  </w:style>
  <w:style w:type="character" w:customStyle="1" w:styleId="14">
    <w:name w:val="正文缩进 字符1"/>
    <w:qFormat/>
    <w:rPr>
      <w:rFonts w:eastAsia="宋体"/>
      <w:kern w:val="2"/>
      <w:sz w:val="21"/>
      <w:szCs w:val="24"/>
      <w:lang w:val="en-US" w:eastAsia="zh-CN" w:bidi="ar-SA"/>
    </w:rPr>
  </w:style>
  <w:style w:type="paragraph" w:customStyle="1" w:styleId="24">
    <w:name w:val="2册标题4"/>
    <w:basedOn w:val="a3"/>
    <w:next w:val="a3"/>
    <w:qFormat/>
    <w:pPr>
      <w:spacing w:beforeLines="50" w:afterLines="50" w:line="300" w:lineRule="auto"/>
      <w:ind w:leftChars="200" w:left="420"/>
      <w:outlineLvl w:val="3"/>
    </w:pPr>
    <w:rPr>
      <w:rFonts w:ascii="Arial" w:eastAsia="幼圆" w:hAnsi="Arial" w:cs="Arial"/>
      <w:b/>
      <w:sz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TOC71">
    <w:name w:val="TOC 71"/>
    <w:next w:val="a3"/>
    <w:qFormat/>
    <w:pPr>
      <w:wordWrap w:val="0"/>
      <w:ind w:left="2550"/>
      <w:jc w:val="both"/>
    </w:pPr>
    <w:rPr>
      <w:sz w:val="21"/>
      <w:szCs w:val="22"/>
    </w:rPr>
  </w:style>
  <w:style w:type="paragraph" w:customStyle="1" w:styleId="15">
    <w:name w:val="表1"/>
    <w:basedOn w:val="a3"/>
    <w:qFormat/>
    <w:pPr>
      <w:tabs>
        <w:tab w:val="left" w:pos="1869"/>
      </w:tabs>
      <w:autoSpaceDE w:val="0"/>
      <w:autoSpaceDN w:val="0"/>
      <w:adjustRightInd w:val="0"/>
    </w:pPr>
    <w:rPr>
      <w:rFonts w:ascii="宋体"/>
      <w:sz w:val="24"/>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paragraph" w:customStyle="1" w:styleId="CharChar0">
    <w:name w:val="Char Char"/>
    <w:basedOn w:val="a3"/>
    <w:qFormat/>
    <w:rPr>
      <w:rFonts w:ascii="Tahoma" w:hAnsi="Tahoma"/>
      <w:sz w:val="24"/>
      <w:szCs w:val="20"/>
    </w:rPr>
  </w:style>
  <w:style w:type="paragraph" w:customStyle="1" w:styleId="16">
    <w:name w:val="列表段落1"/>
    <w:basedOn w:val="a3"/>
    <w:qFormat/>
    <w:pPr>
      <w:ind w:firstLineChars="200" w:firstLine="420"/>
    </w:pPr>
    <w:rPr>
      <w:rFonts w:ascii="Calibri" w:hAnsi="Calibri" w:cs="Calibri"/>
      <w:szCs w:val="21"/>
    </w:rPr>
  </w:style>
  <w:style w:type="paragraph" w:customStyle="1" w:styleId="120">
    <w:name w:val="1册标题2"/>
    <w:basedOn w:val="a3"/>
    <w:next w:val="a3"/>
    <w:qFormat/>
    <w:pPr>
      <w:adjustRightInd w:val="0"/>
      <w:spacing w:beforeLines="50" w:afterLines="50" w:line="300" w:lineRule="auto"/>
      <w:jc w:val="center"/>
      <w:textAlignment w:val="baseline"/>
      <w:outlineLvl w:val="1"/>
    </w:pPr>
    <w:rPr>
      <w:rFonts w:ascii="Arial" w:eastAsia="黑体" w:hAnsi="Arial"/>
      <w:bCs/>
      <w:kern w:val="0"/>
      <w:sz w:val="32"/>
    </w:rPr>
  </w:style>
  <w:style w:type="paragraph" w:customStyle="1" w:styleId="Style139">
    <w:name w:val="_Style 139"/>
    <w:next w:val="a3"/>
    <w:qFormat/>
    <w:pPr>
      <w:widowControl w:val="0"/>
      <w:jc w:val="both"/>
    </w:pPr>
    <w:rPr>
      <w:kern w:val="2"/>
      <w:sz w:val="21"/>
      <w:szCs w:val="24"/>
    </w:rPr>
  </w:style>
  <w:style w:type="paragraph" w:customStyle="1" w:styleId="CharCharCharCharCharCharCharCharCharChar">
    <w:name w:val="Char Char Char Char Char Char 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17">
    <w:name w:val="列出段落1"/>
    <w:basedOn w:val="a3"/>
    <w:qFormat/>
    <w:pPr>
      <w:autoSpaceDE w:val="0"/>
      <w:autoSpaceDN w:val="0"/>
      <w:adjustRightInd w:val="0"/>
      <w:ind w:firstLineChars="200" w:firstLine="420"/>
      <w:jc w:val="left"/>
    </w:pPr>
    <w:rPr>
      <w:rFonts w:ascii="宋体"/>
      <w:kern w:val="0"/>
    </w:rPr>
  </w:style>
  <w:style w:type="paragraph" w:customStyle="1" w:styleId="Other1">
    <w:name w:val="Other|1"/>
    <w:basedOn w:val="a3"/>
    <w:qFormat/>
    <w:pPr>
      <w:spacing w:line="314" w:lineRule="auto"/>
    </w:pPr>
    <w:rPr>
      <w:rFonts w:ascii="MingLiU" w:eastAsia="MingLiU" w:hAnsi="MingLiU" w:cs="MingLiU"/>
      <w:sz w:val="20"/>
      <w:szCs w:val="20"/>
      <w:lang w:val="zh-TW" w:eastAsia="zh-TW" w:bidi="zh-TW"/>
    </w:rPr>
  </w:style>
  <w:style w:type="paragraph" w:customStyle="1" w:styleId="18">
    <w:name w:val="修订1"/>
    <w:uiPriority w:val="99"/>
    <w:unhideWhenUsed/>
    <w:qFormat/>
    <w:rPr>
      <w:kern w:val="2"/>
      <w:sz w:val="21"/>
      <w:szCs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1">
    <w:name w:val="表格字"/>
    <w:basedOn w:val="a3"/>
    <w:qFormat/>
    <w:pPr>
      <w:adjustRightInd w:val="0"/>
      <w:jc w:val="center"/>
    </w:pPr>
    <w:rPr>
      <w:rFonts w:ascii="宋体"/>
      <w:sz w:val="24"/>
      <w:szCs w:val="20"/>
    </w:rPr>
  </w:style>
  <w:style w:type="paragraph" w:customStyle="1" w:styleId="Charf0">
    <w:name w:val="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
    <w:name w:val="--规划正文"/>
    <w:basedOn w:val="a3"/>
    <w:qFormat/>
    <w:pPr>
      <w:spacing w:line="360" w:lineRule="auto"/>
      <w:ind w:firstLineChars="200" w:firstLine="200"/>
    </w:pPr>
    <w:rPr>
      <w:szCs w:val="20"/>
    </w:rPr>
  </w:style>
  <w:style w:type="paragraph" w:customStyle="1" w:styleId="---">
    <w:name w:val="--规划-题注"/>
    <w:basedOn w:val="a3"/>
    <w:next w:val="--"/>
    <w:qFormat/>
    <w:pPr>
      <w:spacing w:line="360" w:lineRule="auto"/>
      <w:jc w:val="center"/>
    </w:pPr>
    <w:rPr>
      <w:rFonts w:eastAsia="黑体"/>
    </w:rPr>
  </w:style>
  <w:style w:type="paragraph" w:customStyle="1" w:styleId="aff2">
    <w:name w:val="È±Ê¡ÎÄ±¾"/>
    <w:basedOn w:val="a3"/>
    <w:qFormat/>
    <w:pPr>
      <w:widowControl/>
      <w:overflowPunct w:val="0"/>
      <w:autoSpaceDE w:val="0"/>
      <w:autoSpaceDN w:val="0"/>
      <w:adjustRightInd w:val="0"/>
      <w:jc w:val="left"/>
      <w:textAlignment w:val="baseline"/>
    </w:pPr>
    <w:rPr>
      <w:kern w:val="0"/>
      <w:sz w:val="24"/>
      <w:szCs w:val="20"/>
    </w:r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61">
    <w:name w:val="6"/>
    <w:basedOn w:val="51"/>
    <w:qFormat/>
    <w:pPr>
      <w:spacing w:line="270" w:lineRule="atLeast"/>
      <w:jc w:val="both"/>
    </w:pPr>
    <w:rPr>
      <w:b w:val="0"/>
      <w:bCs w:val="0"/>
    </w:rPr>
  </w:style>
  <w:style w:type="paragraph" w:customStyle="1" w:styleId="51">
    <w:name w:val="5"/>
    <w:basedOn w:val="a3"/>
    <w:qFormat/>
    <w:pPr>
      <w:autoSpaceDE w:val="0"/>
      <w:autoSpaceDN w:val="0"/>
      <w:adjustRightInd w:val="0"/>
      <w:jc w:val="left"/>
    </w:pPr>
    <w:rPr>
      <w:rFonts w:ascii="宋体"/>
      <w:b/>
      <w:bCs/>
      <w:kern w:val="0"/>
      <w:sz w:val="18"/>
      <w:szCs w:val="18"/>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contentlabel">
    <w:name w:val="contentlabel"/>
    <w:basedOn w:val="a3"/>
    <w:qFormat/>
    <w:pPr>
      <w:widowControl/>
      <w:spacing w:before="32" w:after="100" w:afterAutospacing="1"/>
      <w:ind w:left="96"/>
      <w:jc w:val="left"/>
    </w:pPr>
    <w:rPr>
      <w:rFonts w:ascii="宋体" w:hAnsi="宋体" w:cs="宋体"/>
      <w:color w:val="336666"/>
      <w:kern w:val="0"/>
      <w:sz w:val="19"/>
      <w:szCs w:val="19"/>
    </w:rPr>
  </w:style>
  <w:style w:type="paragraph" w:customStyle="1" w:styleId="WZ">
    <w:name w:val="ＲＡ!!WZ!!"/>
    <w:qFormat/>
    <w:pPr>
      <w:widowControl w:val="0"/>
      <w:spacing w:beforeLines="20" w:afterLines="50" w:line="312" w:lineRule="auto"/>
      <w:ind w:firstLineChars="200" w:firstLine="520"/>
    </w:pPr>
    <w:rPr>
      <w:rFonts w:ascii="宋体" w:hAnsi="宋体" w:cs="宋体"/>
      <w:snapToGrid w:val="0"/>
      <w:spacing w:val="10"/>
      <w:sz w:val="24"/>
      <w:szCs w:val="24"/>
      <w:lang w:val="sq-AL"/>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Charf1">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Char20">
    <w:name w:val="Char2"/>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a0">
    <w:name w:val="方案要点"/>
    <w:basedOn w:val="a3"/>
    <w:qFormat/>
    <w:pPr>
      <w:numPr>
        <w:numId w:val="2"/>
      </w:numPr>
      <w:spacing w:line="360" w:lineRule="auto"/>
    </w:pPr>
    <w:rPr>
      <w:rFonts w:ascii="仿宋_GB2312" w:eastAsia="仿宋_GB2312" w:hAnsi="宋体"/>
      <w:color w:val="000000"/>
      <w:sz w:val="28"/>
      <w:szCs w:val="28"/>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TOC1">
    <w:name w:val="TOC 标题1"/>
    <w:basedOn w:val="10"/>
    <w:next w:val="a3"/>
    <w:uiPriority w:val="39"/>
    <w:qFormat/>
    <w:pPr>
      <w:keepNext/>
      <w:keepLines/>
      <w:widowControl/>
      <w:spacing w:before="240" w:after="0" w:line="259" w:lineRule="auto"/>
      <w:jc w:val="left"/>
      <w:outlineLvl w:val="9"/>
    </w:pPr>
    <w:rPr>
      <w:rFonts w:ascii="Calibri Light" w:eastAsia="宋体" w:hAnsi="Calibri Light"/>
      <w:b/>
      <w:bCs/>
      <w:color w:val="2E74B5"/>
      <w:kern w:val="0"/>
      <w:sz w:val="32"/>
      <w:szCs w:val="32"/>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0">
    <w:name w:val="--规划-图和表"/>
    <w:next w:val="--"/>
    <w:qFormat/>
    <w:pPr>
      <w:jc w:val="center"/>
    </w:pPr>
    <w:rPr>
      <w:kern w:val="2"/>
      <w:sz w:val="21"/>
    </w:rPr>
  </w:style>
  <w:style w:type="paragraph" w:customStyle="1" w:styleId="Char5CharCharCharCharCharChar">
    <w:name w:val="Char5 Char Char 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aff3">
    <w:name w:val="段"/>
    <w:qFormat/>
    <w:pPr>
      <w:autoSpaceDE w:val="0"/>
      <w:autoSpaceDN w:val="0"/>
      <w:ind w:firstLineChars="200" w:firstLine="200"/>
      <w:jc w:val="both"/>
    </w:pPr>
    <w:rPr>
      <w:rFonts w:ascii="宋体"/>
      <w:sz w:val="21"/>
    </w:rPr>
  </w:style>
  <w:style w:type="paragraph" w:customStyle="1" w:styleId="Picturecaption1">
    <w:name w:val="Picture caption|1"/>
    <w:basedOn w:val="a3"/>
    <w:qFormat/>
    <w:pPr>
      <w:spacing w:line="314" w:lineRule="exact"/>
      <w:jc w:val="center"/>
    </w:pPr>
    <w:rPr>
      <w:rFonts w:ascii="MingLiU" w:eastAsia="MingLiU" w:hAnsi="MingLiU" w:cs="MingLiU"/>
      <w:sz w:val="20"/>
      <w:szCs w:val="20"/>
      <w:lang w:val="zh-TW" w:eastAsia="zh-TW" w:bidi="zh-TW"/>
    </w:rPr>
  </w:style>
  <w:style w:type="paragraph" w:customStyle="1" w:styleId="aff4">
    <w:name w:val="姜文清定义的正文"/>
    <w:basedOn w:val="a3"/>
    <w:qFormat/>
    <w:pPr>
      <w:spacing w:line="240" w:lineRule="atLeast"/>
      <w:ind w:firstLine="567"/>
    </w:pPr>
    <w:rPr>
      <w:szCs w:val="20"/>
    </w:rPr>
  </w:style>
  <w:style w:type="paragraph" w:customStyle="1" w:styleId="1">
    <w:name w:val="编号1"/>
    <w:basedOn w:val="a3"/>
    <w:qFormat/>
    <w:pPr>
      <w:numPr>
        <w:numId w:val="3"/>
      </w:numPr>
      <w:adjustRightInd w:val="0"/>
      <w:spacing w:line="300" w:lineRule="auto"/>
      <w:ind w:right="210"/>
      <w:textAlignment w:val="center"/>
    </w:pPr>
    <w:rPr>
      <w:rFonts w:ascii="宋体" w:hAnsi="宋体"/>
      <w:snapToGrid w:val="0"/>
      <w:spacing w:val="10"/>
      <w:kern w:val="24"/>
    </w:rPr>
  </w:style>
  <w:style w:type="paragraph" w:customStyle="1" w:styleId="91">
    <w:name w:val="9"/>
    <w:basedOn w:val="a3"/>
    <w:next w:val="a5"/>
    <w:qFormat/>
    <w:pPr>
      <w:autoSpaceDE w:val="0"/>
      <w:autoSpaceDN w:val="0"/>
      <w:adjustRightInd w:val="0"/>
      <w:ind w:firstLine="420"/>
      <w:jc w:val="left"/>
      <w:textAlignment w:val="baseline"/>
    </w:pPr>
    <w:rPr>
      <w:rFonts w:ascii="宋体"/>
      <w:kern w:val="0"/>
      <w:sz w:val="34"/>
      <w:szCs w:val="20"/>
    </w:rPr>
  </w:style>
  <w:style w:type="paragraph" w:customStyle="1" w:styleId="41">
    <w:name w:val="样式41"/>
    <w:basedOn w:val="a3"/>
    <w:qFormat/>
    <w:pPr>
      <w:numPr>
        <w:numId w:val="4"/>
      </w:numPr>
      <w:tabs>
        <w:tab w:val="left" w:pos="945"/>
      </w:tabs>
      <w:spacing w:line="360" w:lineRule="auto"/>
    </w:pPr>
    <w:rPr>
      <w:b/>
      <w:color w:val="000000"/>
      <w:sz w:val="24"/>
      <w:szCs w:val="20"/>
    </w:rPr>
  </w:style>
  <w:style w:type="paragraph" w:customStyle="1" w:styleId="Char12">
    <w:name w:val="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paragraph" w:customStyle="1" w:styleId="aff5">
    <w:name w:val="缺省文本"/>
    <w:basedOn w:val="a3"/>
    <w:qFormat/>
    <w:pPr>
      <w:autoSpaceDE w:val="0"/>
      <w:autoSpaceDN w:val="0"/>
      <w:adjustRightInd w:val="0"/>
      <w:jc w:val="left"/>
    </w:pPr>
    <w:rPr>
      <w:kern w:val="0"/>
    </w:rPr>
  </w:style>
  <w:style w:type="paragraph" w:customStyle="1" w:styleId="aff6">
    <w:name w:val="封面文档标题"/>
    <w:basedOn w:val="a3"/>
    <w:qFormat/>
    <w:pPr>
      <w:autoSpaceDE w:val="0"/>
      <w:autoSpaceDN w:val="0"/>
      <w:adjustRightInd w:val="0"/>
      <w:spacing w:line="360" w:lineRule="auto"/>
      <w:jc w:val="center"/>
    </w:pPr>
    <w:rPr>
      <w:rFonts w:ascii="Arial" w:hAnsi="Arial"/>
      <w:b/>
      <w:kern w:val="0"/>
      <w:sz w:val="56"/>
    </w:rPr>
  </w:style>
  <w:style w:type="paragraph" w:customStyle="1" w:styleId="Char30">
    <w:name w:val="Char3"/>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CharChar">
    <w:name w:val="Char Char Char Char Char"/>
    <w:basedOn w:val="a3"/>
    <w:qFormat/>
    <w:rPr>
      <w:rFonts w:ascii="Tahoma" w:hAnsi="Tahoma"/>
      <w:sz w:val="24"/>
      <w:szCs w:val="20"/>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RFItextfrom3rdLevel">
    <w:name w:val="RFI text from 3rd Level"/>
    <w:basedOn w:val="a3"/>
    <w:qFormat/>
    <w:pPr>
      <w:widowControl/>
      <w:numPr>
        <w:numId w:val="5"/>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z-1">
    <w:name w:val="z-窗体顶端1"/>
    <w:basedOn w:val="a3"/>
    <w:next w:val="a3"/>
    <w:qFormat/>
    <w:pPr>
      <w:widowControl/>
      <w:pBdr>
        <w:bottom w:val="single" w:sz="6" w:space="1" w:color="auto"/>
      </w:pBdr>
      <w:jc w:val="center"/>
    </w:pPr>
    <w:rPr>
      <w:rFonts w:ascii="Arial" w:hAnsi="Arial" w:cs="Arial"/>
      <w:vanish/>
      <w:kern w:val="0"/>
      <w:sz w:val="16"/>
      <w:szCs w:val="16"/>
    </w:rPr>
  </w:style>
  <w:style w:type="paragraph" w:customStyle="1" w:styleId="aff7">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81">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Char21">
    <w:name w:val="Char21"/>
    <w:basedOn w:val="a3"/>
    <w:qFormat/>
    <w:pPr>
      <w:widowControl/>
      <w:spacing w:after="160" w:line="360" w:lineRule="exact"/>
      <w:jc w:val="left"/>
    </w:pPr>
    <w:rPr>
      <w:rFonts w:ascii="宋体" w:hAnsi="宋体"/>
      <w:b/>
      <w:kern w:val="0"/>
      <w:sz w:val="24"/>
      <w:szCs w:val="20"/>
      <w:lang w:eastAsia="en-US"/>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NormalParagraph">
    <w:name w:val="Normal Paragraph"/>
    <w:basedOn w:val="a3"/>
    <w:qFormat/>
    <w:pPr>
      <w:widowControl/>
      <w:spacing w:before="120" w:line="360" w:lineRule="auto"/>
      <w:ind w:firstLine="425"/>
    </w:pPr>
    <w:rPr>
      <w:kern w:val="0"/>
      <w:sz w:val="24"/>
    </w:rPr>
  </w:style>
  <w:style w:type="paragraph" w:customStyle="1" w:styleId="aff8">
    <w:name w:val="图"/>
    <w:basedOn w:val="a3"/>
    <w:qFormat/>
    <w:pPr>
      <w:keepNext/>
      <w:adjustRightInd w:val="0"/>
      <w:snapToGrid w:val="0"/>
      <w:spacing w:before="60" w:after="60" w:line="300" w:lineRule="auto"/>
      <w:jc w:val="center"/>
    </w:pPr>
    <w:rPr>
      <w:spacing w:val="20"/>
      <w:kern w:val="0"/>
      <w:sz w:val="24"/>
      <w:szCs w:val="20"/>
    </w:rPr>
  </w:style>
  <w:style w:type="paragraph" w:customStyle="1" w:styleId="z-10">
    <w:name w:val="z-窗体底端1"/>
    <w:basedOn w:val="a3"/>
    <w:next w:val="a3"/>
    <w:qFormat/>
    <w:pPr>
      <w:widowControl/>
      <w:pBdr>
        <w:top w:val="single" w:sz="6" w:space="1" w:color="auto"/>
      </w:pBdr>
      <w:jc w:val="center"/>
    </w:pPr>
    <w:rPr>
      <w:rFonts w:ascii="Arial" w:hAnsi="Arial" w:cs="Arial"/>
      <w:vanish/>
      <w:kern w:val="0"/>
      <w:sz w:val="16"/>
      <w:szCs w:val="16"/>
    </w:rPr>
  </w:style>
  <w:style w:type="paragraph" w:customStyle="1" w:styleId="----">
    <w:name w:val="--规划-表格-居左"/>
    <w:basedOn w:val="--"/>
    <w:qFormat/>
    <w:pPr>
      <w:spacing w:line="240" w:lineRule="auto"/>
      <w:ind w:firstLineChars="0" w:firstLine="0"/>
    </w:pPr>
    <w:rPr>
      <w:sz w:val="20"/>
    </w:rPr>
  </w:style>
  <w:style w:type="paragraph" w:customStyle="1" w:styleId="Char5CharCharCharCharCharChar1">
    <w:name w:val="Char5 Char Char 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aff9">
    <w:name w:val="正文(首行缩进)"/>
    <w:qFormat/>
    <w:pPr>
      <w:spacing w:line="360" w:lineRule="auto"/>
      <w:ind w:firstLineChars="200" w:firstLine="488"/>
      <w:jc w:val="both"/>
    </w:pPr>
    <w:rPr>
      <w:rFonts w:eastAsia="仿宋_GB2312"/>
      <w:spacing w:val="2"/>
      <w:sz w:val="24"/>
      <w:szCs w:val="24"/>
    </w:rPr>
  </w:style>
  <w:style w:type="paragraph" w:customStyle="1" w:styleId="affa">
    <w:name w:val="自定义正文"/>
    <w:basedOn w:val="a3"/>
    <w:qFormat/>
    <w:pPr>
      <w:spacing w:afterLines="50"/>
      <w:ind w:leftChars="600" w:left="600"/>
    </w:pPr>
  </w:style>
  <w:style w:type="paragraph" w:customStyle="1" w:styleId="19">
    <w:name w:val="Ｒ６.(1)"/>
    <w:next w:val="WZ"/>
    <w:qFormat/>
    <w:pPr>
      <w:widowControl w:val="0"/>
      <w:spacing w:beforeLines="50"/>
      <w:ind w:firstLineChars="150" w:firstLine="452"/>
      <w:outlineLvl w:val="5"/>
    </w:pPr>
    <w:rPr>
      <w:rFonts w:ascii="仿宋" w:eastAsia="仿宋" w:hAnsi="仿宋" w:cs="宋体"/>
      <w:b/>
      <w:bCs/>
      <w:spacing w:val="10"/>
      <w:sz w:val="28"/>
      <w:szCs w:val="24"/>
      <w:lang w:val="sq-AL"/>
    </w:rPr>
  </w:style>
  <w:style w:type="paragraph" w:customStyle="1" w:styleId="42">
    <w:name w:val="样式4"/>
    <w:basedOn w:val="a3"/>
    <w:qFormat/>
    <w:pPr>
      <w:tabs>
        <w:tab w:val="left" w:pos="842"/>
      </w:tabs>
      <w:spacing w:line="360" w:lineRule="auto"/>
      <w:ind w:left="842" w:hanging="420"/>
    </w:pPr>
    <w:rPr>
      <w:sz w:val="24"/>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CharCharChar">
    <w:name w:val="Char Char Char"/>
    <w:basedOn w:val="a3"/>
    <w:qFormat/>
    <w:rPr>
      <w:rFonts w:ascii="Tahoma" w:hAnsi="Tahoma"/>
      <w:sz w:val="24"/>
      <w:szCs w:val="20"/>
    </w:rPr>
  </w:style>
  <w:style w:type="paragraph" w:styleId="affb">
    <w:name w:val="No Spacing"/>
    <w:qFormat/>
    <w:pPr>
      <w:widowControl w:val="0"/>
      <w:jc w:val="both"/>
    </w:pPr>
    <w:rPr>
      <w:kern w:val="2"/>
      <w:sz w:val="21"/>
      <w:szCs w:val="22"/>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customStyle="1" w:styleId="affc">
    <w:name w:val="列表项目"/>
    <w:basedOn w:val="a3"/>
    <w:qFormat/>
    <w:pPr>
      <w:tabs>
        <w:tab w:val="left" w:pos="420"/>
        <w:tab w:val="left" w:pos="1080"/>
      </w:tabs>
      <w:spacing w:line="288" w:lineRule="auto"/>
      <w:ind w:left="1080" w:hanging="360"/>
    </w:pPr>
    <w:rPr>
      <w:sz w:val="24"/>
      <w:szCs w:val="20"/>
    </w:rPr>
  </w:style>
  <w:style w:type="paragraph" w:customStyle="1" w:styleId="25">
    <w:name w:val="样式2"/>
    <w:basedOn w:val="af5"/>
    <w:next w:val="13"/>
    <w:qFormat/>
    <w:pPr>
      <w:spacing w:before="120" w:after="120"/>
    </w:pPr>
    <w:rPr>
      <w:rFonts w:eastAsia="黑体"/>
      <w:b w:val="0"/>
      <w:sz w:val="30"/>
      <w:szCs w:val="30"/>
    </w:rPr>
  </w:style>
  <w:style w:type="paragraph" w:customStyle="1" w:styleId="affd">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a2">
    <w:name w:val="正文文字缩进项目"/>
    <w:basedOn w:val="ad"/>
    <w:qFormat/>
    <w:pPr>
      <w:numPr>
        <w:ilvl w:val="1"/>
        <w:numId w:val="5"/>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jc w:val="both"/>
      <w:textAlignment w:val="auto"/>
    </w:pPr>
    <w:rPr>
      <w:rFonts w:ascii="Cambria" w:hAnsi="Cambria" w:cs="宋体"/>
      <w:kern w:val="2"/>
      <w:sz w:val="32"/>
    </w:rPr>
  </w:style>
  <w:style w:type="paragraph" w:customStyle="1" w:styleId="----0">
    <w:name w:val="--规划-表格-居中"/>
    <w:basedOn w:val="--"/>
    <w:qFormat/>
    <w:pPr>
      <w:spacing w:line="240" w:lineRule="auto"/>
      <w:ind w:firstLineChars="0" w:firstLine="0"/>
      <w:jc w:val="center"/>
    </w:pPr>
    <w:rPr>
      <w:sz w:val="20"/>
    </w:rPr>
  </w:style>
  <w:style w:type="paragraph" w:styleId="affe">
    <w:name w:val="List Paragraph"/>
    <w:basedOn w:val="a3"/>
    <w:next w:val="a3"/>
    <w:link w:val="Charf2"/>
    <w:qFormat/>
    <w:pPr>
      <w:ind w:firstLineChars="200" w:firstLine="420"/>
    </w:pPr>
    <w:rPr>
      <w:rFonts w:ascii="Calibri" w:hAnsi="Calibri"/>
      <w:szCs w:val="22"/>
    </w:rPr>
  </w:style>
  <w:style w:type="character" w:customStyle="1" w:styleId="Charf2">
    <w:name w:val="列出段落 Char"/>
    <w:link w:val="affe"/>
    <w:qFormat/>
    <w:locked/>
    <w:rPr>
      <w:rFonts w:ascii="Calibri" w:hAnsi="Calibri"/>
      <w:kern w:val="2"/>
      <w:sz w:val="21"/>
      <w:szCs w:val="22"/>
    </w:rPr>
  </w:style>
  <w:style w:type="paragraph" w:customStyle="1" w:styleId="CharCharCharCharCharCharCharCharCharChar1">
    <w:name w:val="Char Char Char Char Char Char 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style20">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Bodytext1">
    <w:name w:val="Body text|1"/>
    <w:basedOn w:val="a3"/>
    <w:qFormat/>
    <w:pPr>
      <w:spacing w:line="314" w:lineRule="auto"/>
    </w:pPr>
    <w:rPr>
      <w:rFonts w:ascii="MingLiU" w:eastAsia="MingLiU" w:hAnsi="MingLiU" w:cs="MingLiU"/>
      <w:sz w:val="20"/>
      <w:szCs w:val="20"/>
      <w:lang w:val="zh-TW" w:eastAsia="zh-TW" w:bidi="zh-TW"/>
    </w:rPr>
  </w:style>
  <w:style w:type="paragraph" w:customStyle="1" w:styleId="1a">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afff">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Char">
    <w:name w:val="--规划正文 Char"/>
    <w:basedOn w:val="a3"/>
    <w:qFormat/>
    <w:pPr>
      <w:spacing w:line="360" w:lineRule="auto"/>
      <w:ind w:firstLineChars="200" w:firstLine="200"/>
    </w:pPr>
    <w:rPr>
      <w:sz w:val="24"/>
    </w:rPr>
  </w:style>
  <w:style w:type="paragraph" w:customStyle="1" w:styleId="82">
    <w:name w:val="8"/>
    <w:basedOn w:val="a3"/>
    <w:next w:val="ad"/>
    <w:qFormat/>
    <w:pPr>
      <w:spacing w:after="120"/>
      <w:ind w:leftChars="200" w:left="420"/>
    </w:pPr>
  </w:style>
  <w:style w:type="paragraph" w:customStyle="1" w:styleId="Char110">
    <w:name w:val="Char11"/>
    <w:basedOn w:val="a3"/>
    <w:qFormat/>
    <w:pPr>
      <w:jc w:val="left"/>
    </w:pPr>
    <w:rPr>
      <w:rFonts w:ascii="Tahoma" w:hAnsi="Tahoma"/>
      <w:sz w:val="24"/>
      <w:szCs w:val="20"/>
    </w:rPr>
  </w:style>
  <w:style w:type="paragraph" w:customStyle="1" w:styleId="afff0">
    <w:name w:val="段落正文"/>
    <w:basedOn w:val="ae"/>
    <w:qFormat/>
    <w:pPr>
      <w:ind w:firstLineChars="200" w:firstLine="560"/>
    </w:pPr>
    <w:rPr>
      <w:sz w:val="28"/>
    </w:rPr>
  </w:style>
  <w:style w:type="paragraph" w:customStyle="1" w:styleId="3">
    <w:name w:val="样式3"/>
    <w:basedOn w:val="10"/>
    <w:qFormat/>
    <w:pPr>
      <w:numPr>
        <w:numId w:val="6"/>
      </w:numPr>
      <w:spacing w:before="240" w:after="240" w:line="480" w:lineRule="auto"/>
      <w:ind w:rightChars="100" w:right="210"/>
      <w:jc w:val="left"/>
    </w:pPr>
    <w:rPr>
      <w:sz w:val="32"/>
    </w:rPr>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0">
    <w:name w:val="--编号内缩进"/>
    <w:basedOn w:val="a3"/>
    <w:qFormat/>
    <w:pPr>
      <w:spacing w:line="360" w:lineRule="auto"/>
      <w:ind w:left="420" w:firstLineChars="200" w:firstLine="200"/>
    </w:pPr>
    <w:rPr>
      <w:szCs w:val="21"/>
    </w:rPr>
  </w:style>
  <w:style w:type="paragraph" w:customStyle="1" w:styleId="afff1">
    <w:name w:val="文字"/>
    <w:basedOn w:val="a3"/>
    <w:qFormat/>
    <w:pPr>
      <w:tabs>
        <w:tab w:val="left" w:pos="8520"/>
      </w:tabs>
      <w:spacing w:line="312" w:lineRule="auto"/>
      <w:ind w:right="-210" w:firstLine="556"/>
    </w:pPr>
    <w:rPr>
      <w:rFonts w:ascii="宋体"/>
      <w:sz w:val="28"/>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6">
    <w:name w:val="正文 2"/>
    <w:basedOn w:val="a3"/>
    <w:qFormat/>
    <w:pPr>
      <w:autoSpaceDE w:val="0"/>
      <w:autoSpaceDN w:val="0"/>
      <w:adjustRightInd w:val="0"/>
      <w:snapToGrid w:val="0"/>
      <w:spacing w:before="80" w:after="40" w:line="360" w:lineRule="auto"/>
      <w:ind w:left="1134"/>
      <w:jc w:val="left"/>
    </w:pPr>
    <w:rPr>
      <w:kern w:val="0"/>
      <w:sz w:val="24"/>
      <w:szCs w:val="20"/>
    </w:rPr>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1">
    <w:name w:val="设计依据"/>
    <w:basedOn w:val="a9"/>
    <w:qFormat/>
    <w:pPr>
      <w:numPr>
        <w:ilvl w:val="1"/>
        <w:numId w:val="2"/>
      </w:numPr>
      <w:tabs>
        <w:tab w:val="clear" w:pos="840"/>
        <w:tab w:val="left" w:pos="1440"/>
      </w:tabs>
      <w:adjustRightInd w:val="0"/>
      <w:ind w:left="1440"/>
      <w:textAlignment w:val="baseline"/>
    </w:pPr>
    <w:rPr>
      <w:rFonts w:ascii="宋体" w:hAnsi="宋体"/>
      <w:b w:val="0"/>
      <w:kern w:val="0"/>
      <w:sz w:val="28"/>
      <w:szCs w:val="18"/>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TableParagraph">
    <w:name w:val="Table Paragraph"/>
    <w:basedOn w:val="a3"/>
    <w:qFormat/>
    <w:pPr>
      <w:autoSpaceDE w:val="0"/>
      <w:autoSpaceDN w:val="0"/>
      <w:adjustRightInd w:val="0"/>
      <w:jc w:val="left"/>
    </w:pPr>
    <w:rPr>
      <w:rFonts w:ascii="宋体" w:hAnsi="宋体" w:cs="宋体"/>
      <w:kern w:val="0"/>
      <w:sz w:val="24"/>
    </w:rPr>
  </w:style>
  <w:style w:type="paragraph" w:customStyle="1" w:styleId="Afff2">
    <w:name w:val="正文 A"/>
    <w:qFormat/>
    <w:pPr>
      <w:widowControl w:val="0"/>
      <w:jc w:val="both"/>
    </w:pPr>
    <w:rPr>
      <w:rFonts w:eastAsia="Calibri" w:cs="Calibri"/>
      <w:color w:val="000000"/>
      <w:kern w:val="2"/>
      <w:sz w:val="21"/>
      <w:szCs w:val="21"/>
      <w:u w:color="000000"/>
    </w:rPr>
  </w:style>
  <w:style w:type="paragraph" w:customStyle="1" w:styleId="xl70">
    <w:name w:val="xl70"/>
    <w:basedOn w:val="a3"/>
    <w:qFormat/>
    <w:pPr>
      <w:widowControl/>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rFonts w:ascii="宋体" w:hAnsi="宋体" w:cs="宋体"/>
      <w:kern w:val="0"/>
      <w:sz w:val="20"/>
      <w:szCs w:val="20"/>
    </w:rPr>
  </w:style>
  <w:style w:type="paragraph" w:customStyle="1" w:styleId="font8">
    <w:name w:val="font8"/>
    <w:basedOn w:val="a3"/>
    <w:qFormat/>
    <w:pPr>
      <w:widowControl/>
      <w:spacing w:before="100" w:beforeAutospacing="1" w:after="100" w:afterAutospacing="1"/>
      <w:jc w:val="left"/>
    </w:pPr>
    <w:rPr>
      <w:rFonts w:ascii="Arial" w:hAnsi="Arial" w:cs="Arial"/>
      <w:color w:val="000000"/>
      <w:kern w:val="0"/>
      <w:sz w:val="20"/>
      <w:szCs w:val="20"/>
    </w:rPr>
  </w:style>
  <w:style w:type="paragraph" w:customStyle="1" w:styleId="xl77">
    <w:name w:val="xl7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1">
    <w:name w:val="xl71"/>
    <w:basedOn w:val="a3"/>
    <w:qFormat/>
    <w:pPr>
      <w:widowControl/>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left"/>
    </w:pPr>
    <w:rPr>
      <w:rFonts w:ascii="宋体" w:hAnsi="宋体" w:cs="宋体"/>
      <w:b/>
      <w:bCs/>
      <w:color w:val="000000"/>
      <w:kern w:val="0"/>
      <w:sz w:val="20"/>
      <w:szCs w:val="20"/>
    </w:rPr>
  </w:style>
  <w:style w:type="paragraph" w:customStyle="1" w:styleId="xl83">
    <w:name w:val="xl8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0">
    <w:name w:val="xl9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Body1">
    <w:name w:val="Body 1"/>
    <w:qFormat/>
    <w:pPr>
      <w:widowControl w:val="0"/>
      <w:jc w:val="both"/>
    </w:pPr>
    <w:rPr>
      <w:rFonts w:ascii="宋体" w:hAnsi="宋体" w:cs="宋体"/>
      <w:color w:val="000000"/>
      <w:sz w:val="24"/>
      <w:szCs w:val="24"/>
      <w:u w:color="000000"/>
    </w:rPr>
  </w:style>
  <w:style w:type="paragraph" w:customStyle="1" w:styleId="xl85">
    <w:name w:val="xl85"/>
    <w:basedOn w:val="a3"/>
    <w:qFormat/>
    <w:pPr>
      <w:widowControl/>
      <w:spacing w:before="100" w:beforeAutospacing="1" w:after="100" w:afterAutospacing="1"/>
      <w:jc w:val="center"/>
    </w:pPr>
    <w:rPr>
      <w:rFonts w:ascii="宋体" w:hAnsi="宋体" w:cs="宋体"/>
      <w:kern w:val="0"/>
      <w:sz w:val="20"/>
      <w:szCs w:val="20"/>
    </w:rPr>
  </w:style>
  <w:style w:type="paragraph" w:customStyle="1" w:styleId="xl80">
    <w:name w:val="xl8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78">
    <w:name w:val="xl7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b">
    <w:name w:val="正常1"/>
    <w:qFormat/>
    <w:pPr>
      <w:widowControl w:val="0"/>
      <w:jc w:val="both"/>
    </w:pPr>
    <w:rPr>
      <w:rFonts w:ascii="Cambria" w:eastAsia="Cambria" w:hAnsi="Cambria" w:cs="Cambria"/>
      <w:color w:val="000000"/>
      <w:kern w:val="2"/>
      <w:sz w:val="24"/>
      <w:szCs w:val="24"/>
      <w:u w:color="000000"/>
    </w:rPr>
  </w:style>
  <w:style w:type="paragraph" w:customStyle="1" w:styleId="ListParagraph1">
    <w:name w:val="List Paragraph1"/>
    <w:basedOn w:val="a3"/>
    <w:uiPriority w:val="99"/>
    <w:qFormat/>
    <w:pPr>
      <w:ind w:firstLineChars="200" w:firstLine="420"/>
    </w:pPr>
    <w:rPr>
      <w:rFonts w:eastAsia="仿宋_GB2312"/>
      <w:sz w:val="32"/>
    </w:rPr>
  </w:style>
  <w:style w:type="paragraph" w:customStyle="1" w:styleId="xl73">
    <w:name w:val="xl73"/>
    <w:basedOn w:val="a3"/>
    <w:qFormat/>
    <w:pPr>
      <w:widowControl/>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rFonts w:ascii="宋体" w:hAnsi="宋体" w:cs="宋体"/>
      <w:color w:val="000000"/>
      <w:kern w:val="0"/>
      <w:sz w:val="20"/>
      <w:szCs w:val="20"/>
    </w:rPr>
  </w:style>
  <w:style w:type="paragraph" w:customStyle="1" w:styleId="xl84">
    <w:name w:val="xl8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0"/>
      <w:szCs w:val="20"/>
    </w:rPr>
  </w:style>
  <w:style w:type="paragraph" w:customStyle="1" w:styleId="xl82">
    <w:name w:val="xl8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3"/>
    <w:qFormat/>
    <w:pPr>
      <w:widowControl/>
      <w:spacing w:before="100" w:beforeAutospacing="1" w:after="100" w:afterAutospacing="1"/>
      <w:jc w:val="left"/>
    </w:pPr>
    <w:rPr>
      <w:rFonts w:ascii="宋体" w:hAnsi="宋体" w:cs="宋体"/>
      <w:kern w:val="0"/>
      <w:sz w:val="20"/>
      <w:szCs w:val="20"/>
    </w:rPr>
  </w:style>
  <w:style w:type="paragraph" w:customStyle="1" w:styleId="xl76">
    <w:name w:val="xl7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7">
    <w:name w:val="font7"/>
    <w:basedOn w:val="a3"/>
    <w:qFormat/>
    <w:pPr>
      <w:widowControl/>
      <w:spacing w:before="100" w:beforeAutospacing="1" w:after="100" w:afterAutospacing="1"/>
      <w:jc w:val="left"/>
    </w:pPr>
    <w:rPr>
      <w:rFonts w:ascii="宋体" w:hAnsi="宋体" w:cs="宋体"/>
      <w:color w:val="000000"/>
      <w:kern w:val="0"/>
      <w:sz w:val="20"/>
      <w:szCs w:val="20"/>
    </w:rPr>
  </w:style>
  <w:style w:type="paragraph" w:customStyle="1" w:styleId="xl94">
    <w:name w:val="xl9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b/>
      <w:bCs/>
      <w:kern w:val="0"/>
      <w:sz w:val="20"/>
      <w:szCs w:val="20"/>
    </w:rPr>
  </w:style>
  <w:style w:type="paragraph" w:customStyle="1" w:styleId="xl86">
    <w:name w:val="xl86"/>
    <w:basedOn w:val="a3"/>
    <w:qFormat/>
    <w:pPr>
      <w:widowControl/>
      <w:spacing w:before="100" w:beforeAutospacing="1" w:after="100" w:afterAutospacing="1"/>
      <w:jc w:val="left"/>
    </w:pPr>
    <w:rPr>
      <w:rFonts w:ascii="宋体" w:hAnsi="宋体" w:cs="宋体"/>
      <w:kern w:val="0"/>
      <w:sz w:val="20"/>
      <w:szCs w:val="20"/>
    </w:rPr>
  </w:style>
  <w:style w:type="paragraph" w:customStyle="1" w:styleId="xl87">
    <w:name w:val="xl87"/>
    <w:basedOn w:val="a3"/>
    <w:qFormat/>
    <w:pPr>
      <w:widowControl/>
      <w:spacing w:before="100" w:beforeAutospacing="1" w:after="100" w:afterAutospacing="1"/>
      <w:jc w:val="left"/>
    </w:pPr>
    <w:rPr>
      <w:rFonts w:ascii="宋体" w:hAnsi="宋体" w:cs="宋体"/>
      <w:b/>
      <w:bCs/>
      <w:kern w:val="0"/>
      <w:sz w:val="20"/>
      <w:szCs w:val="20"/>
    </w:rPr>
  </w:style>
  <w:style w:type="paragraph" w:customStyle="1" w:styleId="xl98">
    <w:name w:val="xl9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7">
    <w:name w:val="xl9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0"/>
      <w:szCs w:val="20"/>
    </w:rPr>
  </w:style>
  <w:style w:type="paragraph" w:customStyle="1" w:styleId="xl93">
    <w:name w:val="xl9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font9">
    <w:name w:val="font9"/>
    <w:basedOn w:val="a3"/>
    <w:qFormat/>
    <w:pPr>
      <w:widowControl/>
      <w:spacing w:before="100" w:beforeAutospacing="1" w:after="100" w:afterAutospacing="1"/>
      <w:jc w:val="left"/>
    </w:pPr>
    <w:rPr>
      <w:rFonts w:ascii="宋体" w:hAnsi="宋体" w:cs="宋体"/>
      <w:kern w:val="0"/>
      <w:sz w:val="18"/>
      <w:szCs w:val="18"/>
    </w:rPr>
  </w:style>
  <w:style w:type="paragraph" w:customStyle="1" w:styleId="xl79">
    <w:name w:val="xl79"/>
    <w:basedOn w:val="a3"/>
    <w:qFormat/>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宋体" w:hAnsi="宋体" w:cs="宋体"/>
      <w:b/>
      <w:bCs/>
      <w:kern w:val="0"/>
      <w:sz w:val="20"/>
      <w:szCs w:val="20"/>
    </w:rPr>
  </w:style>
  <w:style w:type="paragraph" w:customStyle="1" w:styleId="xl75">
    <w:name w:val="xl7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9">
    <w:name w:val="xl8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1">
    <w:name w:val="xl9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74">
    <w:name w:val="xl7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3"/>
    <w:qFormat/>
    <w:pPr>
      <w:widowControl/>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left"/>
    </w:pPr>
    <w:rPr>
      <w:rFonts w:ascii="宋体" w:hAnsi="宋体" w:cs="宋体"/>
      <w:kern w:val="0"/>
      <w:sz w:val="20"/>
      <w:szCs w:val="20"/>
    </w:rPr>
  </w:style>
  <w:style w:type="paragraph" w:customStyle="1" w:styleId="xl95">
    <w:name w:val="xl9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2">
    <w:name w:val="xl9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table" w:customStyle="1" w:styleId="TableNormal">
    <w:name w:val="Table Normal"/>
    <w:qFormat/>
    <w:tblPr>
      <w:tblCellMar>
        <w:top w:w="0" w:type="dxa"/>
        <w:left w:w="0" w:type="dxa"/>
        <w:bottom w:w="0" w:type="dxa"/>
        <w:right w:w="0" w:type="dxa"/>
      </w:tblCellMar>
    </w:tblPr>
  </w:style>
  <w:style w:type="character" w:customStyle="1" w:styleId="font51">
    <w:name w:val="font51"/>
    <w:qFormat/>
    <w:rPr>
      <w:rFonts w:ascii="Calibri" w:hAnsi="Calibri" w:cs="Calibri" w:hint="default"/>
      <w:color w:val="000000"/>
      <w:sz w:val="24"/>
      <w:szCs w:val="24"/>
      <w:u w:val="none"/>
    </w:rPr>
  </w:style>
  <w:style w:type="character" w:customStyle="1" w:styleId="font101">
    <w:name w:val="font101"/>
    <w:qFormat/>
    <w:rPr>
      <w:rFonts w:ascii="Baoli SC Regular" w:eastAsia="Baoli SC Regular" w:hAnsi="Baoli SC Regular" w:cs="Baoli SC Regular"/>
      <w:color w:val="000000"/>
      <w:sz w:val="20"/>
      <w:szCs w:val="20"/>
      <w:u w:val="none"/>
    </w:rPr>
  </w:style>
  <w:style w:type="character" w:customStyle="1" w:styleId="font81">
    <w:name w:val="font81"/>
    <w:basedOn w:val="a6"/>
    <w:qFormat/>
    <w:rPr>
      <w:rFonts w:ascii="宋体" w:eastAsia="宋体" w:hAnsi="宋体" w:cs="宋体" w:hint="eastAsia"/>
      <w:color w:val="000000"/>
      <w:sz w:val="20"/>
      <w:szCs w:val="20"/>
      <w:u w:val="none"/>
    </w:rPr>
  </w:style>
  <w:style w:type="paragraph" w:customStyle="1" w:styleId="1c">
    <w:name w:val="标书正文1"/>
    <w:basedOn w:val="a3"/>
    <w:qFormat/>
    <w:pPr>
      <w:spacing w:line="520" w:lineRule="exact"/>
      <w:ind w:firstLineChars="200" w:firstLine="640"/>
    </w:pPr>
  </w:style>
  <w:style w:type="paragraph" w:customStyle="1" w:styleId="afff3">
    <w:name w:val="表格文字"/>
    <w:basedOn w:val="a3"/>
    <w:qFormat/>
    <w:pPr>
      <w:spacing w:before="25" w:after="25"/>
      <w:jc w:val="left"/>
    </w:pPr>
    <w:rPr>
      <w:bCs/>
      <w:spacing w:val="10"/>
      <w:kern w:val="0"/>
      <w:sz w:val="24"/>
    </w:rPr>
  </w:style>
  <w:style w:type="character" w:customStyle="1" w:styleId="p141">
    <w:name w:val="p141"/>
    <w:qFormat/>
    <w:rPr>
      <w:sz w:val="21"/>
      <w:szCs w:val="21"/>
    </w:rPr>
  </w:style>
  <w:style w:type="character" w:customStyle="1" w:styleId="font71">
    <w:name w:val="font71"/>
    <w:basedOn w:val="a6"/>
    <w:qFormat/>
    <w:rPr>
      <w:rFonts w:ascii="宋体" w:eastAsia="宋体" w:hAnsi="宋体" w:cs="宋体" w:hint="eastAsia"/>
      <w:color w:val="000000"/>
      <w:sz w:val="20"/>
      <w:szCs w:val="20"/>
      <w:u w:val="none"/>
    </w:rPr>
  </w:style>
  <w:style w:type="paragraph" w:customStyle="1" w:styleId="27">
    <w:name w:val="列出段落2"/>
    <w:basedOn w:val="a3"/>
    <w:qFormat/>
    <w:pPr>
      <w:ind w:firstLineChars="200" w:firstLine="420"/>
    </w:pPr>
    <w:rPr>
      <w:rFonts w:ascii="Calibri" w:hAnsi="Calibri"/>
      <w:szCs w:val="22"/>
    </w:rPr>
  </w:style>
  <w:style w:type="paragraph" w:customStyle="1" w:styleId="NewNewNewNewNewNew">
    <w:name w:val="正文 New New New New New New"/>
    <w:qFormat/>
    <w:pPr>
      <w:widowControl w:val="0"/>
      <w:jc w:val="both"/>
    </w:pPr>
    <w:rPr>
      <w:kern w:val="2"/>
      <w:sz w:val="21"/>
      <w:szCs w:val="24"/>
    </w:rPr>
  </w:style>
  <w:style w:type="paragraph" w:customStyle="1" w:styleId="p0">
    <w:name w:val="p0"/>
    <w:basedOn w:val="a3"/>
    <w:qFormat/>
    <w:pPr>
      <w:widowControl/>
    </w:pPr>
    <w:rPr>
      <w:kern w:val="0"/>
      <w:szCs w:val="21"/>
    </w:rPr>
  </w:style>
  <w:style w:type="character" w:customStyle="1" w:styleId="NormalCharacter">
    <w:name w:val="NormalCharacter"/>
    <w:link w:val="UserStyle3"/>
    <w:semiHidden/>
    <w:qFormat/>
  </w:style>
  <w:style w:type="paragraph" w:customStyle="1" w:styleId="UserStyle3">
    <w:name w:val="UserStyle_3"/>
    <w:basedOn w:val="a3"/>
    <w:link w:val="NormalCharacter"/>
    <w:qFormat/>
    <w:pPr>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49941">
      <w:bodyDiv w:val="1"/>
      <w:marLeft w:val="0"/>
      <w:marRight w:val="0"/>
      <w:marTop w:val="0"/>
      <w:marBottom w:val="0"/>
      <w:divBdr>
        <w:top w:val="none" w:sz="0" w:space="0" w:color="auto"/>
        <w:left w:val="none" w:sz="0" w:space="0" w:color="auto"/>
        <w:bottom w:val="none" w:sz="0" w:space="0" w:color="auto"/>
        <w:right w:val="none" w:sz="0" w:space="0" w:color="auto"/>
      </w:divBdr>
    </w:div>
    <w:div w:id="1400713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412AE8-EA64-402E-A652-5FA57230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34</Pages>
  <Words>3648</Words>
  <Characters>20799</Characters>
  <Application>Microsoft Office Word</Application>
  <DocSecurity>0</DocSecurity>
  <Lines>173</Lines>
  <Paragraphs>48</Paragraphs>
  <ScaleCrop>false</ScaleCrop>
  <Company>微软中国</Company>
  <LinksUpToDate>false</LinksUpToDate>
  <CharactersWithSpaces>24399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球</dc:creator>
  <cp:lastModifiedBy>NTKO</cp:lastModifiedBy>
  <cp:revision>36</cp:revision>
  <cp:lastPrinted>2022-07-27T05:59:00Z</cp:lastPrinted>
  <dcterms:created xsi:type="dcterms:W3CDTF">2025-01-06T02:31:00Z</dcterms:created>
  <dcterms:modified xsi:type="dcterms:W3CDTF">2025-04-29T02:23:00Z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3287F5D0E9FA49E68CF7ECC4EA556FB4_13</vt:lpwstr>
  </property>
  <property fmtid="{D5CDD505-2E9C-101B-9397-08002B2CF9AE}" pid="4" name="KSOTemplateDocerSaveRecord">
    <vt:lpwstr>eyJoZGlkIjoiZGRlMmM4NzRkNDZiMjg2YzhhMjFmMGFiMTgzNjU0ZTciLCJ1c2VySWQiOiIzMTY2NTk5MTYifQ==</vt:lpwstr>
  </property>
</Properties>
</file>