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696AEF" w14:textId="77777777" w:rsidR="007931FF" w:rsidRDefault="0029192B" w:rsidP="00E017CA">
      <w:pPr>
        <w:spacing w:line="440" w:lineRule="exact"/>
        <w:ind w:firstLine="643"/>
        <w:jc w:val="center"/>
        <w:rPr>
          <w:rFonts w:ascii="仿宋_GB2312" w:eastAsia="仿宋_GB2312"/>
          <w:b/>
          <w:sz w:val="32"/>
          <w:szCs w:val="32"/>
        </w:rPr>
      </w:pPr>
      <w:r>
        <w:rPr>
          <w:rFonts w:ascii="仿宋_GB2312" w:eastAsia="仿宋_GB2312" w:hint="eastAsia"/>
          <w:b/>
          <w:sz w:val="32"/>
          <w:szCs w:val="32"/>
        </w:rPr>
        <w:t>南方医科大学深圳口腔医院（坪山）</w:t>
      </w:r>
    </w:p>
    <w:p w14:paraId="3C409232" w14:textId="77777777" w:rsidR="007931FF" w:rsidRDefault="0029192B" w:rsidP="00E017CA">
      <w:pPr>
        <w:spacing w:line="440" w:lineRule="exact"/>
        <w:ind w:firstLine="643"/>
        <w:jc w:val="center"/>
        <w:rPr>
          <w:rFonts w:ascii="仿宋_GB2312" w:eastAsia="仿宋_GB2312"/>
          <w:b/>
          <w:sz w:val="32"/>
          <w:szCs w:val="32"/>
        </w:rPr>
      </w:pPr>
      <w:bookmarkStart w:id="0" w:name="OLE_LINK2"/>
      <w:bookmarkStart w:id="1" w:name="OLE_LINK1"/>
      <w:r>
        <w:rPr>
          <w:rFonts w:ascii="仿宋_GB2312" w:eastAsia="仿宋_GB2312" w:hint="eastAsia"/>
          <w:b/>
          <w:sz w:val="32"/>
          <w:szCs w:val="32"/>
        </w:rPr>
        <w:t>停车场系统升级(港澳车牌识别)项目</w:t>
      </w:r>
      <w:bookmarkEnd w:id="0"/>
      <w:bookmarkEnd w:id="1"/>
      <w:r>
        <w:rPr>
          <w:rFonts w:ascii="仿宋_GB2312" w:eastAsia="仿宋_GB2312" w:hint="eastAsia"/>
          <w:b/>
          <w:sz w:val="32"/>
          <w:szCs w:val="32"/>
        </w:rPr>
        <w:t>采购需求</w:t>
      </w:r>
    </w:p>
    <w:p w14:paraId="67A19BA2" w14:textId="77777777" w:rsidR="007931FF" w:rsidRDefault="0029192B" w:rsidP="00E017CA">
      <w:pPr>
        <w:spacing w:line="440" w:lineRule="exact"/>
        <w:ind w:firstLine="562"/>
        <w:jc w:val="center"/>
      </w:pPr>
      <w:r>
        <w:rPr>
          <w:rFonts w:ascii="仿宋_GB2312" w:eastAsia="仿宋_GB2312" w:hint="eastAsia"/>
          <w:b/>
          <w:sz w:val="28"/>
          <w:szCs w:val="32"/>
        </w:rPr>
        <w:t>（项目编码：</w:t>
      </w:r>
      <w:r>
        <w:rPr>
          <w:rFonts w:ascii="仿宋_GB2312" w:eastAsia="仿宋_GB2312"/>
          <w:b/>
          <w:sz w:val="28"/>
          <w:szCs w:val="32"/>
        </w:rPr>
        <w:t>NFYKDSZKQ-XXH-FW-TCCSB-20250507006</w:t>
      </w:r>
      <w:r>
        <w:rPr>
          <w:rFonts w:ascii="仿宋_GB2312" w:eastAsia="仿宋_GB2312" w:hint="eastAsia"/>
          <w:b/>
          <w:sz w:val="28"/>
          <w:szCs w:val="32"/>
        </w:rPr>
        <w:t>）</w:t>
      </w:r>
    </w:p>
    <w:tbl>
      <w:tblPr>
        <w:tblW w:w="10540" w:type="dxa"/>
        <w:jc w:val="center"/>
        <w:tblCellSpacing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5" w:type="dxa"/>
          <w:left w:w="15" w:type="dxa"/>
          <w:bottom w:w="15" w:type="dxa"/>
          <w:right w:w="15" w:type="dxa"/>
        </w:tblCellMar>
        <w:tblLook w:val="04A0" w:firstRow="1" w:lastRow="0" w:firstColumn="1" w:lastColumn="0" w:noHBand="0" w:noVBand="1"/>
      </w:tblPr>
      <w:tblGrid>
        <w:gridCol w:w="1113"/>
        <w:gridCol w:w="5107"/>
        <w:gridCol w:w="1985"/>
        <w:gridCol w:w="2335"/>
      </w:tblGrid>
      <w:tr w:rsidR="007931FF" w14:paraId="3803D497" w14:textId="77777777">
        <w:trPr>
          <w:tblCellSpacing w:w="0" w:type="dxa"/>
          <w:jc w:val="center"/>
        </w:trPr>
        <w:tc>
          <w:tcPr>
            <w:tcW w:w="1113" w:type="dxa"/>
            <w:vAlign w:val="center"/>
          </w:tcPr>
          <w:p w14:paraId="4A982CA2" w14:textId="77777777" w:rsidR="007931FF" w:rsidRDefault="0029192B">
            <w:r>
              <w:t>项目名称</w:t>
            </w:r>
          </w:p>
        </w:tc>
        <w:tc>
          <w:tcPr>
            <w:tcW w:w="5107" w:type="dxa"/>
            <w:vAlign w:val="center"/>
          </w:tcPr>
          <w:p w14:paraId="7F64B4EA" w14:textId="77777777" w:rsidR="007931FF" w:rsidRDefault="0029192B">
            <w:r>
              <w:rPr>
                <w:rFonts w:hint="eastAsia"/>
              </w:rPr>
              <w:t>停车场系统升级</w:t>
            </w:r>
            <w:r>
              <w:rPr>
                <w:rFonts w:hint="eastAsia"/>
              </w:rPr>
              <w:t>(</w:t>
            </w:r>
            <w:r>
              <w:rPr>
                <w:rFonts w:hint="eastAsia"/>
              </w:rPr>
              <w:t>港澳车牌识别</w:t>
            </w:r>
            <w:r>
              <w:rPr>
                <w:rFonts w:hint="eastAsia"/>
              </w:rPr>
              <w:t>)</w:t>
            </w:r>
            <w:r>
              <w:rPr>
                <w:rFonts w:hint="eastAsia"/>
              </w:rPr>
              <w:t>项目</w:t>
            </w:r>
          </w:p>
        </w:tc>
        <w:tc>
          <w:tcPr>
            <w:tcW w:w="1985" w:type="dxa"/>
            <w:vAlign w:val="center"/>
          </w:tcPr>
          <w:p w14:paraId="075F3990" w14:textId="77777777" w:rsidR="007931FF" w:rsidRDefault="0029192B">
            <w:r>
              <w:t>是否预选项目</w:t>
            </w:r>
          </w:p>
        </w:tc>
        <w:tc>
          <w:tcPr>
            <w:tcW w:w="2335" w:type="dxa"/>
            <w:vAlign w:val="center"/>
          </w:tcPr>
          <w:p w14:paraId="6C78AA49" w14:textId="77777777" w:rsidR="007931FF" w:rsidRDefault="0029192B">
            <w:r>
              <w:rPr>
                <w:rFonts w:hint="eastAsia"/>
              </w:rPr>
              <w:t>否</w:t>
            </w:r>
          </w:p>
        </w:tc>
      </w:tr>
      <w:tr w:rsidR="007931FF" w14:paraId="368C8973" w14:textId="77777777">
        <w:trPr>
          <w:tblCellSpacing w:w="0" w:type="dxa"/>
          <w:jc w:val="center"/>
        </w:trPr>
        <w:tc>
          <w:tcPr>
            <w:tcW w:w="1113" w:type="dxa"/>
            <w:vAlign w:val="center"/>
          </w:tcPr>
          <w:p w14:paraId="744D0627" w14:textId="77777777" w:rsidR="007931FF" w:rsidRDefault="0029192B">
            <w:r>
              <w:t>采购人名称</w:t>
            </w:r>
          </w:p>
        </w:tc>
        <w:tc>
          <w:tcPr>
            <w:tcW w:w="5107" w:type="dxa"/>
            <w:vAlign w:val="center"/>
          </w:tcPr>
          <w:p w14:paraId="14A22D88" w14:textId="77777777" w:rsidR="007931FF" w:rsidRDefault="0029192B">
            <w:r>
              <w:rPr>
                <w:rFonts w:hint="eastAsia"/>
              </w:rPr>
              <w:t>南方医科大学深圳口腔医院（坪山）</w:t>
            </w:r>
          </w:p>
        </w:tc>
        <w:tc>
          <w:tcPr>
            <w:tcW w:w="1985" w:type="dxa"/>
            <w:vAlign w:val="center"/>
          </w:tcPr>
          <w:p w14:paraId="22C1BD6A" w14:textId="77777777" w:rsidR="007931FF" w:rsidRDefault="0029192B">
            <w:r>
              <w:t>采购方式</w:t>
            </w:r>
          </w:p>
        </w:tc>
        <w:tc>
          <w:tcPr>
            <w:tcW w:w="2335" w:type="dxa"/>
            <w:vAlign w:val="center"/>
          </w:tcPr>
          <w:p w14:paraId="3730702B" w14:textId="77777777" w:rsidR="007931FF" w:rsidRDefault="0029192B">
            <w:r>
              <w:rPr>
                <w:rFonts w:hint="eastAsia"/>
              </w:rPr>
              <w:t>公开询价采购</w:t>
            </w:r>
          </w:p>
        </w:tc>
      </w:tr>
      <w:tr w:rsidR="007931FF" w14:paraId="45F8C313" w14:textId="77777777">
        <w:trPr>
          <w:tblCellSpacing w:w="0" w:type="dxa"/>
          <w:jc w:val="center"/>
        </w:trPr>
        <w:tc>
          <w:tcPr>
            <w:tcW w:w="1113" w:type="dxa"/>
            <w:vAlign w:val="center"/>
          </w:tcPr>
          <w:p w14:paraId="6C819CAA" w14:textId="77777777" w:rsidR="007931FF" w:rsidRDefault="0029192B">
            <w:r>
              <w:t>预算限额（元）</w:t>
            </w:r>
          </w:p>
        </w:tc>
        <w:tc>
          <w:tcPr>
            <w:tcW w:w="9427" w:type="dxa"/>
            <w:gridSpan w:val="3"/>
            <w:vAlign w:val="center"/>
          </w:tcPr>
          <w:p w14:paraId="60241488" w14:textId="77777777" w:rsidR="007931FF" w:rsidRDefault="0029192B">
            <w:r>
              <w:t>预算</w:t>
            </w:r>
            <w:r>
              <w:rPr>
                <w:rFonts w:hint="eastAsia"/>
              </w:rPr>
              <w:t>13800</w:t>
            </w:r>
            <w:r>
              <w:rPr>
                <w:rFonts w:hint="eastAsia"/>
              </w:rPr>
              <w:t>元</w:t>
            </w:r>
          </w:p>
        </w:tc>
      </w:tr>
      <w:tr w:rsidR="007931FF" w14:paraId="5BAFF2E8" w14:textId="77777777">
        <w:trPr>
          <w:trHeight w:val="746"/>
          <w:tblCellSpacing w:w="0" w:type="dxa"/>
          <w:jc w:val="center"/>
        </w:trPr>
        <w:tc>
          <w:tcPr>
            <w:tcW w:w="1113" w:type="dxa"/>
            <w:vAlign w:val="center"/>
          </w:tcPr>
          <w:p w14:paraId="67333B09" w14:textId="77777777" w:rsidR="007931FF" w:rsidRDefault="0029192B">
            <w:pPr>
              <w:rPr>
                <w:color w:val="FF0000"/>
              </w:rPr>
            </w:pPr>
            <w:r w:rsidRPr="00C91035">
              <w:t>项目背景</w:t>
            </w:r>
          </w:p>
        </w:tc>
        <w:tc>
          <w:tcPr>
            <w:tcW w:w="9427" w:type="dxa"/>
            <w:gridSpan w:val="3"/>
            <w:vAlign w:val="center"/>
          </w:tcPr>
          <w:p w14:paraId="23038A09" w14:textId="77777777" w:rsidR="007931FF" w:rsidRDefault="0029192B" w:rsidP="00E017CA">
            <w:pPr>
              <w:ind w:firstLine="480"/>
              <w:rPr>
                <w:color w:val="FF0000"/>
              </w:rPr>
            </w:pPr>
            <w:r>
              <w:rPr>
                <w:rFonts w:ascii="宋体" w:eastAsia="宋体" w:hAnsi="宋体" w:cs="宋体" w:hint="eastAsia"/>
                <w:bCs/>
                <w:sz w:val="24"/>
                <w:szCs w:val="24"/>
              </w:rPr>
              <w:t>根据《深圳市经营性停车场设施管理办法》（深交</w:t>
            </w:r>
            <w:proofErr w:type="gramStart"/>
            <w:r>
              <w:rPr>
                <w:rFonts w:ascii="宋体" w:eastAsia="宋体" w:hAnsi="宋体" w:cs="宋体" w:hint="eastAsia"/>
                <w:bCs/>
                <w:sz w:val="24"/>
                <w:szCs w:val="24"/>
              </w:rPr>
              <w:t>规</w:t>
            </w:r>
            <w:proofErr w:type="gramEnd"/>
            <w:r>
              <w:rPr>
                <w:rFonts w:ascii="宋体" w:eastAsia="宋体" w:hAnsi="宋体" w:cs="宋体" w:hint="eastAsia"/>
                <w:bCs/>
                <w:sz w:val="24"/>
                <w:szCs w:val="24"/>
              </w:rPr>
              <w:t>〔2024〕2号）和《市交通运输局坪山管理局关于做好港澳车辆北上停车服务保障工作的通知》的相关要求规定,</w:t>
            </w:r>
            <w:r>
              <w:rPr>
                <w:rFonts w:hint="eastAsia"/>
                <w:b/>
                <w:bCs/>
              </w:rPr>
              <w:t>要求现有设备升级改造，支持港澳车牌的识别。</w:t>
            </w:r>
          </w:p>
        </w:tc>
      </w:tr>
      <w:tr w:rsidR="007931FF" w14:paraId="0EF65D9A" w14:textId="77777777">
        <w:trPr>
          <w:tblCellSpacing w:w="0" w:type="dxa"/>
          <w:jc w:val="center"/>
        </w:trPr>
        <w:tc>
          <w:tcPr>
            <w:tcW w:w="1113" w:type="dxa"/>
            <w:vAlign w:val="center"/>
          </w:tcPr>
          <w:p w14:paraId="177A8AB8" w14:textId="77777777" w:rsidR="007931FF" w:rsidRDefault="0029192B">
            <w:r>
              <w:t>报价人资质要求</w:t>
            </w:r>
          </w:p>
        </w:tc>
        <w:tc>
          <w:tcPr>
            <w:tcW w:w="9427" w:type="dxa"/>
            <w:gridSpan w:val="3"/>
            <w:vAlign w:val="center"/>
          </w:tcPr>
          <w:p w14:paraId="3D8A116E" w14:textId="77777777" w:rsidR="007931FF" w:rsidRDefault="0029192B">
            <w:pPr>
              <w:widowControl/>
              <w:spacing w:line="340" w:lineRule="exact"/>
              <w:jc w:val="left"/>
              <w:rPr>
                <w:rFonts w:asciiTheme="minorEastAsia" w:hAnsiTheme="minorEastAsia" w:cs="宋体"/>
                <w:kern w:val="0"/>
                <w:szCs w:val="21"/>
              </w:rPr>
            </w:pPr>
            <w:r>
              <w:rPr>
                <w:rFonts w:asciiTheme="minorEastAsia" w:hAnsiTheme="minorEastAsia" w:cs="宋体" w:hint="eastAsia"/>
                <w:kern w:val="0"/>
                <w:szCs w:val="21"/>
              </w:rPr>
              <w:t>1）报价人必须具有独立法人资格（提供营业执照原件</w:t>
            </w:r>
            <w:proofErr w:type="gramStart"/>
            <w:r>
              <w:rPr>
                <w:rFonts w:asciiTheme="minorEastAsia" w:hAnsiTheme="minorEastAsia" w:cs="宋体" w:hint="eastAsia"/>
                <w:kern w:val="0"/>
                <w:szCs w:val="21"/>
              </w:rPr>
              <w:t>扫描件并加盖</w:t>
            </w:r>
            <w:proofErr w:type="gramEnd"/>
            <w:r>
              <w:rPr>
                <w:rFonts w:asciiTheme="minorEastAsia" w:hAnsiTheme="minorEastAsia" w:cs="宋体" w:hint="eastAsia"/>
                <w:kern w:val="0"/>
                <w:szCs w:val="21"/>
              </w:rPr>
              <w:t>报价人公章）。</w:t>
            </w:r>
          </w:p>
          <w:p w14:paraId="5F717F36" w14:textId="77777777" w:rsidR="007931FF" w:rsidRDefault="0029192B">
            <w:pPr>
              <w:widowControl/>
              <w:spacing w:line="340" w:lineRule="exact"/>
              <w:jc w:val="left"/>
              <w:rPr>
                <w:rFonts w:asciiTheme="minorEastAsia" w:hAnsiTheme="minorEastAsia" w:cs="宋体"/>
                <w:kern w:val="0"/>
                <w:szCs w:val="21"/>
              </w:rPr>
            </w:pPr>
            <w:r>
              <w:rPr>
                <w:rFonts w:asciiTheme="minorEastAsia" w:hAnsiTheme="minorEastAsia" w:cs="宋体" w:hint="eastAsia"/>
                <w:kern w:val="0"/>
                <w:szCs w:val="21"/>
              </w:rPr>
              <w:t>2）本项目不接受联合体报价，不允许分包、转包，不接受报价人选用进口产品参与报价(由报价人在《政府采购报价及履约承诺函》中做出声明）。</w:t>
            </w:r>
          </w:p>
          <w:p w14:paraId="176D5E7F" w14:textId="77777777" w:rsidR="007931FF" w:rsidRDefault="0029192B">
            <w:pPr>
              <w:widowControl/>
              <w:spacing w:line="340" w:lineRule="exact"/>
              <w:jc w:val="left"/>
              <w:rPr>
                <w:rFonts w:asciiTheme="minorEastAsia" w:hAnsiTheme="minorEastAsia" w:cs="宋体"/>
                <w:kern w:val="0"/>
                <w:szCs w:val="21"/>
              </w:rPr>
            </w:pPr>
            <w:r>
              <w:rPr>
                <w:rFonts w:asciiTheme="minorEastAsia" w:hAnsiTheme="minorEastAsia" w:cs="宋体" w:hint="eastAsia"/>
                <w:kern w:val="0"/>
                <w:szCs w:val="21"/>
              </w:rPr>
              <w:t>3）报价人近三年内无行贿犯罪记录（由报价人在《政府采购报价及履约承诺函》中做出声明）。</w:t>
            </w:r>
          </w:p>
          <w:p w14:paraId="68E334A7" w14:textId="77777777" w:rsidR="007931FF" w:rsidRDefault="0029192B">
            <w:pPr>
              <w:widowControl/>
              <w:spacing w:line="340" w:lineRule="exact"/>
              <w:jc w:val="left"/>
              <w:rPr>
                <w:rFonts w:asciiTheme="minorEastAsia" w:hAnsiTheme="minorEastAsia" w:cs="宋体"/>
                <w:kern w:val="0"/>
                <w:szCs w:val="21"/>
              </w:rPr>
            </w:pPr>
            <w:r>
              <w:rPr>
                <w:rFonts w:asciiTheme="minorEastAsia" w:hAnsiTheme="minorEastAsia" w:cs="宋体" w:hint="eastAsia"/>
                <w:kern w:val="0"/>
                <w:szCs w:val="21"/>
              </w:rPr>
              <w:t>4）参与本项目的报价人未被列入“信用中国”网站(www.creditchina.gov.cn)以下情形之一：①记录失信被执行人，②重大税收违法案件当事人名单（由报价人提供“信用中国”网站①记录失信被执行人名单查询截图、②重大税收违法案件当事人名单查询截图）。</w:t>
            </w:r>
          </w:p>
          <w:p w14:paraId="612B6F07" w14:textId="77777777" w:rsidR="007931FF" w:rsidRDefault="0029192B">
            <w:r>
              <w:rPr>
                <w:rFonts w:asciiTheme="minorEastAsia" w:hAnsiTheme="minorEastAsia" w:cs="宋体" w:hint="eastAsia"/>
                <w:kern w:val="0"/>
                <w:szCs w:val="21"/>
              </w:rPr>
              <w:t>5）参与本项目的报价人不存在被有关部门禁止参与政府采购活动且在有效期内的情况（由报价人在《政府采购报价及履约承诺函》中做出声明）。</w:t>
            </w:r>
          </w:p>
        </w:tc>
      </w:tr>
      <w:tr w:rsidR="007931FF" w14:paraId="3695FFF1" w14:textId="77777777">
        <w:trPr>
          <w:trHeight w:val="2475"/>
          <w:tblCellSpacing w:w="0" w:type="dxa"/>
          <w:jc w:val="center"/>
        </w:trPr>
        <w:tc>
          <w:tcPr>
            <w:tcW w:w="1113" w:type="dxa"/>
            <w:tcBorders>
              <w:bottom w:val="single" w:sz="4" w:space="0" w:color="auto"/>
            </w:tcBorders>
            <w:vAlign w:val="center"/>
          </w:tcPr>
          <w:p w14:paraId="07D8EDC9" w14:textId="77777777" w:rsidR="007931FF" w:rsidRDefault="0029192B">
            <w:r>
              <w:t>清单</w:t>
            </w:r>
            <w:r>
              <w:rPr>
                <w:rFonts w:hint="eastAsia"/>
              </w:rPr>
              <w:t>及要求</w:t>
            </w:r>
          </w:p>
        </w:tc>
        <w:tc>
          <w:tcPr>
            <w:tcW w:w="9427" w:type="dxa"/>
            <w:gridSpan w:val="3"/>
            <w:tcBorders>
              <w:bottom w:val="single" w:sz="4" w:space="0" w:color="auto"/>
            </w:tcBorders>
            <w:vAlign w:val="center"/>
          </w:tcPr>
          <w:p w14:paraId="36550DD3" w14:textId="77777777" w:rsidR="007931FF" w:rsidRDefault="0029192B" w:rsidP="00E017CA">
            <w:pPr>
              <w:ind w:firstLine="422"/>
              <w:rPr>
                <w:b/>
              </w:rPr>
            </w:pPr>
            <w:r>
              <w:rPr>
                <w:rFonts w:hint="eastAsia"/>
                <w:b/>
              </w:rPr>
              <w:t>一、停车场系统升级</w:t>
            </w:r>
            <w:r>
              <w:rPr>
                <w:rFonts w:hint="eastAsia"/>
                <w:b/>
              </w:rPr>
              <w:t>(</w:t>
            </w:r>
            <w:r>
              <w:rPr>
                <w:rFonts w:hint="eastAsia"/>
                <w:b/>
              </w:rPr>
              <w:t>港澳车牌识别</w:t>
            </w:r>
            <w:r>
              <w:rPr>
                <w:rFonts w:hint="eastAsia"/>
                <w:b/>
              </w:rPr>
              <w:t>)</w:t>
            </w:r>
            <w:r>
              <w:rPr>
                <w:rFonts w:hint="eastAsia"/>
                <w:b/>
              </w:rPr>
              <w:t>项目总体需求，具体说明如下：</w:t>
            </w:r>
          </w:p>
          <w:tbl>
            <w:tblPr>
              <w:tblW w:w="9183" w:type="dxa"/>
              <w:tblLayout w:type="fixed"/>
              <w:tblLook w:val="04A0" w:firstRow="1" w:lastRow="0" w:firstColumn="1" w:lastColumn="0" w:noHBand="0" w:noVBand="1"/>
            </w:tblPr>
            <w:tblGrid>
              <w:gridCol w:w="820"/>
              <w:gridCol w:w="1339"/>
              <w:gridCol w:w="7024"/>
            </w:tblGrid>
            <w:tr w:rsidR="007931FF" w14:paraId="59122345" w14:textId="77777777" w:rsidTr="0029192B">
              <w:trPr>
                <w:trHeight w:val="270"/>
              </w:trPr>
              <w:tc>
                <w:tcPr>
                  <w:tcW w:w="820" w:type="dxa"/>
                  <w:tcBorders>
                    <w:top w:val="single" w:sz="4" w:space="0" w:color="000000"/>
                    <w:left w:val="single" w:sz="4" w:space="0" w:color="000000"/>
                    <w:bottom w:val="single" w:sz="4" w:space="0" w:color="000000"/>
                    <w:right w:val="single" w:sz="4" w:space="0" w:color="000000"/>
                  </w:tcBorders>
                  <w:shd w:val="clear" w:color="auto" w:fill="auto"/>
                </w:tcPr>
                <w:p w14:paraId="3D0D359E" w14:textId="77777777" w:rsidR="007931FF" w:rsidRDefault="0029192B" w:rsidP="00E017CA">
                  <w:pPr>
                    <w:widowControl/>
                    <w:ind w:firstLine="442"/>
                    <w:textAlignment w:val="top"/>
                    <w:rPr>
                      <w:rFonts w:ascii="宋体" w:eastAsia="宋体" w:hAnsi="宋体" w:cs="宋体"/>
                      <w:b/>
                      <w:bCs/>
                      <w:color w:val="000000"/>
                      <w:sz w:val="22"/>
                    </w:rPr>
                  </w:pPr>
                  <w:r>
                    <w:rPr>
                      <w:rFonts w:ascii="宋体" w:eastAsia="宋体" w:hAnsi="宋体" w:cs="宋体" w:hint="eastAsia"/>
                      <w:b/>
                      <w:bCs/>
                      <w:color w:val="000000"/>
                      <w:kern w:val="0"/>
                      <w:sz w:val="22"/>
                      <w:lang w:bidi="ar"/>
                    </w:rPr>
                    <w:t>序号</w:t>
                  </w: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14:paraId="4A812291" w14:textId="77777777" w:rsidR="007931FF" w:rsidRDefault="0029192B" w:rsidP="00E017CA">
                  <w:pPr>
                    <w:widowControl/>
                    <w:ind w:firstLine="442"/>
                    <w:textAlignment w:val="top"/>
                    <w:rPr>
                      <w:rFonts w:ascii="宋体" w:eastAsia="宋体" w:hAnsi="宋体" w:cs="宋体"/>
                      <w:b/>
                      <w:bCs/>
                      <w:color w:val="000000"/>
                      <w:sz w:val="22"/>
                    </w:rPr>
                  </w:pPr>
                  <w:r>
                    <w:rPr>
                      <w:rFonts w:ascii="宋体" w:eastAsia="宋体" w:hAnsi="宋体" w:cs="宋体" w:hint="eastAsia"/>
                      <w:b/>
                      <w:bCs/>
                      <w:color w:val="000000"/>
                      <w:kern w:val="0"/>
                      <w:sz w:val="22"/>
                      <w:lang w:bidi="ar"/>
                    </w:rPr>
                    <w:t>项目名称</w:t>
                  </w:r>
                </w:p>
              </w:tc>
              <w:tc>
                <w:tcPr>
                  <w:tcW w:w="7024" w:type="dxa"/>
                  <w:tcBorders>
                    <w:top w:val="single" w:sz="4" w:space="0" w:color="000000"/>
                    <w:left w:val="single" w:sz="4" w:space="0" w:color="000000"/>
                    <w:bottom w:val="single" w:sz="4" w:space="0" w:color="000000"/>
                    <w:right w:val="single" w:sz="4" w:space="0" w:color="000000"/>
                  </w:tcBorders>
                  <w:shd w:val="clear" w:color="auto" w:fill="auto"/>
                </w:tcPr>
                <w:p w14:paraId="2208003C" w14:textId="77777777" w:rsidR="007931FF" w:rsidRDefault="0029192B" w:rsidP="00E017CA">
                  <w:pPr>
                    <w:widowControl/>
                    <w:ind w:firstLine="440"/>
                    <w:textAlignment w:val="top"/>
                    <w:rPr>
                      <w:rFonts w:ascii="宋体" w:eastAsia="宋体" w:hAnsi="宋体" w:cs="宋体"/>
                      <w:bCs/>
                      <w:color w:val="000000"/>
                      <w:sz w:val="22"/>
                    </w:rPr>
                  </w:pPr>
                  <w:r>
                    <w:rPr>
                      <w:rFonts w:ascii="宋体" w:eastAsia="宋体" w:hAnsi="宋体" w:cs="宋体" w:hint="eastAsia"/>
                      <w:bCs/>
                      <w:color w:val="000000"/>
                      <w:kern w:val="0"/>
                      <w:sz w:val="22"/>
                      <w:lang w:bidi="ar"/>
                    </w:rPr>
                    <w:t>服务内容要求</w:t>
                  </w:r>
                </w:p>
              </w:tc>
            </w:tr>
            <w:tr w:rsidR="007931FF" w14:paraId="4EE0D7AA" w14:textId="77777777" w:rsidTr="0029192B">
              <w:trPr>
                <w:trHeight w:val="540"/>
              </w:trPr>
              <w:tc>
                <w:tcPr>
                  <w:tcW w:w="8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7270F1" w14:textId="77777777" w:rsidR="007931FF" w:rsidRDefault="0029192B" w:rsidP="00E017CA">
                  <w:pPr>
                    <w:widowControl/>
                    <w:ind w:firstLine="442"/>
                    <w:jc w:val="center"/>
                    <w:textAlignment w:val="center"/>
                    <w:rPr>
                      <w:rFonts w:ascii="宋体" w:eastAsia="宋体" w:hAnsi="宋体" w:cs="宋体"/>
                      <w:b/>
                      <w:bCs/>
                      <w:color w:val="000000"/>
                      <w:sz w:val="22"/>
                    </w:rPr>
                  </w:pPr>
                  <w:r>
                    <w:rPr>
                      <w:rFonts w:ascii="宋体" w:eastAsia="宋体" w:hAnsi="宋体" w:cs="宋体" w:hint="eastAsia"/>
                      <w:b/>
                      <w:bCs/>
                      <w:color w:val="000000"/>
                      <w:kern w:val="0"/>
                      <w:sz w:val="22"/>
                      <w:lang w:bidi="ar"/>
                    </w:rPr>
                    <w:t>1</w:t>
                  </w:r>
                </w:p>
              </w:tc>
              <w:tc>
                <w:tcPr>
                  <w:tcW w:w="13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5C7BA5" w14:textId="77777777" w:rsidR="007931FF" w:rsidRDefault="0029192B" w:rsidP="00E017CA">
                  <w:pPr>
                    <w:widowControl/>
                    <w:ind w:firstLine="442"/>
                    <w:textAlignment w:val="center"/>
                    <w:rPr>
                      <w:rFonts w:ascii="宋体" w:eastAsia="宋体" w:hAnsi="宋体" w:cs="宋体"/>
                      <w:b/>
                      <w:bCs/>
                      <w:color w:val="000000"/>
                      <w:sz w:val="22"/>
                    </w:rPr>
                  </w:pPr>
                  <w:r>
                    <w:rPr>
                      <w:rFonts w:ascii="宋体" w:eastAsia="宋体" w:hAnsi="宋体" w:cs="宋体" w:hint="eastAsia"/>
                      <w:b/>
                      <w:bCs/>
                      <w:color w:val="000000"/>
                      <w:sz w:val="22"/>
                    </w:rPr>
                    <w:t>设备及配件要求</w:t>
                  </w:r>
                </w:p>
              </w:tc>
              <w:tc>
                <w:tcPr>
                  <w:tcW w:w="7024" w:type="dxa"/>
                  <w:tcBorders>
                    <w:top w:val="single" w:sz="4" w:space="0" w:color="000000"/>
                    <w:left w:val="single" w:sz="4" w:space="0" w:color="000000"/>
                    <w:bottom w:val="single" w:sz="4" w:space="0" w:color="000000"/>
                    <w:right w:val="single" w:sz="4" w:space="0" w:color="000000"/>
                  </w:tcBorders>
                  <w:shd w:val="clear" w:color="auto" w:fill="auto"/>
                </w:tcPr>
                <w:p w14:paraId="6DA99DDD" w14:textId="2FD94092" w:rsidR="007931FF" w:rsidRDefault="0029192B">
                  <w:pPr>
                    <w:widowControl/>
                    <w:textAlignment w:val="top"/>
                    <w:rPr>
                      <w:rFonts w:ascii="宋体" w:eastAsia="宋体" w:hAnsi="宋体" w:cs="宋体"/>
                      <w:color w:val="000000"/>
                      <w:kern w:val="0"/>
                      <w:szCs w:val="21"/>
                      <w:lang w:bidi="ar"/>
                    </w:rPr>
                  </w:pPr>
                  <w:r>
                    <w:rPr>
                      <w:rFonts w:ascii="宋体" w:eastAsia="宋体" w:hAnsi="宋体" w:cs="宋体" w:hint="eastAsia"/>
                      <w:color w:val="000000"/>
                      <w:kern w:val="0"/>
                      <w:szCs w:val="21"/>
                      <w:lang w:bidi="ar"/>
                    </w:rPr>
                    <w:t>更换现有停车场道</w:t>
                  </w:r>
                  <w:proofErr w:type="gramStart"/>
                  <w:r>
                    <w:rPr>
                      <w:rFonts w:ascii="宋体" w:eastAsia="宋体" w:hAnsi="宋体" w:cs="宋体" w:hint="eastAsia"/>
                      <w:color w:val="000000"/>
                      <w:kern w:val="0"/>
                      <w:szCs w:val="21"/>
                      <w:lang w:bidi="ar"/>
                    </w:rPr>
                    <w:t>闸相关</w:t>
                  </w:r>
                  <w:proofErr w:type="gramEnd"/>
                  <w:r>
                    <w:rPr>
                      <w:rFonts w:ascii="宋体" w:eastAsia="宋体" w:hAnsi="宋体" w:cs="宋体" w:hint="eastAsia"/>
                      <w:color w:val="000000"/>
                      <w:kern w:val="0"/>
                      <w:szCs w:val="21"/>
                      <w:lang w:bidi="ar"/>
                    </w:rPr>
                    <w:t>设备，包括但不限于摄像头等，全面满足港澳车牌识别要求</w:t>
                  </w:r>
                </w:p>
              </w:tc>
            </w:tr>
            <w:tr w:rsidR="00E017CA" w14:paraId="13FF2767" w14:textId="77777777" w:rsidTr="00E017CA">
              <w:trPr>
                <w:trHeight w:val="1620"/>
              </w:trPr>
              <w:tc>
                <w:tcPr>
                  <w:tcW w:w="8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A2B252" w14:textId="77777777" w:rsidR="00E017CA" w:rsidRDefault="00E017CA" w:rsidP="00E017CA">
                  <w:pPr>
                    <w:widowControl/>
                    <w:ind w:firstLine="442"/>
                    <w:jc w:val="center"/>
                    <w:textAlignment w:val="center"/>
                    <w:rPr>
                      <w:rFonts w:ascii="宋体" w:eastAsia="宋体" w:hAnsi="宋体" w:cs="宋体"/>
                      <w:b/>
                      <w:bCs/>
                      <w:color w:val="000000"/>
                      <w:sz w:val="22"/>
                    </w:rPr>
                  </w:pPr>
                  <w:r>
                    <w:rPr>
                      <w:rFonts w:ascii="宋体" w:eastAsia="宋体" w:hAnsi="宋体" w:cs="宋体" w:hint="eastAsia"/>
                      <w:b/>
                      <w:bCs/>
                      <w:color w:val="000000"/>
                      <w:kern w:val="0"/>
                      <w:sz w:val="22"/>
                      <w:lang w:bidi="ar"/>
                    </w:rPr>
                    <w:t>2</w:t>
                  </w:r>
                </w:p>
              </w:tc>
              <w:tc>
                <w:tcPr>
                  <w:tcW w:w="1339" w:type="dxa"/>
                  <w:tcBorders>
                    <w:top w:val="single" w:sz="4" w:space="0" w:color="000000"/>
                    <w:left w:val="single" w:sz="4" w:space="0" w:color="000000"/>
                    <w:bottom w:val="single" w:sz="4" w:space="0" w:color="auto"/>
                    <w:right w:val="single" w:sz="4" w:space="0" w:color="000000"/>
                  </w:tcBorders>
                  <w:shd w:val="clear" w:color="auto" w:fill="auto"/>
                  <w:vAlign w:val="center"/>
                </w:tcPr>
                <w:p w14:paraId="76CF242F" w14:textId="77777777" w:rsidR="00E017CA" w:rsidRDefault="00E017CA" w:rsidP="00E017CA">
                  <w:pPr>
                    <w:widowControl/>
                    <w:ind w:firstLine="442"/>
                    <w:jc w:val="center"/>
                    <w:textAlignment w:val="center"/>
                    <w:rPr>
                      <w:rFonts w:ascii="宋体" w:eastAsia="宋体" w:hAnsi="宋体" w:cs="宋体"/>
                      <w:b/>
                      <w:bCs/>
                      <w:color w:val="000000"/>
                      <w:sz w:val="22"/>
                    </w:rPr>
                  </w:pPr>
                  <w:r>
                    <w:rPr>
                      <w:rFonts w:ascii="宋体" w:eastAsia="宋体" w:hAnsi="宋体" w:cs="宋体" w:hint="eastAsia"/>
                      <w:b/>
                      <w:bCs/>
                      <w:color w:val="000000"/>
                      <w:sz w:val="22"/>
                    </w:rPr>
                    <w:t>车牌识别软件要求</w:t>
                  </w:r>
                </w:p>
              </w:tc>
              <w:tc>
                <w:tcPr>
                  <w:tcW w:w="7024" w:type="dxa"/>
                  <w:tcBorders>
                    <w:top w:val="single" w:sz="4" w:space="0" w:color="000000"/>
                    <w:left w:val="single" w:sz="4" w:space="0" w:color="000000"/>
                    <w:bottom w:val="single" w:sz="4" w:space="0" w:color="auto"/>
                    <w:right w:val="single" w:sz="4" w:space="0" w:color="000000"/>
                  </w:tcBorders>
                  <w:shd w:val="clear" w:color="auto" w:fill="auto"/>
                </w:tcPr>
                <w:p w14:paraId="545104AF" w14:textId="68D37CFF" w:rsidR="00E017CA" w:rsidRDefault="00E017CA" w:rsidP="00785F21">
                  <w:pPr>
                    <w:textAlignment w:val="top"/>
                    <w:rPr>
                      <w:rFonts w:ascii="宋体" w:eastAsia="宋体" w:hAnsi="宋体" w:cs="宋体"/>
                      <w:color w:val="000000"/>
                      <w:szCs w:val="21"/>
                    </w:rPr>
                  </w:pPr>
                  <w:r w:rsidRPr="00E017CA">
                    <w:rPr>
                      <w:rFonts w:ascii="宋体" w:eastAsia="宋体" w:hAnsi="宋体" w:cs="宋体" w:hint="eastAsia"/>
                      <w:color w:val="000000"/>
                      <w:szCs w:val="21"/>
                    </w:rPr>
                    <w:t>1.实现</w:t>
                  </w:r>
                  <w:proofErr w:type="gramStart"/>
                  <w:r w:rsidRPr="00E017CA">
                    <w:rPr>
                      <w:rFonts w:ascii="宋体" w:eastAsia="宋体" w:hAnsi="宋体" w:cs="宋体" w:hint="eastAsia"/>
                      <w:color w:val="000000"/>
                      <w:szCs w:val="21"/>
                    </w:rPr>
                    <w:t>微信商户</w:t>
                  </w:r>
                  <w:proofErr w:type="gramEnd"/>
                  <w:r w:rsidRPr="00E017CA">
                    <w:rPr>
                      <w:rFonts w:ascii="宋体" w:eastAsia="宋体" w:hAnsi="宋体" w:cs="宋体" w:hint="eastAsia"/>
                      <w:color w:val="000000"/>
                      <w:szCs w:val="21"/>
                    </w:rPr>
                    <w:t>的直连支付对接</w:t>
                  </w:r>
                  <w:r w:rsidRPr="00E017CA">
                    <w:rPr>
                      <w:rFonts w:ascii="宋体" w:eastAsia="宋体" w:hAnsi="宋体" w:cs="宋体" w:hint="eastAsia"/>
                      <w:color w:val="000000"/>
                      <w:szCs w:val="21"/>
                    </w:rPr>
                    <w:cr/>
                    <w:t>2.车位占用功能</w:t>
                  </w:r>
                  <w:r w:rsidRPr="00E017CA">
                    <w:rPr>
                      <w:rFonts w:ascii="宋体" w:eastAsia="宋体" w:hAnsi="宋体" w:cs="宋体" w:hint="eastAsia"/>
                      <w:color w:val="000000"/>
                      <w:szCs w:val="21"/>
                    </w:rPr>
                    <w:cr/>
                    <w:t>3.消费打折功能</w:t>
                  </w:r>
                  <w:r w:rsidRPr="00E017CA">
                    <w:rPr>
                      <w:rFonts w:ascii="宋体" w:eastAsia="宋体" w:hAnsi="宋体" w:cs="宋体" w:hint="eastAsia"/>
                      <w:color w:val="000000"/>
                      <w:szCs w:val="21"/>
                    </w:rPr>
                    <w:cr/>
                    <w:t>4.</w:t>
                  </w:r>
                  <w:proofErr w:type="gramStart"/>
                  <w:r w:rsidRPr="00E017CA">
                    <w:rPr>
                      <w:rFonts w:ascii="宋体" w:eastAsia="宋体" w:hAnsi="宋体" w:cs="宋体" w:hint="eastAsia"/>
                      <w:color w:val="000000"/>
                      <w:szCs w:val="21"/>
                    </w:rPr>
                    <w:t>可纯脱机</w:t>
                  </w:r>
                  <w:proofErr w:type="gramEnd"/>
                  <w:r w:rsidRPr="00E017CA">
                    <w:rPr>
                      <w:rFonts w:ascii="宋体" w:eastAsia="宋体" w:hAnsi="宋体" w:cs="宋体" w:hint="eastAsia"/>
                      <w:color w:val="000000"/>
                      <w:szCs w:val="21"/>
                    </w:rPr>
                    <w:t>使用</w:t>
                  </w:r>
                  <w:r w:rsidRPr="00E017CA">
                    <w:rPr>
                      <w:rFonts w:ascii="宋体" w:eastAsia="宋体" w:hAnsi="宋体" w:cs="宋体" w:hint="eastAsia"/>
                      <w:color w:val="000000"/>
                      <w:szCs w:val="21"/>
                    </w:rPr>
                    <w:cr/>
                    <w:t>5.新增绿色车牌识别功能</w:t>
                  </w:r>
                  <w:r w:rsidRPr="00E017CA">
                    <w:rPr>
                      <w:rFonts w:ascii="宋体" w:eastAsia="宋体" w:hAnsi="宋体" w:cs="宋体" w:hint="eastAsia"/>
                      <w:color w:val="000000"/>
                      <w:szCs w:val="21"/>
                    </w:rPr>
                    <w:cr/>
                    <w:t>6.月卡过期</w:t>
                  </w:r>
                  <w:proofErr w:type="gramStart"/>
                  <w:r w:rsidRPr="00E017CA">
                    <w:rPr>
                      <w:rFonts w:ascii="宋体" w:eastAsia="宋体" w:hAnsi="宋体" w:cs="宋体" w:hint="eastAsia"/>
                      <w:color w:val="000000"/>
                      <w:szCs w:val="21"/>
                    </w:rPr>
                    <w:t>转临时</w:t>
                  </w:r>
                  <w:proofErr w:type="gramEnd"/>
                  <w:r w:rsidRPr="00E017CA">
                    <w:rPr>
                      <w:rFonts w:ascii="宋体" w:eastAsia="宋体" w:hAnsi="宋体" w:cs="宋体" w:hint="eastAsia"/>
                      <w:color w:val="000000"/>
                      <w:szCs w:val="21"/>
                    </w:rPr>
                    <w:t>卡收费</w:t>
                  </w:r>
                  <w:r w:rsidRPr="00E017CA">
                    <w:rPr>
                      <w:rFonts w:ascii="宋体" w:eastAsia="宋体" w:hAnsi="宋体" w:cs="宋体" w:hint="eastAsia"/>
                      <w:color w:val="000000"/>
                      <w:szCs w:val="21"/>
                    </w:rPr>
                    <w:cr/>
                    <w:t>7.可限制进出时段</w:t>
                  </w:r>
                  <w:r w:rsidRPr="00E017CA">
                    <w:rPr>
                      <w:rFonts w:ascii="宋体" w:eastAsia="宋体" w:hAnsi="宋体" w:cs="宋体" w:hint="eastAsia"/>
                      <w:color w:val="000000"/>
                      <w:szCs w:val="21"/>
                    </w:rPr>
                    <w:cr/>
                    <w:t>8.模糊识别入场功能</w:t>
                  </w:r>
                  <w:r w:rsidRPr="00E017CA">
                    <w:rPr>
                      <w:rFonts w:ascii="宋体" w:eastAsia="宋体" w:hAnsi="宋体" w:cs="宋体" w:hint="eastAsia"/>
                      <w:color w:val="000000"/>
                      <w:szCs w:val="21"/>
                    </w:rPr>
                    <w:cr/>
                    <w:t>9.可脱机收费使用</w:t>
                  </w:r>
                  <w:r w:rsidRPr="00E017CA">
                    <w:rPr>
                      <w:rFonts w:ascii="宋体" w:eastAsia="宋体" w:hAnsi="宋体" w:cs="宋体" w:hint="eastAsia"/>
                      <w:color w:val="000000"/>
                      <w:szCs w:val="21"/>
                    </w:rPr>
                    <w:cr/>
                    <w:t>10.无牌车进出（以进入时间为车牌进行收费）</w:t>
                  </w:r>
                  <w:r w:rsidRPr="00E017CA">
                    <w:rPr>
                      <w:rFonts w:ascii="宋体" w:eastAsia="宋体" w:hAnsi="宋体" w:cs="宋体" w:hint="eastAsia"/>
                      <w:color w:val="000000"/>
                      <w:szCs w:val="21"/>
                    </w:rPr>
                    <w:cr/>
                    <w:t>11.能控制现有的道闸起降</w:t>
                  </w:r>
                  <w:r w:rsidRPr="00E017CA">
                    <w:rPr>
                      <w:rFonts w:ascii="宋体" w:eastAsia="宋体" w:hAnsi="宋体" w:cs="宋体" w:hint="eastAsia"/>
                      <w:color w:val="000000"/>
                      <w:szCs w:val="21"/>
                    </w:rPr>
                    <w:cr/>
                    <w:t>12.能对接医院的信息管理系统，可实现就诊车辆和社会车辆区分，针对就诊车辆进行优惠打折出场。</w:t>
                  </w:r>
                </w:p>
              </w:tc>
            </w:tr>
          </w:tbl>
          <w:p w14:paraId="3D9BB038" w14:textId="77777777" w:rsidR="007931FF" w:rsidRDefault="0029192B" w:rsidP="00E017CA">
            <w:pPr>
              <w:ind w:firstLine="422"/>
              <w:rPr>
                <w:b/>
              </w:rPr>
            </w:pPr>
            <w:r>
              <w:rPr>
                <w:rFonts w:hint="eastAsia"/>
                <w:b/>
              </w:rPr>
              <w:t>二、停车场系统升级</w:t>
            </w:r>
            <w:r>
              <w:rPr>
                <w:rFonts w:hint="eastAsia"/>
                <w:b/>
              </w:rPr>
              <w:t>(</w:t>
            </w:r>
            <w:r>
              <w:rPr>
                <w:rFonts w:hint="eastAsia"/>
                <w:b/>
              </w:rPr>
              <w:t>港澳车牌识别</w:t>
            </w:r>
            <w:r>
              <w:rPr>
                <w:rFonts w:hint="eastAsia"/>
                <w:b/>
              </w:rPr>
              <w:t>)</w:t>
            </w:r>
            <w:r>
              <w:rPr>
                <w:rFonts w:hint="eastAsia"/>
                <w:b/>
              </w:rPr>
              <w:t>项目所涉及的设备及配件清单</w:t>
            </w:r>
          </w:p>
          <w:tbl>
            <w:tblPr>
              <w:tblStyle w:val="aa"/>
              <w:tblW w:w="9183" w:type="dxa"/>
              <w:tblLayout w:type="fixed"/>
              <w:tblLook w:val="04A0" w:firstRow="1" w:lastRow="0" w:firstColumn="1" w:lastColumn="0" w:noHBand="0" w:noVBand="1"/>
            </w:tblPr>
            <w:tblGrid>
              <w:gridCol w:w="1529"/>
              <w:gridCol w:w="708"/>
              <w:gridCol w:w="709"/>
              <w:gridCol w:w="6237"/>
            </w:tblGrid>
            <w:tr w:rsidR="0029192B" w14:paraId="548A998C" w14:textId="77777777" w:rsidTr="0029192B">
              <w:tc>
                <w:tcPr>
                  <w:tcW w:w="1529" w:type="dxa"/>
                </w:tcPr>
                <w:p w14:paraId="34F715D3" w14:textId="77777777" w:rsidR="0029192B" w:rsidRDefault="0029192B">
                  <w:pPr>
                    <w:jc w:val="center"/>
                  </w:pPr>
                  <w:r>
                    <w:rPr>
                      <w:rFonts w:hint="eastAsia"/>
                    </w:rPr>
                    <w:t>名称</w:t>
                  </w:r>
                </w:p>
              </w:tc>
              <w:tc>
                <w:tcPr>
                  <w:tcW w:w="708" w:type="dxa"/>
                </w:tcPr>
                <w:p w14:paraId="592E6576" w14:textId="77777777" w:rsidR="0029192B" w:rsidRDefault="0029192B">
                  <w:pPr>
                    <w:jc w:val="center"/>
                  </w:pPr>
                  <w:r>
                    <w:rPr>
                      <w:rFonts w:hint="eastAsia"/>
                    </w:rPr>
                    <w:t>数量</w:t>
                  </w:r>
                </w:p>
              </w:tc>
              <w:tc>
                <w:tcPr>
                  <w:tcW w:w="709" w:type="dxa"/>
                </w:tcPr>
                <w:p w14:paraId="0CB30260" w14:textId="77777777" w:rsidR="0029192B" w:rsidRDefault="0029192B">
                  <w:pPr>
                    <w:jc w:val="center"/>
                  </w:pPr>
                  <w:r>
                    <w:rPr>
                      <w:rFonts w:hint="eastAsia"/>
                    </w:rPr>
                    <w:t>单位</w:t>
                  </w:r>
                </w:p>
              </w:tc>
              <w:tc>
                <w:tcPr>
                  <w:tcW w:w="6237" w:type="dxa"/>
                </w:tcPr>
                <w:p w14:paraId="4C0EE4C0" w14:textId="6EA04309" w:rsidR="0029192B" w:rsidRDefault="0029192B">
                  <w:pPr>
                    <w:jc w:val="center"/>
                  </w:pPr>
                  <w:r>
                    <w:rPr>
                      <w:rFonts w:hint="eastAsia"/>
                    </w:rPr>
                    <w:t>参数要求</w:t>
                  </w:r>
                </w:p>
              </w:tc>
            </w:tr>
            <w:tr w:rsidR="0029192B" w14:paraId="0DE42AE4" w14:textId="77777777" w:rsidTr="0029192B">
              <w:tc>
                <w:tcPr>
                  <w:tcW w:w="1529" w:type="dxa"/>
                  <w:vAlign w:val="center"/>
                </w:tcPr>
                <w:p w14:paraId="2228C396" w14:textId="1AD3BC16" w:rsidR="0029192B" w:rsidRDefault="0029192B" w:rsidP="0029192B">
                  <w:pPr>
                    <w:jc w:val="center"/>
                  </w:pPr>
                  <w:r>
                    <w:rPr>
                      <w:rFonts w:hint="eastAsia"/>
                    </w:rPr>
                    <w:t>车牌识别一体机</w:t>
                  </w:r>
                </w:p>
              </w:tc>
              <w:tc>
                <w:tcPr>
                  <w:tcW w:w="708" w:type="dxa"/>
                  <w:vAlign w:val="center"/>
                </w:tcPr>
                <w:p w14:paraId="483E3752" w14:textId="77777777" w:rsidR="0029192B" w:rsidRDefault="0029192B">
                  <w:pPr>
                    <w:jc w:val="center"/>
                  </w:pPr>
                  <w:r>
                    <w:rPr>
                      <w:rFonts w:hint="eastAsia"/>
                    </w:rPr>
                    <w:t>2</w:t>
                  </w:r>
                </w:p>
              </w:tc>
              <w:tc>
                <w:tcPr>
                  <w:tcW w:w="709" w:type="dxa"/>
                  <w:vAlign w:val="center"/>
                </w:tcPr>
                <w:p w14:paraId="5CDD3D66" w14:textId="77777777" w:rsidR="0029192B" w:rsidRDefault="0029192B">
                  <w:pPr>
                    <w:jc w:val="center"/>
                  </w:pPr>
                  <w:r>
                    <w:rPr>
                      <w:rFonts w:hint="eastAsia"/>
                    </w:rPr>
                    <w:t>台</w:t>
                  </w:r>
                </w:p>
              </w:tc>
              <w:tc>
                <w:tcPr>
                  <w:tcW w:w="6237" w:type="dxa"/>
                </w:tcPr>
                <w:p w14:paraId="58E99F6D" w14:textId="4E3F3496" w:rsidR="0029192B" w:rsidRDefault="0029192B" w:rsidP="00E017CA">
                  <w:pPr>
                    <w:ind w:firstLine="360"/>
                    <w:rPr>
                      <w:sz w:val="18"/>
                      <w:szCs w:val="20"/>
                    </w:rPr>
                  </w:pPr>
                  <w:r>
                    <w:rPr>
                      <w:rFonts w:hint="eastAsia"/>
                      <w:sz w:val="18"/>
                      <w:szCs w:val="20"/>
                    </w:rPr>
                    <w:t>1</w:t>
                  </w:r>
                  <w:r>
                    <w:rPr>
                      <w:rFonts w:hint="eastAsia"/>
                      <w:sz w:val="18"/>
                      <w:szCs w:val="20"/>
                    </w:rPr>
                    <w:t>、</w:t>
                  </w:r>
                  <w:proofErr w:type="gramStart"/>
                  <w:r>
                    <w:rPr>
                      <w:rFonts w:hint="eastAsia"/>
                      <w:sz w:val="18"/>
                      <w:szCs w:val="20"/>
                    </w:rPr>
                    <w:t>星光级</w:t>
                  </w:r>
                  <w:proofErr w:type="gramEnd"/>
                  <w:r>
                    <w:rPr>
                      <w:rFonts w:hint="eastAsia"/>
                      <w:sz w:val="18"/>
                      <w:szCs w:val="20"/>
                    </w:rPr>
                    <w:t>车牌识别专用摄像机</w:t>
                  </w:r>
                  <w:r>
                    <w:rPr>
                      <w:rFonts w:asciiTheme="minorEastAsia" w:hAnsiTheme="minorEastAsia" w:hint="eastAsia"/>
                      <w:sz w:val="18"/>
                      <w:szCs w:val="20"/>
                    </w:rPr>
                    <w:t>≥</w:t>
                  </w:r>
                  <w:r>
                    <w:rPr>
                      <w:rFonts w:hint="eastAsia"/>
                      <w:sz w:val="18"/>
                      <w:szCs w:val="20"/>
                    </w:rPr>
                    <w:t>300</w:t>
                  </w:r>
                  <w:proofErr w:type="gramStart"/>
                  <w:r>
                    <w:rPr>
                      <w:rFonts w:hint="eastAsia"/>
                      <w:sz w:val="18"/>
                      <w:szCs w:val="20"/>
                    </w:rPr>
                    <w:t>万像</w:t>
                  </w:r>
                  <w:proofErr w:type="gramEnd"/>
                  <w:r>
                    <w:rPr>
                      <w:rFonts w:hint="eastAsia"/>
                      <w:sz w:val="18"/>
                      <w:szCs w:val="20"/>
                    </w:rPr>
                    <w:t>素，需有防护罩和万向节，需满足双色中文显示，具备语音提示功能，</w:t>
                  </w:r>
                  <w:r>
                    <w:rPr>
                      <w:rFonts w:asciiTheme="minorEastAsia" w:hAnsiTheme="minorEastAsia" w:hint="eastAsia"/>
                      <w:sz w:val="18"/>
                      <w:szCs w:val="20"/>
                    </w:rPr>
                    <w:t>≥</w:t>
                  </w:r>
                  <w:r>
                    <w:rPr>
                      <w:rFonts w:hint="eastAsia"/>
                      <w:sz w:val="18"/>
                      <w:szCs w:val="20"/>
                    </w:rPr>
                    <w:t>4</w:t>
                  </w:r>
                  <w:r>
                    <w:rPr>
                      <w:rFonts w:hint="eastAsia"/>
                      <w:sz w:val="18"/>
                      <w:szCs w:val="20"/>
                    </w:rPr>
                    <w:t>颗</w:t>
                  </w:r>
                  <w:r>
                    <w:rPr>
                      <w:rFonts w:hint="eastAsia"/>
                      <w:sz w:val="18"/>
                      <w:szCs w:val="20"/>
                    </w:rPr>
                    <w:t>LED</w:t>
                  </w:r>
                  <w:r>
                    <w:rPr>
                      <w:rFonts w:hint="eastAsia"/>
                      <w:sz w:val="18"/>
                      <w:szCs w:val="20"/>
                    </w:rPr>
                    <w:t>白色补光灯，</w:t>
                  </w:r>
                  <w:r>
                    <w:rPr>
                      <w:rFonts w:asciiTheme="minorEastAsia" w:hAnsiTheme="minorEastAsia" w:hint="eastAsia"/>
                      <w:sz w:val="18"/>
                      <w:szCs w:val="20"/>
                    </w:rPr>
                    <w:t>≥</w:t>
                  </w:r>
                  <w:r>
                    <w:rPr>
                      <w:rFonts w:hint="eastAsia"/>
                      <w:sz w:val="18"/>
                      <w:szCs w:val="20"/>
                    </w:rPr>
                    <w:t>8GTF</w:t>
                  </w:r>
                  <w:r>
                    <w:rPr>
                      <w:rFonts w:hint="eastAsia"/>
                      <w:sz w:val="18"/>
                      <w:szCs w:val="20"/>
                    </w:rPr>
                    <w:t>储存的一体机，识别率</w:t>
                  </w:r>
                  <w:r>
                    <w:rPr>
                      <w:rFonts w:asciiTheme="minorEastAsia" w:hAnsiTheme="minorEastAsia" w:hint="eastAsia"/>
                      <w:sz w:val="18"/>
                      <w:szCs w:val="20"/>
                    </w:rPr>
                    <w:t>≥</w:t>
                  </w:r>
                  <w:r>
                    <w:rPr>
                      <w:rFonts w:hint="eastAsia"/>
                      <w:sz w:val="18"/>
                      <w:szCs w:val="20"/>
                    </w:rPr>
                    <w:t>99%</w:t>
                  </w:r>
                  <w:r>
                    <w:rPr>
                      <w:rFonts w:hint="eastAsia"/>
                      <w:sz w:val="18"/>
                      <w:szCs w:val="20"/>
                    </w:rPr>
                    <w:t>；采用全像数</w:t>
                  </w:r>
                  <w:proofErr w:type="gramStart"/>
                  <w:r>
                    <w:rPr>
                      <w:rFonts w:hint="eastAsia"/>
                      <w:sz w:val="18"/>
                      <w:szCs w:val="20"/>
                    </w:rPr>
                    <w:t>双核宽动态</w:t>
                  </w:r>
                  <w:proofErr w:type="gramEnd"/>
                  <w:r>
                    <w:rPr>
                      <w:rFonts w:hint="eastAsia"/>
                      <w:sz w:val="18"/>
                      <w:szCs w:val="20"/>
                    </w:rPr>
                    <w:t>CMOS</w:t>
                  </w:r>
                  <w:r>
                    <w:rPr>
                      <w:rFonts w:hint="eastAsia"/>
                      <w:sz w:val="18"/>
                      <w:szCs w:val="20"/>
                    </w:rPr>
                    <w:t>和</w:t>
                  </w:r>
                  <w:r>
                    <w:rPr>
                      <w:rFonts w:hint="eastAsia"/>
                      <w:sz w:val="18"/>
                      <w:szCs w:val="20"/>
                    </w:rPr>
                    <w:t>TIDSP</w:t>
                  </w:r>
                  <w:r>
                    <w:rPr>
                      <w:rFonts w:hint="eastAsia"/>
                      <w:sz w:val="18"/>
                      <w:szCs w:val="20"/>
                    </w:rPr>
                    <w:t>配置方案，峰值计算</w:t>
                  </w:r>
                  <w:r>
                    <w:rPr>
                      <w:rFonts w:asciiTheme="minorEastAsia" w:hAnsiTheme="minorEastAsia" w:hint="eastAsia"/>
                      <w:sz w:val="18"/>
                      <w:szCs w:val="20"/>
                    </w:rPr>
                    <w:t>≥</w:t>
                  </w:r>
                  <w:r>
                    <w:rPr>
                      <w:rFonts w:hint="eastAsia"/>
                      <w:sz w:val="18"/>
                      <w:szCs w:val="20"/>
                    </w:rPr>
                    <w:t xml:space="preserve"> 6.4GHz</w:t>
                  </w:r>
                  <w:r>
                    <w:rPr>
                      <w:rFonts w:hint="eastAsia"/>
                      <w:sz w:val="18"/>
                      <w:szCs w:val="20"/>
                    </w:rPr>
                    <w:t>。</w:t>
                  </w:r>
                </w:p>
                <w:p w14:paraId="450306A7" w14:textId="451A4ED7" w:rsidR="0029192B" w:rsidRDefault="0029192B" w:rsidP="00E017CA">
                  <w:pPr>
                    <w:ind w:firstLine="360"/>
                    <w:rPr>
                      <w:sz w:val="18"/>
                      <w:szCs w:val="20"/>
                    </w:rPr>
                  </w:pPr>
                  <w:r>
                    <w:rPr>
                      <w:rFonts w:hint="eastAsia"/>
                      <w:sz w:val="18"/>
                      <w:szCs w:val="20"/>
                    </w:rPr>
                    <w:t>2</w:t>
                  </w:r>
                  <w:r>
                    <w:rPr>
                      <w:rFonts w:hint="eastAsia"/>
                      <w:sz w:val="18"/>
                      <w:szCs w:val="20"/>
                    </w:rPr>
                    <w:t>、支持自动识别车牌包括但不限于汉字、字母、数字、颜色及车型，如军警车牌、环保绿牌等；支持牌照类型：包括但不限于普通蓝牌、黑牌、黄牌、双层黄牌、警车车牌、新式武警车牌、新式军牌、使馆车牌、港澳进出大陆车牌；支持识别车辆包括但不限于特征图像、车牌图像、牌照号码、颜色、类型、通过时间。</w:t>
                  </w:r>
                </w:p>
                <w:p w14:paraId="6CCCBAED" w14:textId="1D4F5D4F" w:rsidR="0029192B" w:rsidRDefault="0029192B" w:rsidP="00E017CA">
                  <w:pPr>
                    <w:ind w:firstLine="360"/>
                    <w:rPr>
                      <w:sz w:val="18"/>
                      <w:szCs w:val="20"/>
                    </w:rPr>
                  </w:pPr>
                  <w:r>
                    <w:rPr>
                      <w:rFonts w:hint="eastAsia"/>
                      <w:sz w:val="18"/>
                      <w:szCs w:val="20"/>
                    </w:rPr>
                    <w:t>3</w:t>
                  </w:r>
                  <w:r>
                    <w:rPr>
                      <w:rFonts w:hint="eastAsia"/>
                      <w:sz w:val="18"/>
                      <w:szCs w:val="20"/>
                    </w:rPr>
                    <w:t>、支持远程调试、维护、升级，远程调整参数；</w:t>
                  </w:r>
                </w:p>
                <w:p w14:paraId="646AE2A7" w14:textId="08BB52F4" w:rsidR="0029192B" w:rsidRDefault="0029192B" w:rsidP="00E017CA">
                  <w:pPr>
                    <w:ind w:firstLine="360"/>
                    <w:rPr>
                      <w:sz w:val="18"/>
                      <w:szCs w:val="20"/>
                    </w:rPr>
                  </w:pPr>
                  <w:r>
                    <w:rPr>
                      <w:rFonts w:hint="eastAsia"/>
                      <w:sz w:val="18"/>
                      <w:szCs w:val="20"/>
                    </w:rPr>
                    <w:t>4</w:t>
                  </w:r>
                  <w:r>
                    <w:rPr>
                      <w:rFonts w:hint="eastAsia"/>
                      <w:sz w:val="18"/>
                      <w:szCs w:val="20"/>
                    </w:rPr>
                    <w:t>、支持视频自动触发、虚拟线圈触发、外部触发三种触发方式；</w:t>
                  </w:r>
                </w:p>
                <w:p w14:paraId="45018A11" w14:textId="156A1769" w:rsidR="0029192B" w:rsidRDefault="0029192B" w:rsidP="00E017CA">
                  <w:pPr>
                    <w:ind w:firstLine="360"/>
                    <w:rPr>
                      <w:sz w:val="18"/>
                      <w:szCs w:val="20"/>
                    </w:rPr>
                  </w:pPr>
                  <w:r>
                    <w:rPr>
                      <w:rFonts w:hint="eastAsia"/>
                      <w:sz w:val="18"/>
                      <w:szCs w:val="20"/>
                    </w:rPr>
                    <w:lastRenderedPageBreak/>
                    <w:t>5</w:t>
                  </w:r>
                  <w:r>
                    <w:rPr>
                      <w:rFonts w:hint="eastAsia"/>
                      <w:sz w:val="18"/>
                      <w:szCs w:val="20"/>
                    </w:rPr>
                    <w:t>、支持视频自动检测车辆功能（即无需线圈等外部触发信号，通过分析视频图像即可判断是否有车辆经过）</w:t>
                  </w:r>
                </w:p>
                <w:p w14:paraId="23AF087B" w14:textId="2210D689" w:rsidR="0029192B" w:rsidRDefault="0029192B" w:rsidP="00E017CA">
                  <w:pPr>
                    <w:ind w:firstLine="360"/>
                    <w:rPr>
                      <w:sz w:val="18"/>
                      <w:szCs w:val="20"/>
                    </w:rPr>
                  </w:pPr>
                  <w:r>
                    <w:rPr>
                      <w:rFonts w:hint="eastAsia"/>
                      <w:sz w:val="18"/>
                      <w:szCs w:val="20"/>
                    </w:rPr>
                    <w:t>6</w:t>
                  </w:r>
                  <w:r>
                    <w:rPr>
                      <w:rFonts w:hint="eastAsia"/>
                      <w:sz w:val="18"/>
                      <w:szCs w:val="20"/>
                    </w:rPr>
                    <w:t>、支持车辆通过虚拟线圈区域触发识别；</w:t>
                  </w:r>
                </w:p>
                <w:p w14:paraId="44595F26" w14:textId="77777777" w:rsidR="0029192B" w:rsidRDefault="0029192B" w:rsidP="00E017CA">
                  <w:pPr>
                    <w:ind w:firstLine="360"/>
                    <w:rPr>
                      <w:sz w:val="18"/>
                      <w:szCs w:val="20"/>
                    </w:rPr>
                  </w:pPr>
                  <w:r>
                    <w:rPr>
                      <w:rFonts w:hint="eastAsia"/>
                      <w:sz w:val="18"/>
                      <w:szCs w:val="20"/>
                    </w:rPr>
                    <w:t>7</w:t>
                  </w:r>
                  <w:r>
                    <w:rPr>
                      <w:rFonts w:hint="eastAsia"/>
                      <w:sz w:val="18"/>
                      <w:szCs w:val="20"/>
                    </w:rPr>
                    <w:t>、通过外部触发信号进行抓拍识别；</w:t>
                  </w:r>
                </w:p>
                <w:p w14:paraId="722695C3" w14:textId="77777777" w:rsidR="0029192B" w:rsidRDefault="0029192B" w:rsidP="00E017CA">
                  <w:pPr>
                    <w:ind w:firstLine="360"/>
                    <w:rPr>
                      <w:sz w:val="18"/>
                      <w:szCs w:val="20"/>
                    </w:rPr>
                  </w:pPr>
                  <w:r>
                    <w:rPr>
                      <w:rFonts w:hint="eastAsia"/>
                      <w:sz w:val="18"/>
                      <w:szCs w:val="20"/>
                    </w:rPr>
                    <w:t>8</w:t>
                  </w:r>
                  <w:r>
                    <w:rPr>
                      <w:rFonts w:hint="eastAsia"/>
                      <w:sz w:val="18"/>
                      <w:szCs w:val="20"/>
                    </w:rPr>
                    <w:t>、</w:t>
                  </w:r>
                  <w:proofErr w:type="gramStart"/>
                  <w:r>
                    <w:rPr>
                      <w:rFonts w:hint="eastAsia"/>
                      <w:sz w:val="18"/>
                      <w:szCs w:val="20"/>
                    </w:rPr>
                    <w:t>太网数据</w:t>
                  </w:r>
                  <w:proofErr w:type="gramEnd"/>
                  <w:r>
                    <w:rPr>
                      <w:rFonts w:hint="eastAsia"/>
                      <w:sz w:val="18"/>
                      <w:szCs w:val="20"/>
                    </w:rPr>
                    <w:t>接口，直接接入系统网络；</w:t>
                  </w:r>
                </w:p>
                <w:p w14:paraId="4F83148F" w14:textId="77777777" w:rsidR="0029192B" w:rsidRDefault="0029192B" w:rsidP="00E017CA">
                  <w:pPr>
                    <w:ind w:firstLine="360"/>
                    <w:rPr>
                      <w:sz w:val="18"/>
                      <w:szCs w:val="20"/>
                    </w:rPr>
                  </w:pPr>
                  <w:r>
                    <w:rPr>
                      <w:rFonts w:hint="eastAsia"/>
                      <w:sz w:val="18"/>
                      <w:szCs w:val="20"/>
                    </w:rPr>
                    <w:t>9</w:t>
                  </w:r>
                  <w:r>
                    <w:rPr>
                      <w:rFonts w:hint="eastAsia"/>
                      <w:sz w:val="18"/>
                      <w:szCs w:val="20"/>
                    </w:rPr>
                    <w:t>、夜间抑制汽车大灯，拍照号码清晰可辨；</w:t>
                  </w:r>
                </w:p>
                <w:p w14:paraId="69EC8AA5" w14:textId="77777777" w:rsidR="0029192B" w:rsidRDefault="0029192B" w:rsidP="00E017CA">
                  <w:pPr>
                    <w:ind w:firstLine="360"/>
                    <w:rPr>
                      <w:sz w:val="18"/>
                      <w:szCs w:val="20"/>
                    </w:rPr>
                  </w:pPr>
                  <w:r>
                    <w:rPr>
                      <w:rFonts w:hint="eastAsia"/>
                      <w:sz w:val="18"/>
                      <w:szCs w:val="20"/>
                    </w:rPr>
                    <w:t>10</w:t>
                  </w:r>
                  <w:r>
                    <w:rPr>
                      <w:rFonts w:hint="eastAsia"/>
                      <w:sz w:val="18"/>
                      <w:szCs w:val="20"/>
                    </w:rPr>
                    <w:t>、自动跟踪光线变化，有效抑制顺光和逆光；</w:t>
                  </w:r>
                </w:p>
                <w:p w14:paraId="2AFD119D" w14:textId="77777777" w:rsidR="0029192B" w:rsidRDefault="0029192B" w:rsidP="00E017CA">
                  <w:pPr>
                    <w:ind w:firstLine="360"/>
                    <w:rPr>
                      <w:sz w:val="18"/>
                      <w:szCs w:val="20"/>
                    </w:rPr>
                  </w:pPr>
                  <w:r>
                    <w:rPr>
                      <w:rFonts w:hint="eastAsia"/>
                      <w:sz w:val="18"/>
                      <w:szCs w:val="20"/>
                    </w:rPr>
                    <w:t>11</w:t>
                  </w:r>
                  <w:r>
                    <w:rPr>
                      <w:rFonts w:hint="eastAsia"/>
                      <w:sz w:val="18"/>
                      <w:szCs w:val="20"/>
                    </w:rPr>
                    <w:t>、高级自动温控防护罩，适应恶劣环境。</w:t>
                  </w:r>
                </w:p>
              </w:tc>
            </w:tr>
            <w:tr w:rsidR="0029192B" w14:paraId="2D7AD82F" w14:textId="77777777" w:rsidTr="0029192B">
              <w:trPr>
                <w:trHeight w:val="1028"/>
              </w:trPr>
              <w:tc>
                <w:tcPr>
                  <w:tcW w:w="1529" w:type="dxa"/>
                  <w:vAlign w:val="center"/>
                </w:tcPr>
                <w:p w14:paraId="24D64A38" w14:textId="77777777" w:rsidR="0029192B" w:rsidRDefault="0029192B">
                  <w:pPr>
                    <w:jc w:val="center"/>
                  </w:pPr>
                  <w:r>
                    <w:rPr>
                      <w:rFonts w:hint="eastAsia"/>
                    </w:rPr>
                    <w:lastRenderedPageBreak/>
                    <w:t>豪华出入口车牌识别防水机箱</w:t>
                  </w:r>
                </w:p>
              </w:tc>
              <w:tc>
                <w:tcPr>
                  <w:tcW w:w="708" w:type="dxa"/>
                  <w:vAlign w:val="center"/>
                </w:tcPr>
                <w:p w14:paraId="1175A31A" w14:textId="77777777" w:rsidR="0029192B" w:rsidRDefault="0029192B">
                  <w:pPr>
                    <w:jc w:val="center"/>
                  </w:pPr>
                  <w:r>
                    <w:rPr>
                      <w:rFonts w:hint="eastAsia"/>
                    </w:rPr>
                    <w:t>2</w:t>
                  </w:r>
                </w:p>
              </w:tc>
              <w:tc>
                <w:tcPr>
                  <w:tcW w:w="709" w:type="dxa"/>
                  <w:vAlign w:val="center"/>
                </w:tcPr>
                <w:p w14:paraId="1EBB73C9" w14:textId="77777777" w:rsidR="0029192B" w:rsidRDefault="0029192B">
                  <w:pPr>
                    <w:jc w:val="center"/>
                  </w:pPr>
                  <w:r>
                    <w:rPr>
                      <w:rFonts w:hint="eastAsia"/>
                    </w:rPr>
                    <w:t>台</w:t>
                  </w:r>
                </w:p>
              </w:tc>
              <w:tc>
                <w:tcPr>
                  <w:tcW w:w="6237" w:type="dxa"/>
                </w:tcPr>
                <w:p w14:paraId="58127E80" w14:textId="39144439" w:rsidR="0029192B" w:rsidRDefault="0029192B" w:rsidP="00E017CA">
                  <w:pPr>
                    <w:ind w:firstLine="360"/>
                    <w:rPr>
                      <w:sz w:val="18"/>
                      <w:szCs w:val="20"/>
                    </w:rPr>
                  </w:pPr>
                  <w:r>
                    <w:rPr>
                      <w:rFonts w:hint="eastAsia"/>
                      <w:sz w:val="18"/>
                      <w:szCs w:val="20"/>
                    </w:rPr>
                    <w:t>要求采用标准四行屏防水机箱，标准高度，可</w:t>
                  </w:r>
                  <w:r>
                    <w:rPr>
                      <w:rFonts w:hint="eastAsia"/>
                      <w:sz w:val="18"/>
                      <w:szCs w:val="20"/>
                    </w:rPr>
                    <w:t>360</w:t>
                  </w:r>
                  <w:r>
                    <w:rPr>
                      <w:rFonts w:hint="eastAsia"/>
                      <w:sz w:val="18"/>
                      <w:szCs w:val="20"/>
                    </w:rPr>
                    <w:t>度调节方向，采用汽车烤漆，外观精美大气。</w:t>
                  </w:r>
                </w:p>
              </w:tc>
            </w:tr>
            <w:tr w:rsidR="0029192B" w14:paraId="6DF623EA" w14:textId="77777777" w:rsidTr="0029192B">
              <w:trPr>
                <w:trHeight w:val="648"/>
              </w:trPr>
              <w:tc>
                <w:tcPr>
                  <w:tcW w:w="1529" w:type="dxa"/>
                  <w:vAlign w:val="center"/>
                </w:tcPr>
                <w:p w14:paraId="4BC83B22" w14:textId="77777777" w:rsidR="0029192B" w:rsidRDefault="0029192B">
                  <w:pPr>
                    <w:jc w:val="center"/>
                  </w:pPr>
                  <w:r>
                    <w:rPr>
                      <w:rFonts w:hint="eastAsia"/>
                    </w:rPr>
                    <w:t>语音播报系统</w:t>
                  </w:r>
                </w:p>
              </w:tc>
              <w:tc>
                <w:tcPr>
                  <w:tcW w:w="708" w:type="dxa"/>
                  <w:vAlign w:val="center"/>
                </w:tcPr>
                <w:p w14:paraId="288BF8AA" w14:textId="77777777" w:rsidR="0029192B" w:rsidRDefault="0029192B">
                  <w:pPr>
                    <w:jc w:val="center"/>
                  </w:pPr>
                  <w:r>
                    <w:rPr>
                      <w:rFonts w:hint="eastAsia"/>
                    </w:rPr>
                    <w:t>2</w:t>
                  </w:r>
                </w:p>
              </w:tc>
              <w:tc>
                <w:tcPr>
                  <w:tcW w:w="709" w:type="dxa"/>
                  <w:vAlign w:val="center"/>
                </w:tcPr>
                <w:p w14:paraId="036D1B49" w14:textId="77777777" w:rsidR="0029192B" w:rsidRDefault="0029192B">
                  <w:pPr>
                    <w:jc w:val="center"/>
                  </w:pPr>
                  <w:proofErr w:type="gramStart"/>
                  <w:r>
                    <w:rPr>
                      <w:rFonts w:hint="eastAsia"/>
                    </w:rPr>
                    <w:t>个</w:t>
                  </w:r>
                  <w:proofErr w:type="gramEnd"/>
                </w:p>
              </w:tc>
              <w:tc>
                <w:tcPr>
                  <w:tcW w:w="6237" w:type="dxa"/>
                </w:tcPr>
                <w:p w14:paraId="79CB5E8F" w14:textId="598A1446" w:rsidR="0029192B" w:rsidRDefault="0029192B">
                  <w:pPr>
                    <w:jc w:val="center"/>
                  </w:pPr>
                  <w:r>
                    <w:rPr>
                      <w:rFonts w:hint="eastAsia"/>
                    </w:rPr>
                    <w:t>要求自带</w:t>
                  </w:r>
                  <w:r>
                    <w:rPr>
                      <w:rFonts w:hint="eastAsia"/>
                    </w:rPr>
                    <w:t>4</w:t>
                  </w:r>
                  <w:r>
                    <w:rPr>
                      <w:rFonts w:hint="eastAsia"/>
                    </w:rPr>
                    <w:t>Ω</w:t>
                  </w:r>
                  <w:r>
                    <w:rPr>
                      <w:rFonts w:hint="eastAsia"/>
                    </w:rPr>
                    <w:t>/10W</w:t>
                  </w:r>
                  <w:r>
                    <w:rPr>
                      <w:rFonts w:hint="eastAsia"/>
                    </w:rPr>
                    <w:t>立体播报语音系统</w:t>
                  </w:r>
                </w:p>
              </w:tc>
            </w:tr>
            <w:tr w:rsidR="0029192B" w14:paraId="44B726D7" w14:textId="77777777" w:rsidTr="0029192B">
              <w:trPr>
                <w:trHeight w:val="686"/>
              </w:trPr>
              <w:tc>
                <w:tcPr>
                  <w:tcW w:w="1529" w:type="dxa"/>
                  <w:vAlign w:val="center"/>
                </w:tcPr>
                <w:p w14:paraId="54EBA215" w14:textId="77777777" w:rsidR="0029192B" w:rsidRDefault="0029192B">
                  <w:pPr>
                    <w:jc w:val="center"/>
                  </w:pPr>
                  <w:r>
                    <w:rPr>
                      <w:rFonts w:hint="eastAsia"/>
                    </w:rPr>
                    <w:t>四行显示屏</w:t>
                  </w:r>
                </w:p>
              </w:tc>
              <w:tc>
                <w:tcPr>
                  <w:tcW w:w="708" w:type="dxa"/>
                  <w:vAlign w:val="center"/>
                </w:tcPr>
                <w:p w14:paraId="06171547" w14:textId="77777777" w:rsidR="0029192B" w:rsidRDefault="0029192B">
                  <w:pPr>
                    <w:jc w:val="center"/>
                  </w:pPr>
                  <w:r>
                    <w:rPr>
                      <w:rFonts w:hint="eastAsia"/>
                    </w:rPr>
                    <w:t>2</w:t>
                  </w:r>
                </w:p>
              </w:tc>
              <w:tc>
                <w:tcPr>
                  <w:tcW w:w="709" w:type="dxa"/>
                  <w:vAlign w:val="center"/>
                </w:tcPr>
                <w:p w14:paraId="534EF345" w14:textId="77777777" w:rsidR="0029192B" w:rsidRDefault="0029192B">
                  <w:pPr>
                    <w:jc w:val="center"/>
                  </w:pPr>
                  <w:proofErr w:type="gramStart"/>
                  <w:r>
                    <w:rPr>
                      <w:rFonts w:hint="eastAsia"/>
                    </w:rPr>
                    <w:t>个</w:t>
                  </w:r>
                  <w:proofErr w:type="gramEnd"/>
                </w:p>
              </w:tc>
              <w:tc>
                <w:tcPr>
                  <w:tcW w:w="6237" w:type="dxa"/>
                </w:tcPr>
                <w:p w14:paraId="2A3C7CE4" w14:textId="5A368F6F" w:rsidR="0029192B" w:rsidRDefault="0029192B" w:rsidP="00E017CA">
                  <w:pPr>
                    <w:ind w:firstLine="360"/>
                    <w:rPr>
                      <w:sz w:val="18"/>
                      <w:szCs w:val="20"/>
                    </w:rPr>
                  </w:pPr>
                  <w:r>
                    <w:rPr>
                      <w:rFonts w:hint="eastAsia"/>
                      <w:sz w:val="18"/>
                      <w:szCs w:val="20"/>
                    </w:rPr>
                    <w:t>要求四行屏</w:t>
                  </w:r>
                  <w:r>
                    <w:rPr>
                      <w:rFonts w:asciiTheme="minorEastAsia" w:hAnsiTheme="minorEastAsia" w:hint="eastAsia"/>
                      <w:sz w:val="18"/>
                      <w:szCs w:val="20"/>
                    </w:rPr>
                    <w:t>≥</w:t>
                  </w:r>
                  <w:r>
                    <w:rPr>
                      <w:rFonts w:hint="eastAsia"/>
                      <w:sz w:val="18"/>
                      <w:szCs w:val="20"/>
                    </w:rPr>
                    <w:t>F3.75</w:t>
                  </w:r>
                  <w:r>
                    <w:rPr>
                      <w:rFonts w:hint="eastAsia"/>
                      <w:sz w:val="18"/>
                      <w:szCs w:val="20"/>
                    </w:rPr>
                    <w:t>寸</w:t>
                  </w:r>
                  <w:r>
                    <w:rPr>
                      <w:rFonts w:hint="eastAsia"/>
                      <w:sz w:val="18"/>
                      <w:szCs w:val="20"/>
                    </w:rPr>
                    <w:t>128X128</w:t>
                  </w:r>
                  <w:r>
                    <w:rPr>
                      <w:rFonts w:hint="eastAsia"/>
                      <w:sz w:val="18"/>
                      <w:szCs w:val="20"/>
                    </w:rPr>
                    <w:t>点，可自定义一次性显示</w:t>
                  </w:r>
                  <w:r>
                    <w:rPr>
                      <w:rFonts w:asciiTheme="minorEastAsia" w:hAnsiTheme="minorEastAsia" w:hint="eastAsia"/>
                      <w:sz w:val="18"/>
                      <w:szCs w:val="20"/>
                    </w:rPr>
                    <w:t>≥</w:t>
                  </w:r>
                  <w:r>
                    <w:rPr>
                      <w:rFonts w:hint="eastAsia"/>
                      <w:sz w:val="18"/>
                      <w:szCs w:val="20"/>
                    </w:rPr>
                    <w:t>16</w:t>
                  </w:r>
                  <w:r>
                    <w:rPr>
                      <w:rFonts w:hint="eastAsia"/>
                      <w:sz w:val="18"/>
                      <w:szCs w:val="20"/>
                    </w:rPr>
                    <w:t>个字内容，行移动显示可显示</w:t>
                  </w:r>
                  <w:r>
                    <w:rPr>
                      <w:rFonts w:asciiTheme="minorEastAsia" w:hAnsiTheme="minorEastAsia" w:hint="eastAsia"/>
                      <w:sz w:val="18"/>
                      <w:szCs w:val="20"/>
                    </w:rPr>
                    <w:t>≥</w:t>
                  </w:r>
                  <w:r>
                    <w:rPr>
                      <w:rFonts w:hint="eastAsia"/>
                      <w:sz w:val="18"/>
                      <w:szCs w:val="20"/>
                    </w:rPr>
                    <w:t>280</w:t>
                  </w:r>
                  <w:r>
                    <w:rPr>
                      <w:rFonts w:hint="eastAsia"/>
                      <w:sz w:val="18"/>
                      <w:szCs w:val="20"/>
                    </w:rPr>
                    <w:t>个汉字。</w:t>
                  </w:r>
                </w:p>
              </w:tc>
            </w:tr>
            <w:tr w:rsidR="0029192B" w14:paraId="05C71B79" w14:textId="77777777" w:rsidTr="0029192B">
              <w:trPr>
                <w:trHeight w:val="426"/>
              </w:trPr>
              <w:tc>
                <w:tcPr>
                  <w:tcW w:w="1529" w:type="dxa"/>
                  <w:vAlign w:val="center"/>
                </w:tcPr>
                <w:p w14:paraId="4D35A893" w14:textId="77777777" w:rsidR="0029192B" w:rsidRDefault="0029192B">
                  <w:pPr>
                    <w:jc w:val="center"/>
                  </w:pPr>
                  <w:r>
                    <w:rPr>
                      <w:rFonts w:hint="eastAsia"/>
                    </w:rPr>
                    <w:t>补光灯</w:t>
                  </w:r>
                </w:p>
              </w:tc>
              <w:tc>
                <w:tcPr>
                  <w:tcW w:w="708" w:type="dxa"/>
                  <w:vAlign w:val="center"/>
                </w:tcPr>
                <w:p w14:paraId="60F4096E" w14:textId="77777777" w:rsidR="0029192B" w:rsidRDefault="0029192B">
                  <w:pPr>
                    <w:jc w:val="center"/>
                  </w:pPr>
                  <w:r>
                    <w:rPr>
                      <w:rFonts w:hint="eastAsia"/>
                    </w:rPr>
                    <w:t>2</w:t>
                  </w:r>
                </w:p>
              </w:tc>
              <w:tc>
                <w:tcPr>
                  <w:tcW w:w="709" w:type="dxa"/>
                  <w:vAlign w:val="center"/>
                </w:tcPr>
                <w:p w14:paraId="5DABB377" w14:textId="77777777" w:rsidR="0029192B" w:rsidRDefault="0029192B">
                  <w:pPr>
                    <w:jc w:val="center"/>
                  </w:pPr>
                  <w:proofErr w:type="gramStart"/>
                  <w:r>
                    <w:rPr>
                      <w:rFonts w:hint="eastAsia"/>
                    </w:rPr>
                    <w:t>个</w:t>
                  </w:r>
                  <w:proofErr w:type="gramEnd"/>
                </w:p>
              </w:tc>
              <w:tc>
                <w:tcPr>
                  <w:tcW w:w="6237" w:type="dxa"/>
                </w:tcPr>
                <w:p w14:paraId="6325C19B" w14:textId="6D205734" w:rsidR="0029192B" w:rsidRDefault="0029192B" w:rsidP="00E017CA">
                  <w:pPr>
                    <w:ind w:firstLine="360"/>
                    <w:rPr>
                      <w:sz w:val="18"/>
                      <w:szCs w:val="20"/>
                    </w:rPr>
                  </w:pPr>
                  <w:r>
                    <w:rPr>
                      <w:rFonts w:hint="eastAsia"/>
                      <w:sz w:val="18"/>
                      <w:szCs w:val="20"/>
                    </w:rPr>
                    <w:t>要求内置</w:t>
                  </w:r>
                  <w:r>
                    <w:rPr>
                      <w:rFonts w:asciiTheme="minorEastAsia" w:hAnsiTheme="minorEastAsia" w:hint="eastAsia"/>
                      <w:sz w:val="18"/>
                      <w:szCs w:val="20"/>
                    </w:rPr>
                    <w:t>≥</w:t>
                  </w:r>
                  <w:r>
                    <w:rPr>
                      <w:rFonts w:hint="eastAsia"/>
                      <w:sz w:val="18"/>
                      <w:szCs w:val="20"/>
                    </w:rPr>
                    <w:t>16</w:t>
                  </w:r>
                  <w:r>
                    <w:rPr>
                      <w:rFonts w:hint="eastAsia"/>
                      <w:sz w:val="18"/>
                      <w:szCs w:val="20"/>
                    </w:rPr>
                    <w:t>颗白光</w:t>
                  </w:r>
                  <w:r>
                    <w:rPr>
                      <w:rFonts w:hint="eastAsia"/>
                      <w:sz w:val="18"/>
                      <w:szCs w:val="20"/>
                    </w:rPr>
                    <w:t>LED</w:t>
                  </w:r>
                  <w:r>
                    <w:rPr>
                      <w:rFonts w:hint="eastAsia"/>
                      <w:sz w:val="18"/>
                      <w:szCs w:val="20"/>
                    </w:rPr>
                    <w:t>补光灯，功率</w:t>
                  </w:r>
                  <w:r>
                    <w:rPr>
                      <w:rFonts w:asciiTheme="minorEastAsia" w:hAnsiTheme="minorEastAsia" w:hint="eastAsia"/>
                      <w:sz w:val="18"/>
                      <w:szCs w:val="20"/>
                    </w:rPr>
                    <w:t>≥</w:t>
                  </w:r>
                  <w:r>
                    <w:rPr>
                      <w:rFonts w:hint="eastAsia"/>
                      <w:sz w:val="18"/>
                      <w:szCs w:val="20"/>
                    </w:rPr>
                    <w:t>12W</w:t>
                  </w:r>
                  <w:r>
                    <w:rPr>
                      <w:rFonts w:hint="eastAsia"/>
                      <w:sz w:val="18"/>
                      <w:szCs w:val="20"/>
                    </w:rPr>
                    <w:t>，适应</w:t>
                  </w:r>
                  <w:r>
                    <w:rPr>
                      <w:rFonts w:hint="eastAsia"/>
                      <w:sz w:val="18"/>
                      <w:szCs w:val="20"/>
                    </w:rPr>
                    <w:t>365</w:t>
                  </w:r>
                  <w:r>
                    <w:rPr>
                      <w:rFonts w:hint="eastAsia"/>
                      <w:sz w:val="18"/>
                      <w:szCs w:val="20"/>
                    </w:rPr>
                    <w:t>天×</w:t>
                  </w:r>
                  <w:r>
                    <w:rPr>
                      <w:rFonts w:hint="eastAsia"/>
                      <w:sz w:val="18"/>
                      <w:szCs w:val="20"/>
                    </w:rPr>
                    <w:t>24</w:t>
                  </w:r>
                  <w:r>
                    <w:rPr>
                      <w:rFonts w:hint="eastAsia"/>
                      <w:sz w:val="18"/>
                      <w:szCs w:val="20"/>
                    </w:rPr>
                    <w:t>小时全天候使用</w:t>
                  </w:r>
                </w:p>
              </w:tc>
            </w:tr>
            <w:tr w:rsidR="0029192B" w14:paraId="617D59FC" w14:textId="77777777" w:rsidTr="0029192B">
              <w:trPr>
                <w:trHeight w:val="317"/>
              </w:trPr>
              <w:tc>
                <w:tcPr>
                  <w:tcW w:w="1529" w:type="dxa"/>
                  <w:vAlign w:val="center"/>
                </w:tcPr>
                <w:p w14:paraId="0BF681DC" w14:textId="77777777" w:rsidR="0029192B" w:rsidRDefault="0029192B">
                  <w:pPr>
                    <w:jc w:val="center"/>
                  </w:pPr>
                  <w:r>
                    <w:rPr>
                      <w:rFonts w:hint="eastAsia"/>
                    </w:rPr>
                    <w:t>电源</w:t>
                  </w:r>
                </w:p>
              </w:tc>
              <w:tc>
                <w:tcPr>
                  <w:tcW w:w="708" w:type="dxa"/>
                  <w:vAlign w:val="center"/>
                </w:tcPr>
                <w:p w14:paraId="60E38A36" w14:textId="77777777" w:rsidR="0029192B" w:rsidRDefault="0029192B">
                  <w:pPr>
                    <w:jc w:val="center"/>
                  </w:pPr>
                  <w:r>
                    <w:rPr>
                      <w:rFonts w:hint="eastAsia"/>
                    </w:rPr>
                    <w:t>2</w:t>
                  </w:r>
                </w:p>
              </w:tc>
              <w:tc>
                <w:tcPr>
                  <w:tcW w:w="709" w:type="dxa"/>
                  <w:vAlign w:val="center"/>
                </w:tcPr>
                <w:p w14:paraId="583D2AB3" w14:textId="77777777" w:rsidR="0029192B" w:rsidRDefault="0029192B">
                  <w:pPr>
                    <w:jc w:val="center"/>
                  </w:pPr>
                  <w:proofErr w:type="gramStart"/>
                  <w:r>
                    <w:rPr>
                      <w:rFonts w:hint="eastAsia"/>
                    </w:rPr>
                    <w:t>个</w:t>
                  </w:r>
                  <w:proofErr w:type="gramEnd"/>
                </w:p>
              </w:tc>
              <w:tc>
                <w:tcPr>
                  <w:tcW w:w="6237" w:type="dxa"/>
                </w:tcPr>
                <w:p w14:paraId="25F180B6" w14:textId="7A51C5F2" w:rsidR="0029192B" w:rsidRDefault="00BE7ED7" w:rsidP="00E017CA">
                  <w:pPr>
                    <w:ind w:firstLine="360"/>
                    <w:rPr>
                      <w:sz w:val="18"/>
                      <w:szCs w:val="20"/>
                    </w:rPr>
                  </w:pPr>
                  <w:r>
                    <w:rPr>
                      <w:rFonts w:hint="eastAsia"/>
                      <w:sz w:val="18"/>
                      <w:szCs w:val="20"/>
                    </w:rPr>
                    <w:t>要求</w:t>
                  </w:r>
                  <w:r w:rsidR="0029192B">
                    <w:rPr>
                      <w:rFonts w:hint="eastAsia"/>
                      <w:sz w:val="18"/>
                      <w:szCs w:val="20"/>
                    </w:rPr>
                    <w:t>220V-5V</w:t>
                  </w:r>
                  <w:r>
                    <w:rPr>
                      <w:rFonts w:hint="eastAsia"/>
                      <w:sz w:val="18"/>
                      <w:szCs w:val="20"/>
                    </w:rPr>
                    <w:t>或</w:t>
                  </w:r>
                  <w:r w:rsidR="0029192B">
                    <w:rPr>
                      <w:rFonts w:hint="eastAsia"/>
                      <w:sz w:val="18"/>
                      <w:szCs w:val="20"/>
                    </w:rPr>
                    <w:t>220V-12V</w:t>
                  </w:r>
                </w:p>
              </w:tc>
            </w:tr>
          </w:tbl>
          <w:p w14:paraId="3798C608" w14:textId="5296D223" w:rsidR="007931FF" w:rsidRPr="00E017CA" w:rsidRDefault="007610E5" w:rsidP="00E017CA">
            <w:pPr>
              <w:ind w:firstLineChars="200" w:firstLine="420"/>
              <w:rPr>
                <w:color w:val="FF0000"/>
              </w:rPr>
            </w:pPr>
            <w:r>
              <w:rPr>
                <w:rFonts w:asciiTheme="minorEastAsia" w:hAnsiTheme="minorEastAsia" w:hint="eastAsia"/>
                <w:color w:val="FF0000"/>
              </w:rPr>
              <w:t>★</w:t>
            </w:r>
            <w:r w:rsidR="00E017CA" w:rsidRPr="00E017CA">
              <w:rPr>
                <w:rFonts w:hint="eastAsia"/>
                <w:color w:val="FF0000"/>
              </w:rPr>
              <w:t>注：更换的设备要求能与现有道闸的设备兼容，</w:t>
            </w:r>
            <w:proofErr w:type="gramStart"/>
            <w:r w:rsidR="00E017CA" w:rsidRPr="00E017CA">
              <w:rPr>
                <w:rFonts w:hint="eastAsia"/>
                <w:color w:val="FF0000"/>
              </w:rPr>
              <w:t>利旧原有</w:t>
            </w:r>
            <w:proofErr w:type="gramEnd"/>
            <w:r w:rsidR="00E017CA" w:rsidRPr="00E017CA">
              <w:rPr>
                <w:rFonts w:hint="eastAsia"/>
                <w:color w:val="FF0000"/>
              </w:rPr>
              <w:t>的道闸、车辆检测器、</w:t>
            </w:r>
            <w:proofErr w:type="gramStart"/>
            <w:r w:rsidR="00E017CA" w:rsidRPr="00E017CA">
              <w:rPr>
                <w:rFonts w:hint="eastAsia"/>
                <w:color w:val="FF0000"/>
              </w:rPr>
              <w:t>地感线圈</w:t>
            </w:r>
            <w:proofErr w:type="gramEnd"/>
            <w:r w:rsidR="00E017CA" w:rsidRPr="00E017CA">
              <w:rPr>
                <w:rFonts w:hint="eastAsia"/>
                <w:color w:val="FF0000"/>
              </w:rPr>
              <w:t>等设备及配件。</w:t>
            </w:r>
          </w:p>
          <w:p w14:paraId="54553665" w14:textId="303DBA1B" w:rsidR="007931FF" w:rsidRDefault="0029192B" w:rsidP="00E017CA">
            <w:pPr>
              <w:ind w:firstLine="422"/>
              <w:rPr>
                <w:b/>
              </w:rPr>
            </w:pPr>
            <w:r>
              <w:rPr>
                <w:rFonts w:hint="eastAsia"/>
                <w:b/>
              </w:rPr>
              <w:t>三、</w:t>
            </w:r>
            <w:bookmarkStart w:id="2" w:name="OLE_LINK3"/>
            <w:bookmarkStart w:id="3" w:name="OLE_LINK4"/>
            <w:r>
              <w:rPr>
                <w:rFonts w:hint="eastAsia"/>
                <w:b/>
              </w:rPr>
              <w:t>车牌识别（含港澳车牌）系统功能</w:t>
            </w:r>
            <w:bookmarkEnd w:id="2"/>
            <w:bookmarkEnd w:id="3"/>
            <w:r>
              <w:rPr>
                <w:rFonts w:hint="eastAsia"/>
                <w:b/>
              </w:rPr>
              <w:t>如下：</w:t>
            </w:r>
          </w:p>
          <w:tbl>
            <w:tblPr>
              <w:tblW w:w="9189" w:type="dxa"/>
              <w:tblLayout w:type="fixed"/>
              <w:tblLook w:val="04A0" w:firstRow="1" w:lastRow="0" w:firstColumn="1" w:lastColumn="0" w:noHBand="0" w:noVBand="1"/>
            </w:tblPr>
            <w:tblGrid>
              <w:gridCol w:w="1119"/>
              <w:gridCol w:w="1020"/>
              <w:gridCol w:w="1530"/>
              <w:gridCol w:w="1545"/>
              <w:gridCol w:w="3975"/>
            </w:tblGrid>
            <w:tr w:rsidR="007931FF" w14:paraId="7FD27A03" w14:textId="77777777">
              <w:trPr>
                <w:trHeight w:val="312"/>
              </w:trPr>
              <w:tc>
                <w:tcPr>
                  <w:tcW w:w="1119"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EBB6D5" w14:textId="77777777" w:rsidR="007931FF" w:rsidRDefault="0029192B" w:rsidP="00E017CA">
                  <w:pPr>
                    <w:widowControl/>
                    <w:ind w:firstLine="422"/>
                    <w:jc w:val="center"/>
                    <w:textAlignment w:val="center"/>
                    <w:rPr>
                      <w:rFonts w:asciiTheme="minorEastAsia" w:hAnsiTheme="minorEastAsia" w:cstheme="minorEastAsia"/>
                      <w:b/>
                      <w:bCs/>
                      <w:color w:val="000000"/>
                      <w:szCs w:val="21"/>
                    </w:rPr>
                  </w:pPr>
                  <w:r>
                    <w:rPr>
                      <w:rFonts w:asciiTheme="minorEastAsia" w:hAnsiTheme="minorEastAsia" w:cstheme="minorEastAsia" w:hint="eastAsia"/>
                      <w:b/>
                      <w:bCs/>
                      <w:color w:val="000000"/>
                      <w:kern w:val="0"/>
                      <w:szCs w:val="21"/>
                      <w:lang w:bidi="ar"/>
                    </w:rPr>
                    <w:t>系统名称</w:t>
                  </w:r>
                </w:p>
              </w:tc>
              <w:tc>
                <w:tcPr>
                  <w:tcW w:w="10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4F4D7E6" w14:textId="77777777" w:rsidR="007931FF" w:rsidRDefault="0029192B" w:rsidP="00E017CA">
                  <w:pPr>
                    <w:widowControl/>
                    <w:ind w:firstLine="422"/>
                    <w:jc w:val="center"/>
                    <w:textAlignment w:val="center"/>
                    <w:rPr>
                      <w:rFonts w:asciiTheme="minorEastAsia" w:hAnsiTheme="minorEastAsia" w:cstheme="minorEastAsia"/>
                      <w:b/>
                      <w:bCs/>
                      <w:color w:val="000000"/>
                      <w:szCs w:val="21"/>
                    </w:rPr>
                  </w:pPr>
                  <w:r>
                    <w:rPr>
                      <w:rFonts w:asciiTheme="minorEastAsia" w:hAnsiTheme="minorEastAsia" w:cstheme="minorEastAsia" w:hint="eastAsia"/>
                      <w:b/>
                      <w:bCs/>
                      <w:color w:val="000000"/>
                      <w:kern w:val="0"/>
                      <w:szCs w:val="21"/>
                      <w:lang w:bidi="ar"/>
                    </w:rPr>
                    <w:t>子系统</w:t>
                  </w:r>
                </w:p>
              </w:tc>
              <w:tc>
                <w:tcPr>
                  <w:tcW w:w="1530" w:type="dxa"/>
                  <w:vMerge w:val="restart"/>
                  <w:tcBorders>
                    <w:top w:val="single" w:sz="4" w:space="0" w:color="000000"/>
                    <w:left w:val="nil"/>
                    <w:bottom w:val="single" w:sz="4" w:space="0" w:color="000000"/>
                    <w:right w:val="single" w:sz="4" w:space="0" w:color="000000"/>
                  </w:tcBorders>
                  <w:shd w:val="clear" w:color="auto" w:fill="auto"/>
                  <w:vAlign w:val="center"/>
                </w:tcPr>
                <w:p w14:paraId="07A65452" w14:textId="77777777" w:rsidR="007931FF" w:rsidRDefault="0029192B" w:rsidP="00E017CA">
                  <w:pPr>
                    <w:widowControl/>
                    <w:ind w:firstLine="422"/>
                    <w:jc w:val="center"/>
                    <w:textAlignment w:val="center"/>
                    <w:rPr>
                      <w:rFonts w:asciiTheme="minorEastAsia" w:hAnsiTheme="minorEastAsia" w:cstheme="minorEastAsia"/>
                      <w:b/>
                      <w:bCs/>
                      <w:color w:val="000000"/>
                      <w:szCs w:val="21"/>
                    </w:rPr>
                  </w:pPr>
                  <w:r>
                    <w:rPr>
                      <w:rFonts w:asciiTheme="minorEastAsia" w:hAnsiTheme="minorEastAsia" w:cstheme="minorEastAsia" w:hint="eastAsia"/>
                      <w:b/>
                      <w:bCs/>
                      <w:color w:val="000000"/>
                      <w:kern w:val="0"/>
                      <w:szCs w:val="21"/>
                      <w:lang w:bidi="ar"/>
                    </w:rPr>
                    <w:t>一级模块名称</w:t>
                  </w:r>
                </w:p>
              </w:tc>
              <w:tc>
                <w:tcPr>
                  <w:tcW w:w="1545" w:type="dxa"/>
                  <w:vMerge w:val="restart"/>
                  <w:tcBorders>
                    <w:top w:val="single" w:sz="4" w:space="0" w:color="000000"/>
                    <w:left w:val="single" w:sz="4" w:space="0" w:color="000000"/>
                    <w:bottom w:val="single" w:sz="4" w:space="0" w:color="000000"/>
                    <w:right w:val="nil"/>
                  </w:tcBorders>
                  <w:shd w:val="clear" w:color="auto" w:fill="auto"/>
                  <w:vAlign w:val="center"/>
                </w:tcPr>
                <w:p w14:paraId="6FA47D0E" w14:textId="77777777" w:rsidR="007931FF" w:rsidRDefault="0029192B" w:rsidP="00E017CA">
                  <w:pPr>
                    <w:widowControl/>
                    <w:ind w:firstLine="422"/>
                    <w:jc w:val="center"/>
                    <w:textAlignment w:val="center"/>
                    <w:rPr>
                      <w:rFonts w:asciiTheme="minorEastAsia" w:hAnsiTheme="minorEastAsia" w:cstheme="minorEastAsia"/>
                      <w:b/>
                      <w:bCs/>
                      <w:color w:val="000000"/>
                      <w:szCs w:val="21"/>
                    </w:rPr>
                  </w:pPr>
                  <w:r>
                    <w:rPr>
                      <w:rFonts w:asciiTheme="minorEastAsia" w:hAnsiTheme="minorEastAsia" w:cstheme="minorEastAsia" w:hint="eastAsia"/>
                      <w:b/>
                      <w:bCs/>
                      <w:color w:val="000000"/>
                      <w:kern w:val="0"/>
                      <w:szCs w:val="21"/>
                      <w:lang w:bidi="ar"/>
                    </w:rPr>
                    <w:t>二级模块名称</w:t>
                  </w:r>
                </w:p>
              </w:tc>
              <w:tc>
                <w:tcPr>
                  <w:tcW w:w="397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B3CA2FD" w14:textId="77777777" w:rsidR="007931FF" w:rsidRDefault="0029192B" w:rsidP="00E017CA">
                  <w:pPr>
                    <w:widowControl/>
                    <w:ind w:firstLine="422"/>
                    <w:jc w:val="center"/>
                    <w:textAlignment w:val="center"/>
                    <w:rPr>
                      <w:rFonts w:asciiTheme="minorEastAsia" w:hAnsiTheme="minorEastAsia" w:cstheme="minorEastAsia"/>
                      <w:b/>
                      <w:bCs/>
                      <w:color w:val="000000"/>
                      <w:szCs w:val="21"/>
                    </w:rPr>
                  </w:pPr>
                  <w:r>
                    <w:rPr>
                      <w:rFonts w:asciiTheme="minorEastAsia" w:hAnsiTheme="minorEastAsia" w:cstheme="minorEastAsia" w:hint="eastAsia"/>
                      <w:b/>
                      <w:bCs/>
                      <w:color w:val="000000"/>
                      <w:kern w:val="0"/>
                      <w:szCs w:val="21"/>
                      <w:lang w:bidi="ar"/>
                    </w:rPr>
                    <w:t>需求说明</w:t>
                  </w:r>
                </w:p>
              </w:tc>
            </w:tr>
            <w:tr w:rsidR="007931FF" w14:paraId="2046CF0D" w14:textId="77777777">
              <w:trPr>
                <w:trHeight w:val="312"/>
              </w:trPr>
              <w:tc>
                <w:tcPr>
                  <w:tcW w:w="111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77B0BD" w14:textId="77777777" w:rsidR="007931FF" w:rsidRDefault="007931FF" w:rsidP="00E017CA">
                  <w:pPr>
                    <w:ind w:firstLine="422"/>
                    <w:jc w:val="center"/>
                    <w:rPr>
                      <w:rFonts w:asciiTheme="minorEastAsia" w:hAnsiTheme="minorEastAsia" w:cstheme="minorEastAsia"/>
                      <w:b/>
                      <w:bCs/>
                      <w:color w:val="000000"/>
                      <w:szCs w:val="21"/>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BB9375B" w14:textId="77777777" w:rsidR="007931FF" w:rsidRDefault="007931FF" w:rsidP="00E017CA">
                  <w:pPr>
                    <w:ind w:firstLine="422"/>
                    <w:jc w:val="center"/>
                    <w:rPr>
                      <w:rFonts w:asciiTheme="minorEastAsia" w:hAnsiTheme="minorEastAsia" w:cstheme="minorEastAsia"/>
                      <w:b/>
                      <w:bCs/>
                      <w:color w:val="000000"/>
                      <w:szCs w:val="21"/>
                    </w:rPr>
                  </w:pPr>
                </w:p>
              </w:tc>
              <w:tc>
                <w:tcPr>
                  <w:tcW w:w="1530" w:type="dxa"/>
                  <w:vMerge/>
                  <w:tcBorders>
                    <w:top w:val="single" w:sz="4" w:space="0" w:color="000000"/>
                    <w:left w:val="nil"/>
                    <w:bottom w:val="single" w:sz="4" w:space="0" w:color="000000"/>
                    <w:right w:val="single" w:sz="4" w:space="0" w:color="000000"/>
                  </w:tcBorders>
                  <w:shd w:val="clear" w:color="auto" w:fill="auto"/>
                  <w:vAlign w:val="center"/>
                </w:tcPr>
                <w:p w14:paraId="624D946F" w14:textId="77777777" w:rsidR="007931FF" w:rsidRDefault="007931FF" w:rsidP="00E017CA">
                  <w:pPr>
                    <w:ind w:firstLine="422"/>
                    <w:jc w:val="center"/>
                    <w:rPr>
                      <w:rFonts w:asciiTheme="minorEastAsia" w:hAnsiTheme="minorEastAsia" w:cstheme="minorEastAsia"/>
                      <w:b/>
                      <w:bCs/>
                      <w:color w:val="000000"/>
                      <w:szCs w:val="21"/>
                    </w:rPr>
                  </w:pPr>
                </w:p>
              </w:tc>
              <w:tc>
                <w:tcPr>
                  <w:tcW w:w="1545" w:type="dxa"/>
                  <w:vMerge/>
                  <w:tcBorders>
                    <w:top w:val="single" w:sz="4" w:space="0" w:color="000000"/>
                    <w:left w:val="single" w:sz="4" w:space="0" w:color="000000"/>
                    <w:bottom w:val="single" w:sz="4" w:space="0" w:color="000000"/>
                    <w:right w:val="nil"/>
                  </w:tcBorders>
                  <w:shd w:val="clear" w:color="auto" w:fill="auto"/>
                  <w:vAlign w:val="center"/>
                </w:tcPr>
                <w:p w14:paraId="08D77B1E" w14:textId="77777777" w:rsidR="007931FF" w:rsidRDefault="007931FF" w:rsidP="00E017CA">
                  <w:pPr>
                    <w:ind w:firstLine="422"/>
                    <w:jc w:val="center"/>
                    <w:rPr>
                      <w:rFonts w:asciiTheme="minorEastAsia" w:hAnsiTheme="minorEastAsia" w:cstheme="minorEastAsia"/>
                      <w:b/>
                      <w:bCs/>
                      <w:color w:val="000000"/>
                      <w:szCs w:val="21"/>
                    </w:rPr>
                  </w:pPr>
                </w:p>
              </w:tc>
              <w:tc>
                <w:tcPr>
                  <w:tcW w:w="39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05372A5" w14:textId="77777777" w:rsidR="007931FF" w:rsidRDefault="007931FF" w:rsidP="00E017CA">
                  <w:pPr>
                    <w:ind w:firstLine="422"/>
                    <w:jc w:val="center"/>
                    <w:rPr>
                      <w:rFonts w:asciiTheme="minorEastAsia" w:hAnsiTheme="minorEastAsia" w:cstheme="minorEastAsia"/>
                      <w:b/>
                      <w:bCs/>
                      <w:color w:val="000000"/>
                      <w:szCs w:val="21"/>
                    </w:rPr>
                  </w:pPr>
                </w:p>
              </w:tc>
            </w:tr>
            <w:tr w:rsidR="007931FF" w14:paraId="3C36B809" w14:textId="77777777">
              <w:trPr>
                <w:trHeight w:val="345"/>
              </w:trPr>
              <w:tc>
                <w:tcPr>
                  <w:tcW w:w="1119"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97D0D20" w14:textId="77777777" w:rsidR="007931FF" w:rsidRDefault="0029192B">
                  <w:pPr>
                    <w:jc w:val="center"/>
                    <w:rPr>
                      <w:rFonts w:asciiTheme="minorEastAsia" w:hAnsiTheme="minorEastAsia" w:cstheme="minorEastAsia"/>
                      <w:color w:val="000000"/>
                      <w:szCs w:val="21"/>
                    </w:rPr>
                  </w:pPr>
                  <w:r>
                    <w:rPr>
                      <w:rFonts w:hint="eastAsia"/>
                    </w:rPr>
                    <w:t>车牌识别（含港澳车牌）系统功能</w:t>
                  </w:r>
                </w:p>
              </w:tc>
              <w:tc>
                <w:tcPr>
                  <w:tcW w:w="102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CFD654" w14:textId="77777777" w:rsidR="007931FF" w:rsidRDefault="0029192B">
                  <w:pPr>
                    <w:widowControl/>
                    <w:jc w:val="center"/>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停车场平台</w:t>
                  </w:r>
                </w:p>
              </w:tc>
              <w:tc>
                <w:tcPr>
                  <w:tcW w:w="153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470A99C3" w14:textId="77777777" w:rsidR="007931FF" w:rsidRDefault="0029192B">
                  <w:pPr>
                    <w:widowControl/>
                    <w:jc w:val="center"/>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车场配置</w:t>
                  </w:r>
                </w:p>
              </w:tc>
              <w:tc>
                <w:tcPr>
                  <w:tcW w:w="15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5C4AB7" w14:textId="77777777" w:rsidR="007931FF" w:rsidRDefault="0029192B">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基础配置</w:t>
                  </w:r>
                </w:p>
              </w:tc>
              <w:tc>
                <w:tcPr>
                  <w:tcW w:w="39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2F7EFD" w14:textId="77777777" w:rsidR="007931FF" w:rsidRDefault="0029192B">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配置车场基础规则</w:t>
                  </w:r>
                </w:p>
              </w:tc>
            </w:tr>
            <w:tr w:rsidR="007931FF" w14:paraId="23E3C54B" w14:textId="77777777">
              <w:trPr>
                <w:trHeight w:val="345"/>
              </w:trPr>
              <w:tc>
                <w:tcPr>
                  <w:tcW w:w="1119"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320F6C4" w14:textId="77777777" w:rsidR="007931FF" w:rsidRDefault="007931FF">
                  <w:pPr>
                    <w:jc w:val="center"/>
                    <w:rPr>
                      <w:rFonts w:asciiTheme="minorEastAsia" w:hAnsiTheme="minorEastAsia" w:cstheme="minorEastAsia"/>
                      <w:color w:val="000000"/>
                      <w:szCs w:val="21"/>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37AEF0" w14:textId="77777777" w:rsidR="007931FF" w:rsidRDefault="007931FF">
                  <w:pPr>
                    <w:jc w:val="center"/>
                    <w:rPr>
                      <w:rFonts w:asciiTheme="minorEastAsia" w:hAnsiTheme="minorEastAsia" w:cstheme="minorEastAsia"/>
                      <w:color w:val="000000"/>
                      <w:szCs w:val="21"/>
                    </w:rPr>
                  </w:pPr>
                </w:p>
              </w:tc>
              <w:tc>
                <w:tcPr>
                  <w:tcW w:w="153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59BAF90" w14:textId="77777777" w:rsidR="007931FF" w:rsidRDefault="007931FF">
                  <w:pPr>
                    <w:jc w:val="center"/>
                    <w:rPr>
                      <w:rFonts w:asciiTheme="minorEastAsia" w:hAnsiTheme="minorEastAsia" w:cstheme="minorEastAsia"/>
                      <w:color w:val="000000"/>
                      <w:szCs w:val="21"/>
                    </w:rPr>
                  </w:pPr>
                </w:p>
              </w:tc>
              <w:tc>
                <w:tcPr>
                  <w:tcW w:w="15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710AAC" w14:textId="77777777" w:rsidR="007931FF" w:rsidRDefault="0029192B">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显示屏配置</w:t>
                  </w:r>
                </w:p>
              </w:tc>
              <w:tc>
                <w:tcPr>
                  <w:tcW w:w="39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69CA2C" w14:textId="77777777" w:rsidR="007931FF" w:rsidRDefault="0029192B">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配置相机识别设备显示内容</w:t>
                  </w:r>
                </w:p>
              </w:tc>
            </w:tr>
            <w:tr w:rsidR="007931FF" w14:paraId="58D9C267" w14:textId="77777777">
              <w:trPr>
                <w:trHeight w:val="345"/>
              </w:trPr>
              <w:tc>
                <w:tcPr>
                  <w:tcW w:w="1119"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C7BC58B" w14:textId="77777777" w:rsidR="007931FF" w:rsidRDefault="007931FF">
                  <w:pPr>
                    <w:jc w:val="center"/>
                    <w:rPr>
                      <w:rFonts w:asciiTheme="minorEastAsia" w:hAnsiTheme="minorEastAsia" w:cstheme="minorEastAsia"/>
                      <w:color w:val="000000"/>
                      <w:szCs w:val="21"/>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CDF9AE" w14:textId="77777777" w:rsidR="007931FF" w:rsidRDefault="007931FF">
                  <w:pPr>
                    <w:jc w:val="center"/>
                    <w:rPr>
                      <w:rFonts w:asciiTheme="minorEastAsia" w:hAnsiTheme="minorEastAsia" w:cstheme="minorEastAsia"/>
                      <w:color w:val="000000"/>
                      <w:szCs w:val="21"/>
                    </w:rPr>
                  </w:pPr>
                </w:p>
              </w:tc>
              <w:tc>
                <w:tcPr>
                  <w:tcW w:w="153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9B913DA" w14:textId="77777777" w:rsidR="007931FF" w:rsidRDefault="007931FF">
                  <w:pPr>
                    <w:jc w:val="center"/>
                    <w:rPr>
                      <w:rFonts w:asciiTheme="minorEastAsia" w:hAnsiTheme="minorEastAsia" w:cstheme="minorEastAsia"/>
                      <w:color w:val="000000"/>
                      <w:szCs w:val="21"/>
                    </w:rPr>
                  </w:pPr>
                </w:p>
              </w:tc>
              <w:tc>
                <w:tcPr>
                  <w:tcW w:w="15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C9F043" w14:textId="77777777" w:rsidR="007931FF" w:rsidRDefault="0029192B">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语音配置</w:t>
                  </w:r>
                </w:p>
              </w:tc>
              <w:tc>
                <w:tcPr>
                  <w:tcW w:w="39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0EC81C" w14:textId="77777777" w:rsidR="007931FF" w:rsidRDefault="0029192B">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配置车辆出/入播报内容</w:t>
                  </w:r>
                </w:p>
              </w:tc>
            </w:tr>
            <w:tr w:rsidR="007931FF" w14:paraId="16AEA6C6" w14:textId="77777777">
              <w:trPr>
                <w:trHeight w:val="345"/>
              </w:trPr>
              <w:tc>
                <w:tcPr>
                  <w:tcW w:w="1119"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63D2B00" w14:textId="77777777" w:rsidR="007931FF" w:rsidRDefault="007931FF">
                  <w:pPr>
                    <w:jc w:val="center"/>
                    <w:rPr>
                      <w:rFonts w:asciiTheme="minorEastAsia" w:hAnsiTheme="minorEastAsia" w:cstheme="minorEastAsia"/>
                      <w:color w:val="000000"/>
                      <w:szCs w:val="21"/>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2CC541" w14:textId="77777777" w:rsidR="007931FF" w:rsidRDefault="007931FF">
                  <w:pPr>
                    <w:jc w:val="center"/>
                    <w:rPr>
                      <w:rFonts w:asciiTheme="minorEastAsia" w:hAnsiTheme="minorEastAsia" w:cstheme="minorEastAsia"/>
                      <w:color w:val="000000"/>
                      <w:szCs w:val="21"/>
                    </w:rPr>
                  </w:pPr>
                </w:p>
              </w:tc>
              <w:tc>
                <w:tcPr>
                  <w:tcW w:w="153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221B8B6" w14:textId="77777777" w:rsidR="007931FF" w:rsidRDefault="007931FF">
                  <w:pPr>
                    <w:jc w:val="center"/>
                    <w:rPr>
                      <w:rFonts w:asciiTheme="minorEastAsia" w:hAnsiTheme="minorEastAsia" w:cstheme="minorEastAsia"/>
                      <w:color w:val="000000"/>
                      <w:szCs w:val="21"/>
                    </w:rPr>
                  </w:pPr>
                </w:p>
              </w:tc>
              <w:tc>
                <w:tcPr>
                  <w:tcW w:w="15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D3635A" w14:textId="77777777" w:rsidR="007931FF" w:rsidRDefault="0029192B">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岗亭管理</w:t>
                  </w:r>
                </w:p>
              </w:tc>
              <w:tc>
                <w:tcPr>
                  <w:tcW w:w="39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DCF8F6" w14:textId="77777777" w:rsidR="007931FF" w:rsidRDefault="0029192B">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配置岗亭信息</w:t>
                  </w:r>
                </w:p>
              </w:tc>
            </w:tr>
            <w:tr w:rsidR="007931FF" w14:paraId="34B2375D" w14:textId="77777777">
              <w:trPr>
                <w:trHeight w:val="345"/>
              </w:trPr>
              <w:tc>
                <w:tcPr>
                  <w:tcW w:w="1119"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28BC84E" w14:textId="77777777" w:rsidR="007931FF" w:rsidRDefault="007931FF">
                  <w:pPr>
                    <w:jc w:val="center"/>
                    <w:rPr>
                      <w:rFonts w:asciiTheme="minorEastAsia" w:hAnsiTheme="minorEastAsia" w:cstheme="minorEastAsia"/>
                      <w:color w:val="000000"/>
                      <w:szCs w:val="21"/>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8CC30F" w14:textId="77777777" w:rsidR="007931FF" w:rsidRDefault="007931FF">
                  <w:pPr>
                    <w:jc w:val="center"/>
                    <w:rPr>
                      <w:rFonts w:asciiTheme="minorEastAsia" w:hAnsiTheme="minorEastAsia" w:cstheme="minorEastAsia"/>
                      <w:color w:val="000000"/>
                      <w:szCs w:val="21"/>
                    </w:rPr>
                  </w:pPr>
                </w:p>
              </w:tc>
              <w:tc>
                <w:tcPr>
                  <w:tcW w:w="153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93CD399" w14:textId="77777777" w:rsidR="007931FF" w:rsidRDefault="007931FF">
                  <w:pPr>
                    <w:jc w:val="center"/>
                    <w:rPr>
                      <w:rFonts w:asciiTheme="minorEastAsia" w:hAnsiTheme="minorEastAsia" w:cstheme="minorEastAsia"/>
                      <w:color w:val="000000"/>
                      <w:szCs w:val="21"/>
                    </w:rPr>
                  </w:pPr>
                </w:p>
              </w:tc>
              <w:tc>
                <w:tcPr>
                  <w:tcW w:w="15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3F9EF8" w14:textId="77777777" w:rsidR="007931FF" w:rsidRDefault="0029192B">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通道管理</w:t>
                  </w:r>
                </w:p>
              </w:tc>
              <w:tc>
                <w:tcPr>
                  <w:tcW w:w="39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8A3647" w14:textId="77777777" w:rsidR="007931FF" w:rsidRDefault="0029192B">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配置车场通道</w:t>
                  </w:r>
                </w:p>
              </w:tc>
            </w:tr>
            <w:tr w:rsidR="007931FF" w14:paraId="0F84A00F" w14:textId="77777777">
              <w:trPr>
                <w:trHeight w:val="345"/>
              </w:trPr>
              <w:tc>
                <w:tcPr>
                  <w:tcW w:w="1119"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294C6DD" w14:textId="77777777" w:rsidR="007931FF" w:rsidRDefault="007931FF">
                  <w:pPr>
                    <w:jc w:val="center"/>
                    <w:rPr>
                      <w:rFonts w:asciiTheme="minorEastAsia" w:hAnsiTheme="minorEastAsia" w:cstheme="minorEastAsia"/>
                      <w:color w:val="000000"/>
                      <w:szCs w:val="21"/>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9B2514" w14:textId="77777777" w:rsidR="007931FF" w:rsidRDefault="007931FF">
                  <w:pPr>
                    <w:jc w:val="center"/>
                    <w:rPr>
                      <w:rFonts w:asciiTheme="minorEastAsia" w:hAnsiTheme="minorEastAsia" w:cstheme="minorEastAsia"/>
                      <w:color w:val="000000"/>
                      <w:szCs w:val="21"/>
                    </w:rPr>
                  </w:pPr>
                </w:p>
              </w:tc>
              <w:tc>
                <w:tcPr>
                  <w:tcW w:w="153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7151D10" w14:textId="77777777" w:rsidR="007931FF" w:rsidRDefault="007931FF">
                  <w:pPr>
                    <w:jc w:val="center"/>
                    <w:rPr>
                      <w:rFonts w:asciiTheme="minorEastAsia" w:hAnsiTheme="minorEastAsia" w:cstheme="minorEastAsia"/>
                      <w:color w:val="000000"/>
                      <w:szCs w:val="21"/>
                    </w:rPr>
                  </w:pPr>
                </w:p>
              </w:tc>
              <w:tc>
                <w:tcPr>
                  <w:tcW w:w="15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DD2E09" w14:textId="77777777" w:rsidR="007931FF" w:rsidRDefault="0029192B">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设备管理</w:t>
                  </w:r>
                </w:p>
              </w:tc>
              <w:tc>
                <w:tcPr>
                  <w:tcW w:w="39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11EF0F" w14:textId="77777777" w:rsidR="007931FF" w:rsidRDefault="0029192B">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配置车牌识别相机、余位屏设备、</w:t>
                  </w:r>
                  <w:proofErr w:type="gramStart"/>
                  <w:r>
                    <w:rPr>
                      <w:rFonts w:asciiTheme="minorEastAsia" w:hAnsiTheme="minorEastAsia" w:cstheme="minorEastAsia" w:hint="eastAsia"/>
                      <w:color w:val="000000"/>
                      <w:kern w:val="0"/>
                      <w:szCs w:val="21"/>
                      <w:lang w:bidi="ar"/>
                    </w:rPr>
                    <w:t>扫码设备</w:t>
                  </w:r>
                  <w:proofErr w:type="gramEnd"/>
                  <w:r>
                    <w:rPr>
                      <w:rFonts w:asciiTheme="minorEastAsia" w:hAnsiTheme="minorEastAsia" w:cstheme="minorEastAsia" w:hint="eastAsia"/>
                      <w:color w:val="000000"/>
                      <w:kern w:val="0"/>
                      <w:szCs w:val="21"/>
                      <w:lang w:bidi="ar"/>
                    </w:rPr>
                    <w:t>、对讲设备</w:t>
                  </w:r>
                </w:p>
              </w:tc>
            </w:tr>
            <w:tr w:rsidR="007931FF" w14:paraId="7E484165" w14:textId="77777777">
              <w:trPr>
                <w:trHeight w:val="345"/>
              </w:trPr>
              <w:tc>
                <w:tcPr>
                  <w:tcW w:w="1119"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F27DBAF" w14:textId="77777777" w:rsidR="007931FF" w:rsidRDefault="007931FF">
                  <w:pPr>
                    <w:jc w:val="center"/>
                    <w:rPr>
                      <w:rFonts w:asciiTheme="minorEastAsia" w:hAnsiTheme="minorEastAsia" w:cstheme="minorEastAsia"/>
                      <w:color w:val="000000"/>
                      <w:szCs w:val="21"/>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739070" w14:textId="77777777" w:rsidR="007931FF" w:rsidRDefault="007931FF">
                  <w:pPr>
                    <w:jc w:val="center"/>
                    <w:rPr>
                      <w:rFonts w:asciiTheme="minorEastAsia" w:hAnsiTheme="minorEastAsia" w:cstheme="minorEastAsia"/>
                      <w:color w:val="000000"/>
                      <w:szCs w:val="21"/>
                    </w:rPr>
                  </w:pPr>
                </w:p>
              </w:tc>
              <w:tc>
                <w:tcPr>
                  <w:tcW w:w="153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A83E83D" w14:textId="77777777" w:rsidR="007931FF" w:rsidRDefault="007931FF">
                  <w:pPr>
                    <w:jc w:val="center"/>
                    <w:rPr>
                      <w:rFonts w:asciiTheme="minorEastAsia" w:hAnsiTheme="minorEastAsia" w:cstheme="minorEastAsia"/>
                      <w:color w:val="000000"/>
                      <w:szCs w:val="21"/>
                    </w:rPr>
                  </w:pPr>
                </w:p>
              </w:tc>
              <w:tc>
                <w:tcPr>
                  <w:tcW w:w="15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F4E533" w14:textId="77777777" w:rsidR="007931FF" w:rsidRDefault="0029192B">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安防设备</w:t>
                  </w:r>
                </w:p>
              </w:tc>
              <w:tc>
                <w:tcPr>
                  <w:tcW w:w="39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495FD1" w14:textId="77777777" w:rsidR="007931FF" w:rsidRDefault="0029192B">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配置安防设备，设备报警会发送短信通知</w:t>
                  </w:r>
                </w:p>
              </w:tc>
            </w:tr>
            <w:tr w:rsidR="007931FF" w14:paraId="0D1F49FC" w14:textId="77777777">
              <w:trPr>
                <w:trHeight w:val="345"/>
              </w:trPr>
              <w:tc>
                <w:tcPr>
                  <w:tcW w:w="1119"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45E3B3A" w14:textId="77777777" w:rsidR="007931FF" w:rsidRDefault="007931FF">
                  <w:pPr>
                    <w:jc w:val="center"/>
                    <w:rPr>
                      <w:rFonts w:asciiTheme="minorEastAsia" w:hAnsiTheme="minorEastAsia" w:cstheme="minorEastAsia"/>
                      <w:color w:val="000000"/>
                      <w:szCs w:val="21"/>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018C20" w14:textId="77777777" w:rsidR="007931FF" w:rsidRDefault="007931FF">
                  <w:pPr>
                    <w:jc w:val="center"/>
                    <w:rPr>
                      <w:rFonts w:asciiTheme="minorEastAsia" w:hAnsiTheme="minorEastAsia" w:cstheme="minorEastAsia"/>
                      <w:color w:val="000000"/>
                      <w:szCs w:val="21"/>
                    </w:rPr>
                  </w:pPr>
                </w:p>
              </w:tc>
              <w:tc>
                <w:tcPr>
                  <w:tcW w:w="153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05C6062" w14:textId="77777777" w:rsidR="007931FF" w:rsidRDefault="007931FF">
                  <w:pPr>
                    <w:jc w:val="center"/>
                    <w:rPr>
                      <w:rFonts w:asciiTheme="minorEastAsia" w:hAnsiTheme="minorEastAsia" w:cstheme="minorEastAsia"/>
                      <w:color w:val="000000"/>
                      <w:szCs w:val="21"/>
                    </w:rPr>
                  </w:pPr>
                </w:p>
              </w:tc>
              <w:tc>
                <w:tcPr>
                  <w:tcW w:w="15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F88D93" w14:textId="77777777" w:rsidR="007931FF" w:rsidRDefault="0029192B">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车场</w:t>
                  </w:r>
                  <w:proofErr w:type="gramStart"/>
                  <w:r>
                    <w:rPr>
                      <w:rFonts w:asciiTheme="minorEastAsia" w:hAnsiTheme="minorEastAsia" w:cstheme="minorEastAsia" w:hint="eastAsia"/>
                      <w:color w:val="000000"/>
                      <w:kern w:val="0"/>
                      <w:szCs w:val="21"/>
                      <w:lang w:bidi="ar"/>
                    </w:rPr>
                    <w:t>二维码</w:t>
                  </w:r>
                  <w:proofErr w:type="gramEnd"/>
                </w:p>
              </w:tc>
              <w:tc>
                <w:tcPr>
                  <w:tcW w:w="39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A57DAF" w14:textId="77777777" w:rsidR="007931FF" w:rsidRDefault="0029192B">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每添加一个通道，对应通道同时会生成通道</w:t>
                  </w:r>
                  <w:proofErr w:type="gramStart"/>
                  <w:r>
                    <w:rPr>
                      <w:rFonts w:asciiTheme="minorEastAsia" w:hAnsiTheme="minorEastAsia" w:cstheme="minorEastAsia" w:hint="eastAsia"/>
                      <w:color w:val="000000"/>
                      <w:kern w:val="0"/>
                      <w:szCs w:val="21"/>
                      <w:lang w:bidi="ar"/>
                    </w:rPr>
                    <w:t>二维码</w:t>
                  </w:r>
                  <w:proofErr w:type="gramEnd"/>
                </w:p>
              </w:tc>
            </w:tr>
            <w:tr w:rsidR="007931FF" w14:paraId="0EBC47FF" w14:textId="77777777">
              <w:trPr>
                <w:trHeight w:val="345"/>
              </w:trPr>
              <w:tc>
                <w:tcPr>
                  <w:tcW w:w="1119"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96F527C" w14:textId="77777777" w:rsidR="007931FF" w:rsidRDefault="007931FF">
                  <w:pPr>
                    <w:jc w:val="center"/>
                    <w:rPr>
                      <w:rFonts w:asciiTheme="minorEastAsia" w:hAnsiTheme="minorEastAsia" w:cstheme="minorEastAsia"/>
                      <w:color w:val="000000"/>
                      <w:szCs w:val="21"/>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DCBA91" w14:textId="77777777" w:rsidR="007931FF" w:rsidRDefault="007931FF">
                  <w:pPr>
                    <w:jc w:val="center"/>
                    <w:rPr>
                      <w:rFonts w:asciiTheme="minorEastAsia" w:hAnsiTheme="minorEastAsia" w:cstheme="minorEastAsia"/>
                      <w:color w:val="000000"/>
                      <w:szCs w:val="21"/>
                    </w:rPr>
                  </w:pPr>
                </w:p>
              </w:tc>
              <w:tc>
                <w:tcPr>
                  <w:tcW w:w="153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2704C0D" w14:textId="77777777" w:rsidR="007931FF" w:rsidRDefault="007931FF">
                  <w:pPr>
                    <w:jc w:val="center"/>
                    <w:rPr>
                      <w:rFonts w:asciiTheme="minorEastAsia" w:hAnsiTheme="minorEastAsia" w:cstheme="minorEastAsia"/>
                      <w:color w:val="000000"/>
                      <w:szCs w:val="21"/>
                    </w:rPr>
                  </w:pPr>
                </w:p>
              </w:tc>
              <w:tc>
                <w:tcPr>
                  <w:tcW w:w="15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79DDDF" w14:textId="77777777" w:rsidR="007931FF" w:rsidRDefault="0029192B">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车辆时段管理</w:t>
                  </w:r>
                </w:p>
              </w:tc>
              <w:tc>
                <w:tcPr>
                  <w:tcW w:w="39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F9E92C" w14:textId="77777777" w:rsidR="007931FF" w:rsidRDefault="0029192B">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配置车辆免费通行时段</w:t>
                  </w:r>
                </w:p>
              </w:tc>
            </w:tr>
            <w:tr w:rsidR="007931FF" w14:paraId="784822E5" w14:textId="77777777">
              <w:trPr>
                <w:trHeight w:val="345"/>
              </w:trPr>
              <w:tc>
                <w:tcPr>
                  <w:tcW w:w="1119"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AEE8D99" w14:textId="77777777" w:rsidR="007931FF" w:rsidRDefault="007931FF">
                  <w:pPr>
                    <w:jc w:val="center"/>
                    <w:rPr>
                      <w:rFonts w:asciiTheme="minorEastAsia" w:hAnsiTheme="minorEastAsia" w:cstheme="minorEastAsia"/>
                      <w:color w:val="000000"/>
                      <w:szCs w:val="21"/>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CB0A5E" w14:textId="77777777" w:rsidR="007931FF" w:rsidRDefault="007931FF">
                  <w:pPr>
                    <w:jc w:val="center"/>
                    <w:rPr>
                      <w:rFonts w:asciiTheme="minorEastAsia" w:hAnsiTheme="minorEastAsia" w:cstheme="minorEastAsia"/>
                      <w:color w:val="000000"/>
                      <w:szCs w:val="21"/>
                    </w:rPr>
                  </w:pPr>
                </w:p>
              </w:tc>
              <w:tc>
                <w:tcPr>
                  <w:tcW w:w="153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5F4B6C35" w14:textId="77777777" w:rsidR="007931FF" w:rsidRDefault="0029192B">
                  <w:pPr>
                    <w:widowControl/>
                    <w:jc w:val="center"/>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车库管理</w:t>
                  </w:r>
                </w:p>
              </w:tc>
              <w:tc>
                <w:tcPr>
                  <w:tcW w:w="15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11FB1E" w14:textId="77777777" w:rsidR="007931FF" w:rsidRDefault="0029192B">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车库规则</w:t>
                  </w:r>
                </w:p>
              </w:tc>
              <w:tc>
                <w:tcPr>
                  <w:tcW w:w="39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A0D6CC" w14:textId="77777777" w:rsidR="007931FF" w:rsidRDefault="0029192B">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配置车库基础规则</w:t>
                  </w:r>
                </w:p>
              </w:tc>
            </w:tr>
            <w:tr w:rsidR="007931FF" w14:paraId="2750688F" w14:textId="77777777">
              <w:trPr>
                <w:trHeight w:val="345"/>
              </w:trPr>
              <w:tc>
                <w:tcPr>
                  <w:tcW w:w="1119"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D9089A8" w14:textId="77777777" w:rsidR="007931FF" w:rsidRDefault="007931FF">
                  <w:pPr>
                    <w:jc w:val="center"/>
                    <w:rPr>
                      <w:rFonts w:asciiTheme="minorEastAsia" w:hAnsiTheme="minorEastAsia" w:cstheme="minorEastAsia"/>
                      <w:color w:val="000000"/>
                      <w:szCs w:val="21"/>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39B2D4" w14:textId="77777777" w:rsidR="007931FF" w:rsidRDefault="007931FF">
                  <w:pPr>
                    <w:jc w:val="center"/>
                    <w:rPr>
                      <w:rFonts w:asciiTheme="minorEastAsia" w:hAnsiTheme="minorEastAsia" w:cstheme="minorEastAsia"/>
                      <w:color w:val="000000"/>
                      <w:szCs w:val="21"/>
                    </w:rPr>
                  </w:pPr>
                </w:p>
              </w:tc>
              <w:tc>
                <w:tcPr>
                  <w:tcW w:w="153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24018DC" w14:textId="77777777" w:rsidR="007931FF" w:rsidRDefault="007931FF">
                  <w:pPr>
                    <w:jc w:val="center"/>
                    <w:rPr>
                      <w:rFonts w:asciiTheme="minorEastAsia" w:hAnsiTheme="minorEastAsia" w:cstheme="minorEastAsia"/>
                      <w:color w:val="000000"/>
                      <w:szCs w:val="21"/>
                    </w:rPr>
                  </w:pPr>
                </w:p>
              </w:tc>
              <w:tc>
                <w:tcPr>
                  <w:tcW w:w="15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8693D5" w14:textId="77777777" w:rsidR="007931FF" w:rsidRDefault="0029192B">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车库列表</w:t>
                  </w:r>
                </w:p>
              </w:tc>
              <w:tc>
                <w:tcPr>
                  <w:tcW w:w="39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778594" w14:textId="77777777" w:rsidR="007931FF" w:rsidRDefault="0029192B">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添加/管理车库，车库不包含收费规则</w:t>
                  </w:r>
                </w:p>
              </w:tc>
            </w:tr>
            <w:tr w:rsidR="007931FF" w14:paraId="04B24DFD" w14:textId="77777777">
              <w:trPr>
                <w:trHeight w:val="345"/>
              </w:trPr>
              <w:tc>
                <w:tcPr>
                  <w:tcW w:w="1119"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4258597" w14:textId="77777777" w:rsidR="007931FF" w:rsidRDefault="007931FF">
                  <w:pPr>
                    <w:jc w:val="center"/>
                    <w:rPr>
                      <w:rFonts w:asciiTheme="minorEastAsia" w:hAnsiTheme="minorEastAsia" w:cstheme="minorEastAsia"/>
                      <w:color w:val="000000"/>
                      <w:szCs w:val="21"/>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43ADC5" w14:textId="77777777" w:rsidR="007931FF" w:rsidRDefault="007931FF">
                  <w:pPr>
                    <w:jc w:val="center"/>
                    <w:rPr>
                      <w:rFonts w:asciiTheme="minorEastAsia" w:hAnsiTheme="minorEastAsia" w:cstheme="minorEastAsia"/>
                      <w:color w:val="000000"/>
                      <w:szCs w:val="21"/>
                    </w:rPr>
                  </w:pPr>
                </w:p>
              </w:tc>
              <w:tc>
                <w:tcPr>
                  <w:tcW w:w="153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14139B8" w14:textId="77777777" w:rsidR="007931FF" w:rsidRDefault="007931FF">
                  <w:pPr>
                    <w:jc w:val="center"/>
                    <w:rPr>
                      <w:rFonts w:asciiTheme="minorEastAsia" w:hAnsiTheme="minorEastAsia" w:cstheme="minorEastAsia"/>
                      <w:color w:val="000000"/>
                      <w:szCs w:val="21"/>
                    </w:rPr>
                  </w:pPr>
                </w:p>
              </w:tc>
              <w:tc>
                <w:tcPr>
                  <w:tcW w:w="15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1A17F6" w14:textId="77777777" w:rsidR="007931FF" w:rsidRDefault="0029192B">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在库车辆</w:t>
                  </w:r>
                </w:p>
              </w:tc>
              <w:tc>
                <w:tcPr>
                  <w:tcW w:w="39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FE1564" w14:textId="77777777" w:rsidR="007931FF" w:rsidRDefault="0029192B">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记录当前停在车库的车辆信息</w:t>
                  </w:r>
                </w:p>
              </w:tc>
            </w:tr>
            <w:tr w:rsidR="007931FF" w14:paraId="0BBCE7E9" w14:textId="77777777">
              <w:trPr>
                <w:trHeight w:val="345"/>
              </w:trPr>
              <w:tc>
                <w:tcPr>
                  <w:tcW w:w="1119"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D21D938" w14:textId="77777777" w:rsidR="007931FF" w:rsidRDefault="007931FF">
                  <w:pPr>
                    <w:jc w:val="center"/>
                    <w:rPr>
                      <w:rFonts w:asciiTheme="minorEastAsia" w:hAnsiTheme="minorEastAsia" w:cstheme="minorEastAsia"/>
                      <w:color w:val="000000"/>
                      <w:szCs w:val="21"/>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5F514E" w14:textId="77777777" w:rsidR="007931FF" w:rsidRDefault="007931FF">
                  <w:pPr>
                    <w:jc w:val="center"/>
                    <w:rPr>
                      <w:rFonts w:asciiTheme="minorEastAsia" w:hAnsiTheme="minorEastAsia" w:cstheme="minorEastAsia"/>
                      <w:color w:val="000000"/>
                      <w:szCs w:val="21"/>
                    </w:rPr>
                  </w:pPr>
                </w:p>
              </w:tc>
              <w:tc>
                <w:tcPr>
                  <w:tcW w:w="153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C691F5C" w14:textId="77777777" w:rsidR="007931FF" w:rsidRDefault="007931FF">
                  <w:pPr>
                    <w:jc w:val="center"/>
                    <w:rPr>
                      <w:rFonts w:asciiTheme="minorEastAsia" w:hAnsiTheme="minorEastAsia" w:cstheme="minorEastAsia"/>
                      <w:color w:val="000000"/>
                      <w:szCs w:val="21"/>
                    </w:rPr>
                  </w:pPr>
                </w:p>
              </w:tc>
              <w:tc>
                <w:tcPr>
                  <w:tcW w:w="15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D0E18F" w14:textId="77777777" w:rsidR="007931FF" w:rsidRDefault="0029192B">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出库记录</w:t>
                  </w:r>
                </w:p>
              </w:tc>
              <w:tc>
                <w:tcPr>
                  <w:tcW w:w="39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34BA51" w14:textId="77777777" w:rsidR="007931FF" w:rsidRDefault="0029192B">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记录出库的车辆信息</w:t>
                  </w:r>
                </w:p>
              </w:tc>
            </w:tr>
            <w:tr w:rsidR="007931FF" w14:paraId="5D5F6950" w14:textId="77777777">
              <w:trPr>
                <w:trHeight w:val="345"/>
              </w:trPr>
              <w:tc>
                <w:tcPr>
                  <w:tcW w:w="1119"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14A1EEB" w14:textId="77777777" w:rsidR="007931FF" w:rsidRDefault="007931FF">
                  <w:pPr>
                    <w:jc w:val="center"/>
                    <w:rPr>
                      <w:rFonts w:asciiTheme="minorEastAsia" w:hAnsiTheme="minorEastAsia" w:cstheme="minorEastAsia"/>
                      <w:color w:val="000000"/>
                      <w:szCs w:val="21"/>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3BD09B" w14:textId="77777777" w:rsidR="007931FF" w:rsidRDefault="007931FF">
                  <w:pPr>
                    <w:jc w:val="center"/>
                    <w:rPr>
                      <w:rFonts w:asciiTheme="minorEastAsia" w:hAnsiTheme="minorEastAsia" w:cstheme="minorEastAsia"/>
                      <w:color w:val="000000"/>
                      <w:szCs w:val="21"/>
                    </w:rPr>
                  </w:pPr>
                </w:p>
              </w:tc>
              <w:tc>
                <w:tcPr>
                  <w:tcW w:w="153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E3BEFD7" w14:textId="77777777" w:rsidR="007931FF" w:rsidRDefault="007931FF">
                  <w:pPr>
                    <w:jc w:val="center"/>
                    <w:rPr>
                      <w:rFonts w:asciiTheme="minorEastAsia" w:hAnsiTheme="minorEastAsia" w:cstheme="minorEastAsia"/>
                      <w:color w:val="000000"/>
                      <w:szCs w:val="21"/>
                    </w:rPr>
                  </w:pPr>
                </w:p>
              </w:tc>
              <w:tc>
                <w:tcPr>
                  <w:tcW w:w="15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BC0C2E" w14:textId="77777777" w:rsidR="007931FF" w:rsidRDefault="0029192B">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禁止通行记录</w:t>
                  </w:r>
                </w:p>
              </w:tc>
              <w:tc>
                <w:tcPr>
                  <w:tcW w:w="39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60113B" w14:textId="77777777" w:rsidR="007931FF" w:rsidRDefault="0029192B">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记录车库禁止通行的车辆信息</w:t>
                  </w:r>
                </w:p>
              </w:tc>
            </w:tr>
            <w:tr w:rsidR="007931FF" w14:paraId="2C98778D" w14:textId="77777777">
              <w:trPr>
                <w:trHeight w:val="345"/>
              </w:trPr>
              <w:tc>
                <w:tcPr>
                  <w:tcW w:w="1119"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FF4C2F8" w14:textId="77777777" w:rsidR="007931FF" w:rsidRDefault="007931FF">
                  <w:pPr>
                    <w:jc w:val="center"/>
                    <w:rPr>
                      <w:rFonts w:asciiTheme="minorEastAsia" w:hAnsiTheme="minorEastAsia" w:cstheme="minorEastAsia"/>
                      <w:color w:val="000000"/>
                      <w:szCs w:val="21"/>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39CEA6" w14:textId="77777777" w:rsidR="007931FF" w:rsidRDefault="007931FF">
                  <w:pPr>
                    <w:jc w:val="center"/>
                    <w:rPr>
                      <w:rFonts w:asciiTheme="minorEastAsia" w:hAnsiTheme="minorEastAsia" w:cstheme="minorEastAsia"/>
                      <w:color w:val="000000"/>
                      <w:szCs w:val="21"/>
                    </w:rPr>
                  </w:pPr>
                </w:p>
              </w:tc>
              <w:tc>
                <w:tcPr>
                  <w:tcW w:w="153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645D5EBB" w14:textId="77777777" w:rsidR="007931FF" w:rsidRDefault="0029192B">
                  <w:pPr>
                    <w:widowControl/>
                    <w:jc w:val="center"/>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车辆管理</w:t>
                  </w:r>
                </w:p>
              </w:tc>
              <w:tc>
                <w:tcPr>
                  <w:tcW w:w="15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F1D2FE" w14:textId="77777777" w:rsidR="007931FF" w:rsidRDefault="0029192B">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车辆规则</w:t>
                  </w:r>
                </w:p>
              </w:tc>
              <w:tc>
                <w:tcPr>
                  <w:tcW w:w="39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C9F7FB" w14:textId="77777777" w:rsidR="007931FF" w:rsidRDefault="0029192B">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配置</w:t>
                  </w:r>
                  <w:proofErr w:type="gramStart"/>
                  <w:r>
                    <w:rPr>
                      <w:rFonts w:asciiTheme="minorEastAsia" w:hAnsiTheme="minorEastAsia" w:cstheme="minorEastAsia" w:hint="eastAsia"/>
                      <w:color w:val="000000"/>
                      <w:kern w:val="0"/>
                      <w:szCs w:val="21"/>
                      <w:lang w:bidi="ar"/>
                    </w:rPr>
                    <w:t>固定车</w:t>
                  </w:r>
                  <w:proofErr w:type="gramEnd"/>
                  <w:r>
                    <w:rPr>
                      <w:rFonts w:asciiTheme="minorEastAsia" w:hAnsiTheme="minorEastAsia" w:cstheme="minorEastAsia" w:hint="eastAsia"/>
                      <w:color w:val="000000"/>
                      <w:kern w:val="0"/>
                      <w:szCs w:val="21"/>
                      <w:lang w:bidi="ar"/>
                    </w:rPr>
                    <w:t>的收费规则</w:t>
                  </w:r>
                </w:p>
              </w:tc>
            </w:tr>
            <w:tr w:rsidR="007931FF" w14:paraId="0DF0B98E" w14:textId="77777777">
              <w:trPr>
                <w:trHeight w:val="345"/>
              </w:trPr>
              <w:tc>
                <w:tcPr>
                  <w:tcW w:w="1119"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A27F6C2" w14:textId="77777777" w:rsidR="007931FF" w:rsidRDefault="007931FF">
                  <w:pPr>
                    <w:jc w:val="center"/>
                    <w:rPr>
                      <w:rFonts w:asciiTheme="minorEastAsia" w:hAnsiTheme="minorEastAsia" w:cstheme="minorEastAsia"/>
                      <w:color w:val="000000"/>
                      <w:szCs w:val="21"/>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53C5D8" w14:textId="77777777" w:rsidR="007931FF" w:rsidRDefault="007931FF">
                  <w:pPr>
                    <w:jc w:val="center"/>
                    <w:rPr>
                      <w:rFonts w:asciiTheme="minorEastAsia" w:hAnsiTheme="minorEastAsia" w:cstheme="minorEastAsia"/>
                      <w:color w:val="000000"/>
                      <w:szCs w:val="21"/>
                    </w:rPr>
                  </w:pPr>
                </w:p>
              </w:tc>
              <w:tc>
                <w:tcPr>
                  <w:tcW w:w="153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ADCDC12" w14:textId="77777777" w:rsidR="007931FF" w:rsidRDefault="007931FF">
                  <w:pPr>
                    <w:jc w:val="center"/>
                    <w:rPr>
                      <w:rFonts w:asciiTheme="minorEastAsia" w:hAnsiTheme="minorEastAsia" w:cstheme="minorEastAsia"/>
                      <w:color w:val="000000"/>
                      <w:szCs w:val="21"/>
                    </w:rPr>
                  </w:pPr>
                </w:p>
              </w:tc>
              <w:tc>
                <w:tcPr>
                  <w:tcW w:w="15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3B18E8" w14:textId="77777777" w:rsidR="007931FF" w:rsidRDefault="0029192B">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车辆管理</w:t>
                  </w:r>
                </w:p>
              </w:tc>
              <w:tc>
                <w:tcPr>
                  <w:tcW w:w="39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8618D0" w14:textId="77777777" w:rsidR="007931FF" w:rsidRDefault="0029192B">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添加/管理固定车，后台针对</w:t>
                  </w:r>
                  <w:proofErr w:type="gramStart"/>
                  <w:r>
                    <w:rPr>
                      <w:rFonts w:asciiTheme="minorEastAsia" w:hAnsiTheme="minorEastAsia" w:cstheme="minorEastAsia" w:hint="eastAsia"/>
                      <w:color w:val="000000"/>
                      <w:kern w:val="0"/>
                      <w:szCs w:val="21"/>
                      <w:lang w:bidi="ar"/>
                    </w:rPr>
                    <w:t>固定车</w:t>
                  </w:r>
                  <w:proofErr w:type="gramEnd"/>
                  <w:r>
                    <w:rPr>
                      <w:rFonts w:asciiTheme="minorEastAsia" w:hAnsiTheme="minorEastAsia" w:cstheme="minorEastAsia" w:hint="eastAsia"/>
                      <w:color w:val="000000"/>
                      <w:kern w:val="0"/>
                      <w:szCs w:val="21"/>
                      <w:lang w:bidi="ar"/>
                    </w:rPr>
                    <w:t>缴费、下发白名单</w:t>
                  </w:r>
                </w:p>
              </w:tc>
            </w:tr>
            <w:tr w:rsidR="007931FF" w14:paraId="635909EB" w14:textId="77777777">
              <w:trPr>
                <w:trHeight w:val="345"/>
              </w:trPr>
              <w:tc>
                <w:tcPr>
                  <w:tcW w:w="1119"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14E212A" w14:textId="77777777" w:rsidR="007931FF" w:rsidRDefault="007931FF">
                  <w:pPr>
                    <w:jc w:val="center"/>
                    <w:rPr>
                      <w:rFonts w:asciiTheme="minorEastAsia" w:hAnsiTheme="minorEastAsia" w:cstheme="minorEastAsia"/>
                      <w:color w:val="000000"/>
                      <w:szCs w:val="21"/>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8C9EA2" w14:textId="77777777" w:rsidR="007931FF" w:rsidRDefault="007931FF">
                  <w:pPr>
                    <w:jc w:val="center"/>
                    <w:rPr>
                      <w:rFonts w:asciiTheme="minorEastAsia" w:hAnsiTheme="minorEastAsia" w:cstheme="minorEastAsia"/>
                      <w:color w:val="000000"/>
                      <w:szCs w:val="21"/>
                    </w:rPr>
                  </w:pPr>
                </w:p>
              </w:tc>
              <w:tc>
                <w:tcPr>
                  <w:tcW w:w="153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F4CD322" w14:textId="77777777" w:rsidR="007931FF" w:rsidRDefault="007931FF">
                  <w:pPr>
                    <w:jc w:val="center"/>
                    <w:rPr>
                      <w:rFonts w:asciiTheme="minorEastAsia" w:hAnsiTheme="minorEastAsia" w:cstheme="minorEastAsia"/>
                      <w:color w:val="000000"/>
                      <w:szCs w:val="21"/>
                    </w:rPr>
                  </w:pPr>
                </w:p>
              </w:tc>
              <w:tc>
                <w:tcPr>
                  <w:tcW w:w="15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ABC944" w14:textId="77777777" w:rsidR="007931FF" w:rsidRDefault="0029192B">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月租审核</w:t>
                  </w:r>
                </w:p>
              </w:tc>
              <w:tc>
                <w:tcPr>
                  <w:tcW w:w="39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2A825D" w14:textId="77777777" w:rsidR="007931FF" w:rsidRDefault="0029192B">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审核月租车的包月申请</w:t>
                  </w:r>
                </w:p>
              </w:tc>
            </w:tr>
            <w:tr w:rsidR="007931FF" w14:paraId="3B9D429C" w14:textId="77777777">
              <w:trPr>
                <w:trHeight w:val="345"/>
              </w:trPr>
              <w:tc>
                <w:tcPr>
                  <w:tcW w:w="1119"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E62EA9F" w14:textId="77777777" w:rsidR="007931FF" w:rsidRDefault="007931FF">
                  <w:pPr>
                    <w:jc w:val="center"/>
                    <w:rPr>
                      <w:rFonts w:asciiTheme="minorEastAsia" w:hAnsiTheme="minorEastAsia" w:cstheme="minorEastAsia"/>
                      <w:color w:val="000000"/>
                      <w:szCs w:val="21"/>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12537D" w14:textId="77777777" w:rsidR="007931FF" w:rsidRDefault="007931FF">
                  <w:pPr>
                    <w:jc w:val="center"/>
                    <w:rPr>
                      <w:rFonts w:asciiTheme="minorEastAsia" w:hAnsiTheme="minorEastAsia" w:cstheme="minorEastAsia"/>
                      <w:color w:val="000000"/>
                      <w:szCs w:val="21"/>
                    </w:rPr>
                  </w:pPr>
                </w:p>
              </w:tc>
              <w:tc>
                <w:tcPr>
                  <w:tcW w:w="153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69DE37A" w14:textId="77777777" w:rsidR="007931FF" w:rsidRDefault="007931FF">
                  <w:pPr>
                    <w:jc w:val="center"/>
                    <w:rPr>
                      <w:rFonts w:asciiTheme="minorEastAsia" w:hAnsiTheme="minorEastAsia" w:cstheme="minorEastAsia"/>
                      <w:color w:val="000000"/>
                      <w:szCs w:val="21"/>
                    </w:rPr>
                  </w:pPr>
                </w:p>
              </w:tc>
              <w:tc>
                <w:tcPr>
                  <w:tcW w:w="15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12F8E8" w14:textId="77777777" w:rsidR="007931FF" w:rsidRDefault="0029192B">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黑名单管理</w:t>
                  </w:r>
                </w:p>
              </w:tc>
              <w:tc>
                <w:tcPr>
                  <w:tcW w:w="39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17A55D" w14:textId="77777777" w:rsidR="007931FF" w:rsidRDefault="0029192B">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管理黑名单车辆</w:t>
                  </w:r>
                </w:p>
              </w:tc>
            </w:tr>
            <w:tr w:rsidR="007931FF" w14:paraId="0705F1A2" w14:textId="77777777">
              <w:trPr>
                <w:trHeight w:val="345"/>
              </w:trPr>
              <w:tc>
                <w:tcPr>
                  <w:tcW w:w="1119"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9C293EF" w14:textId="77777777" w:rsidR="007931FF" w:rsidRDefault="007931FF">
                  <w:pPr>
                    <w:jc w:val="center"/>
                    <w:rPr>
                      <w:rFonts w:asciiTheme="minorEastAsia" w:hAnsiTheme="minorEastAsia" w:cstheme="minorEastAsia"/>
                      <w:color w:val="000000"/>
                      <w:szCs w:val="21"/>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F428C3" w14:textId="77777777" w:rsidR="007931FF" w:rsidRDefault="007931FF">
                  <w:pPr>
                    <w:jc w:val="center"/>
                    <w:rPr>
                      <w:rFonts w:asciiTheme="minorEastAsia" w:hAnsiTheme="minorEastAsia" w:cstheme="minorEastAsia"/>
                      <w:color w:val="000000"/>
                      <w:szCs w:val="21"/>
                    </w:rPr>
                  </w:pPr>
                </w:p>
              </w:tc>
              <w:tc>
                <w:tcPr>
                  <w:tcW w:w="153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2B412F89" w14:textId="77777777" w:rsidR="007931FF" w:rsidRDefault="0029192B">
                  <w:pPr>
                    <w:widowControl/>
                    <w:jc w:val="center"/>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收费员管理</w:t>
                  </w:r>
                </w:p>
              </w:tc>
              <w:tc>
                <w:tcPr>
                  <w:tcW w:w="15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70C292" w14:textId="77777777" w:rsidR="007931FF" w:rsidRDefault="0029192B">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收费员</w:t>
                  </w:r>
                </w:p>
              </w:tc>
              <w:tc>
                <w:tcPr>
                  <w:tcW w:w="39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BF464C" w14:textId="77777777" w:rsidR="007931FF" w:rsidRDefault="0029192B">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车场收费员账号管理</w:t>
                  </w:r>
                </w:p>
              </w:tc>
            </w:tr>
            <w:tr w:rsidR="007931FF" w14:paraId="106984A6" w14:textId="77777777">
              <w:trPr>
                <w:trHeight w:val="345"/>
              </w:trPr>
              <w:tc>
                <w:tcPr>
                  <w:tcW w:w="1119"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63E385A" w14:textId="77777777" w:rsidR="007931FF" w:rsidRDefault="007931FF">
                  <w:pPr>
                    <w:jc w:val="center"/>
                    <w:rPr>
                      <w:rFonts w:asciiTheme="minorEastAsia" w:hAnsiTheme="minorEastAsia" w:cstheme="minorEastAsia"/>
                      <w:color w:val="000000"/>
                      <w:szCs w:val="21"/>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E67A16" w14:textId="77777777" w:rsidR="007931FF" w:rsidRDefault="007931FF">
                  <w:pPr>
                    <w:jc w:val="center"/>
                    <w:rPr>
                      <w:rFonts w:asciiTheme="minorEastAsia" w:hAnsiTheme="minorEastAsia" w:cstheme="minorEastAsia"/>
                      <w:color w:val="000000"/>
                      <w:szCs w:val="21"/>
                    </w:rPr>
                  </w:pPr>
                </w:p>
              </w:tc>
              <w:tc>
                <w:tcPr>
                  <w:tcW w:w="153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6CAC3A1" w14:textId="77777777" w:rsidR="007931FF" w:rsidRDefault="007931FF">
                  <w:pPr>
                    <w:jc w:val="center"/>
                    <w:rPr>
                      <w:rFonts w:asciiTheme="minorEastAsia" w:hAnsiTheme="minorEastAsia" w:cstheme="minorEastAsia"/>
                      <w:color w:val="000000"/>
                      <w:szCs w:val="21"/>
                    </w:rPr>
                  </w:pPr>
                </w:p>
              </w:tc>
              <w:tc>
                <w:tcPr>
                  <w:tcW w:w="15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769DEA" w14:textId="77777777" w:rsidR="007931FF" w:rsidRDefault="0029192B">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打卡记录</w:t>
                  </w:r>
                </w:p>
              </w:tc>
              <w:tc>
                <w:tcPr>
                  <w:tcW w:w="39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46E8D2" w14:textId="77777777" w:rsidR="007931FF" w:rsidRDefault="0029192B">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收费员打卡记录</w:t>
                  </w:r>
                </w:p>
              </w:tc>
            </w:tr>
            <w:tr w:rsidR="007931FF" w14:paraId="3E6EE4D6" w14:textId="77777777">
              <w:trPr>
                <w:trHeight w:val="345"/>
              </w:trPr>
              <w:tc>
                <w:tcPr>
                  <w:tcW w:w="1119"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3C01889" w14:textId="77777777" w:rsidR="007931FF" w:rsidRDefault="007931FF">
                  <w:pPr>
                    <w:jc w:val="center"/>
                    <w:rPr>
                      <w:rFonts w:asciiTheme="minorEastAsia" w:hAnsiTheme="minorEastAsia" w:cstheme="minorEastAsia"/>
                      <w:color w:val="000000"/>
                      <w:szCs w:val="21"/>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4D83B9" w14:textId="77777777" w:rsidR="007931FF" w:rsidRDefault="007931FF">
                  <w:pPr>
                    <w:jc w:val="center"/>
                    <w:rPr>
                      <w:rFonts w:asciiTheme="minorEastAsia" w:hAnsiTheme="minorEastAsia" w:cstheme="minorEastAsia"/>
                      <w:color w:val="000000"/>
                      <w:szCs w:val="21"/>
                    </w:rPr>
                  </w:pPr>
                </w:p>
              </w:tc>
              <w:tc>
                <w:tcPr>
                  <w:tcW w:w="153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7D90020" w14:textId="77777777" w:rsidR="007931FF" w:rsidRDefault="007931FF">
                  <w:pPr>
                    <w:jc w:val="center"/>
                    <w:rPr>
                      <w:rFonts w:asciiTheme="minorEastAsia" w:hAnsiTheme="minorEastAsia" w:cstheme="minorEastAsia"/>
                      <w:color w:val="000000"/>
                      <w:szCs w:val="21"/>
                    </w:rPr>
                  </w:pPr>
                </w:p>
              </w:tc>
              <w:tc>
                <w:tcPr>
                  <w:tcW w:w="15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165354" w14:textId="77777777" w:rsidR="007931FF" w:rsidRDefault="0029192B">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值班统计</w:t>
                  </w:r>
                </w:p>
              </w:tc>
              <w:tc>
                <w:tcPr>
                  <w:tcW w:w="39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F361E5" w14:textId="77777777" w:rsidR="007931FF" w:rsidRDefault="0029192B">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收费员打卡期间数据统计</w:t>
                  </w:r>
                </w:p>
              </w:tc>
            </w:tr>
            <w:tr w:rsidR="007931FF" w14:paraId="7900CE6B" w14:textId="77777777">
              <w:trPr>
                <w:trHeight w:val="345"/>
              </w:trPr>
              <w:tc>
                <w:tcPr>
                  <w:tcW w:w="1119"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ED7A848" w14:textId="77777777" w:rsidR="007931FF" w:rsidRDefault="007931FF">
                  <w:pPr>
                    <w:jc w:val="center"/>
                    <w:rPr>
                      <w:rFonts w:asciiTheme="minorEastAsia" w:hAnsiTheme="minorEastAsia" w:cstheme="minorEastAsia"/>
                      <w:color w:val="000000"/>
                      <w:szCs w:val="21"/>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31F734" w14:textId="77777777" w:rsidR="007931FF" w:rsidRDefault="007931FF">
                  <w:pPr>
                    <w:jc w:val="center"/>
                    <w:rPr>
                      <w:rFonts w:asciiTheme="minorEastAsia" w:hAnsiTheme="minorEastAsia" w:cstheme="minorEastAsia"/>
                      <w:color w:val="000000"/>
                      <w:szCs w:val="21"/>
                    </w:rPr>
                  </w:pPr>
                </w:p>
              </w:tc>
              <w:tc>
                <w:tcPr>
                  <w:tcW w:w="153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AC295A5" w14:textId="77777777" w:rsidR="007931FF" w:rsidRDefault="007931FF">
                  <w:pPr>
                    <w:jc w:val="center"/>
                    <w:rPr>
                      <w:rFonts w:asciiTheme="minorEastAsia" w:hAnsiTheme="minorEastAsia" w:cstheme="minorEastAsia"/>
                      <w:color w:val="000000"/>
                      <w:szCs w:val="21"/>
                    </w:rPr>
                  </w:pPr>
                </w:p>
              </w:tc>
              <w:tc>
                <w:tcPr>
                  <w:tcW w:w="15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73F9DA" w14:textId="77777777" w:rsidR="007931FF" w:rsidRDefault="0029192B">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每日统计</w:t>
                  </w:r>
                </w:p>
              </w:tc>
              <w:tc>
                <w:tcPr>
                  <w:tcW w:w="39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BD0C44" w14:textId="77777777" w:rsidR="007931FF" w:rsidRDefault="0029192B">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收费员每日数据统计</w:t>
                  </w:r>
                </w:p>
              </w:tc>
            </w:tr>
            <w:tr w:rsidR="007931FF" w14:paraId="78800BC9" w14:textId="77777777">
              <w:trPr>
                <w:trHeight w:val="345"/>
              </w:trPr>
              <w:tc>
                <w:tcPr>
                  <w:tcW w:w="1119"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CE7C194" w14:textId="77777777" w:rsidR="007931FF" w:rsidRDefault="007931FF">
                  <w:pPr>
                    <w:jc w:val="center"/>
                    <w:rPr>
                      <w:rFonts w:asciiTheme="minorEastAsia" w:hAnsiTheme="minorEastAsia" w:cstheme="minorEastAsia"/>
                      <w:color w:val="000000"/>
                      <w:szCs w:val="21"/>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37FECB" w14:textId="77777777" w:rsidR="007931FF" w:rsidRDefault="007931FF">
                  <w:pPr>
                    <w:jc w:val="center"/>
                    <w:rPr>
                      <w:rFonts w:asciiTheme="minorEastAsia" w:hAnsiTheme="minorEastAsia" w:cstheme="minorEastAsia"/>
                      <w:color w:val="000000"/>
                      <w:szCs w:val="21"/>
                    </w:rPr>
                  </w:pPr>
                </w:p>
              </w:tc>
              <w:tc>
                <w:tcPr>
                  <w:tcW w:w="153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839A3FC" w14:textId="77777777" w:rsidR="007931FF" w:rsidRDefault="007931FF">
                  <w:pPr>
                    <w:jc w:val="center"/>
                    <w:rPr>
                      <w:rFonts w:asciiTheme="minorEastAsia" w:hAnsiTheme="minorEastAsia" w:cstheme="minorEastAsia"/>
                      <w:color w:val="000000"/>
                      <w:szCs w:val="21"/>
                    </w:rPr>
                  </w:pPr>
                </w:p>
              </w:tc>
              <w:tc>
                <w:tcPr>
                  <w:tcW w:w="15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F1BEF4" w14:textId="77777777" w:rsidR="007931FF" w:rsidRDefault="0029192B">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免费原因</w:t>
                  </w:r>
                </w:p>
              </w:tc>
              <w:tc>
                <w:tcPr>
                  <w:tcW w:w="39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D8B05E" w14:textId="77777777" w:rsidR="007931FF" w:rsidRDefault="0029192B">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收费员免费放行原因记录</w:t>
                  </w:r>
                </w:p>
              </w:tc>
            </w:tr>
            <w:tr w:rsidR="007931FF" w14:paraId="50924E3B" w14:textId="77777777">
              <w:trPr>
                <w:trHeight w:val="345"/>
              </w:trPr>
              <w:tc>
                <w:tcPr>
                  <w:tcW w:w="1119"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B4BA03D" w14:textId="77777777" w:rsidR="007931FF" w:rsidRDefault="007931FF">
                  <w:pPr>
                    <w:jc w:val="center"/>
                    <w:rPr>
                      <w:rFonts w:asciiTheme="minorEastAsia" w:hAnsiTheme="minorEastAsia" w:cstheme="minorEastAsia"/>
                      <w:color w:val="000000"/>
                      <w:szCs w:val="21"/>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735E84" w14:textId="77777777" w:rsidR="007931FF" w:rsidRDefault="007931FF">
                  <w:pPr>
                    <w:jc w:val="center"/>
                    <w:rPr>
                      <w:rFonts w:asciiTheme="minorEastAsia" w:hAnsiTheme="minorEastAsia" w:cstheme="minorEastAsia"/>
                      <w:color w:val="000000"/>
                      <w:szCs w:val="21"/>
                    </w:rPr>
                  </w:pPr>
                </w:p>
              </w:tc>
              <w:tc>
                <w:tcPr>
                  <w:tcW w:w="153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3067D1F2" w14:textId="77777777" w:rsidR="007931FF" w:rsidRDefault="0029192B">
                  <w:pPr>
                    <w:widowControl/>
                    <w:jc w:val="center"/>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优惠券管理</w:t>
                  </w:r>
                </w:p>
              </w:tc>
              <w:tc>
                <w:tcPr>
                  <w:tcW w:w="15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84BE71" w14:textId="77777777" w:rsidR="007931FF" w:rsidRDefault="0029192B">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优惠券管理</w:t>
                  </w:r>
                </w:p>
              </w:tc>
              <w:tc>
                <w:tcPr>
                  <w:tcW w:w="39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12D406" w14:textId="77777777" w:rsidR="007931FF" w:rsidRDefault="0029192B">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添加/派发优惠券</w:t>
                  </w:r>
                </w:p>
              </w:tc>
            </w:tr>
            <w:tr w:rsidR="007931FF" w14:paraId="4AEE2B6F" w14:textId="77777777">
              <w:trPr>
                <w:trHeight w:val="345"/>
              </w:trPr>
              <w:tc>
                <w:tcPr>
                  <w:tcW w:w="1119"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93DD8E5" w14:textId="77777777" w:rsidR="007931FF" w:rsidRDefault="007931FF">
                  <w:pPr>
                    <w:jc w:val="center"/>
                    <w:rPr>
                      <w:rFonts w:asciiTheme="minorEastAsia" w:hAnsiTheme="minorEastAsia" w:cstheme="minorEastAsia"/>
                      <w:color w:val="000000"/>
                      <w:szCs w:val="21"/>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984DFB" w14:textId="77777777" w:rsidR="007931FF" w:rsidRDefault="007931FF">
                  <w:pPr>
                    <w:jc w:val="center"/>
                    <w:rPr>
                      <w:rFonts w:asciiTheme="minorEastAsia" w:hAnsiTheme="minorEastAsia" w:cstheme="minorEastAsia"/>
                      <w:color w:val="000000"/>
                      <w:szCs w:val="21"/>
                    </w:rPr>
                  </w:pPr>
                </w:p>
              </w:tc>
              <w:tc>
                <w:tcPr>
                  <w:tcW w:w="153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FF462FD" w14:textId="77777777" w:rsidR="007931FF" w:rsidRDefault="007931FF">
                  <w:pPr>
                    <w:jc w:val="center"/>
                    <w:rPr>
                      <w:rFonts w:asciiTheme="minorEastAsia" w:hAnsiTheme="minorEastAsia" w:cstheme="minorEastAsia"/>
                      <w:color w:val="000000"/>
                      <w:szCs w:val="21"/>
                    </w:rPr>
                  </w:pPr>
                </w:p>
              </w:tc>
              <w:tc>
                <w:tcPr>
                  <w:tcW w:w="15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F448A6" w14:textId="77777777" w:rsidR="007931FF" w:rsidRDefault="0029192B">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用户持券记录</w:t>
                  </w:r>
                </w:p>
              </w:tc>
              <w:tc>
                <w:tcPr>
                  <w:tcW w:w="39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58485E" w14:textId="77777777" w:rsidR="007931FF" w:rsidRDefault="0029192B">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记录当前持有优惠券的车辆</w:t>
                  </w:r>
                </w:p>
              </w:tc>
            </w:tr>
            <w:tr w:rsidR="007931FF" w14:paraId="7B1EC332" w14:textId="77777777">
              <w:trPr>
                <w:trHeight w:val="345"/>
              </w:trPr>
              <w:tc>
                <w:tcPr>
                  <w:tcW w:w="1119"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DEC0121" w14:textId="77777777" w:rsidR="007931FF" w:rsidRDefault="007931FF">
                  <w:pPr>
                    <w:jc w:val="center"/>
                    <w:rPr>
                      <w:rFonts w:asciiTheme="minorEastAsia" w:hAnsiTheme="minorEastAsia" w:cstheme="minorEastAsia"/>
                      <w:color w:val="000000"/>
                      <w:szCs w:val="21"/>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29EC97" w14:textId="77777777" w:rsidR="007931FF" w:rsidRDefault="007931FF">
                  <w:pPr>
                    <w:jc w:val="center"/>
                    <w:rPr>
                      <w:rFonts w:asciiTheme="minorEastAsia" w:hAnsiTheme="minorEastAsia" w:cstheme="minorEastAsia"/>
                      <w:color w:val="000000"/>
                      <w:szCs w:val="21"/>
                    </w:rPr>
                  </w:pPr>
                </w:p>
              </w:tc>
              <w:tc>
                <w:tcPr>
                  <w:tcW w:w="153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B5DDB83" w14:textId="77777777" w:rsidR="007931FF" w:rsidRDefault="007931FF">
                  <w:pPr>
                    <w:jc w:val="center"/>
                    <w:rPr>
                      <w:rFonts w:asciiTheme="minorEastAsia" w:hAnsiTheme="minorEastAsia" w:cstheme="minorEastAsia"/>
                      <w:color w:val="000000"/>
                      <w:szCs w:val="21"/>
                    </w:rPr>
                  </w:pPr>
                </w:p>
              </w:tc>
              <w:tc>
                <w:tcPr>
                  <w:tcW w:w="15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E8FB69" w14:textId="77777777" w:rsidR="007931FF" w:rsidRDefault="0029192B">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用户使用记录</w:t>
                  </w:r>
                </w:p>
              </w:tc>
              <w:tc>
                <w:tcPr>
                  <w:tcW w:w="39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581850" w14:textId="77777777" w:rsidR="007931FF" w:rsidRDefault="0029192B">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记录车辆使用优惠券的信息</w:t>
                  </w:r>
                </w:p>
              </w:tc>
            </w:tr>
            <w:tr w:rsidR="007931FF" w14:paraId="68CEBD75" w14:textId="77777777">
              <w:trPr>
                <w:trHeight w:val="345"/>
              </w:trPr>
              <w:tc>
                <w:tcPr>
                  <w:tcW w:w="1119"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B3BC1DB" w14:textId="77777777" w:rsidR="007931FF" w:rsidRDefault="007931FF">
                  <w:pPr>
                    <w:jc w:val="center"/>
                    <w:rPr>
                      <w:rFonts w:asciiTheme="minorEastAsia" w:hAnsiTheme="minorEastAsia" w:cstheme="minorEastAsia"/>
                      <w:color w:val="000000"/>
                      <w:szCs w:val="21"/>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4A7F91" w14:textId="77777777" w:rsidR="007931FF" w:rsidRDefault="007931FF">
                  <w:pPr>
                    <w:jc w:val="center"/>
                    <w:rPr>
                      <w:rFonts w:asciiTheme="minorEastAsia" w:hAnsiTheme="minorEastAsia" w:cstheme="minorEastAsia"/>
                      <w:color w:val="000000"/>
                      <w:szCs w:val="21"/>
                    </w:rPr>
                  </w:pPr>
                </w:p>
              </w:tc>
              <w:tc>
                <w:tcPr>
                  <w:tcW w:w="153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1BD4AE2" w14:textId="77777777" w:rsidR="007931FF" w:rsidRDefault="007931FF">
                  <w:pPr>
                    <w:jc w:val="center"/>
                    <w:rPr>
                      <w:rFonts w:asciiTheme="minorEastAsia" w:hAnsiTheme="minorEastAsia" w:cstheme="minorEastAsia"/>
                      <w:color w:val="000000"/>
                      <w:szCs w:val="21"/>
                    </w:rPr>
                  </w:pPr>
                </w:p>
              </w:tc>
              <w:tc>
                <w:tcPr>
                  <w:tcW w:w="15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53DC5B" w14:textId="77777777" w:rsidR="007931FF" w:rsidRDefault="0029192B">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商家持券记录</w:t>
                  </w:r>
                </w:p>
              </w:tc>
              <w:tc>
                <w:tcPr>
                  <w:tcW w:w="39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40AF3A" w14:textId="77777777" w:rsidR="007931FF" w:rsidRDefault="0029192B">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记录商家持有优惠券的数据统计</w:t>
                  </w:r>
                </w:p>
              </w:tc>
            </w:tr>
            <w:tr w:rsidR="007931FF" w14:paraId="7480D4FB" w14:textId="77777777">
              <w:trPr>
                <w:trHeight w:val="345"/>
              </w:trPr>
              <w:tc>
                <w:tcPr>
                  <w:tcW w:w="1119"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4C5FC40" w14:textId="77777777" w:rsidR="007931FF" w:rsidRDefault="007931FF">
                  <w:pPr>
                    <w:jc w:val="center"/>
                    <w:rPr>
                      <w:rFonts w:asciiTheme="minorEastAsia" w:hAnsiTheme="minorEastAsia" w:cstheme="minorEastAsia"/>
                      <w:color w:val="000000"/>
                      <w:szCs w:val="21"/>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EE8136" w14:textId="77777777" w:rsidR="007931FF" w:rsidRDefault="007931FF">
                  <w:pPr>
                    <w:jc w:val="center"/>
                    <w:rPr>
                      <w:rFonts w:asciiTheme="minorEastAsia" w:hAnsiTheme="minorEastAsia" w:cstheme="minorEastAsia"/>
                      <w:color w:val="000000"/>
                      <w:szCs w:val="21"/>
                    </w:rPr>
                  </w:pPr>
                </w:p>
              </w:tc>
              <w:tc>
                <w:tcPr>
                  <w:tcW w:w="153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ED262BB" w14:textId="77777777" w:rsidR="007931FF" w:rsidRDefault="007931FF">
                  <w:pPr>
                    <w:jc w:val="center"/>
                    <w:rPr>
                      <w:rFonts w:asciiTheme="minorEastAsia" w:hAnsiTheme="minorEastAsia" w:cstheme="minorEastAsia"/>
                      <w:color w:val="000000"/>
                      <w:szCs w:val="21"/>
                    </w:rPr>
                  </w:pPr>
                </w:p>
              </w:tc>
              <w:tc>
                <w:tcPr>
                  <w:tcW w:w="15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5A9CD6" w14:textId="77777777" w:rsidR="007931FF" w:rsidRDefault="0029192B">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优惠券打印</w:t>
                  </w:r>
                </w:p>
              </w:tc>
              <w:tc>
                <w:tcPr>
                  <w:tcW w:w="39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95255C" w14:textId="77777777" w:rsidR="007931FF" w:rsidRDefault="0029192B">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添加并打印优惠券</w:t>
                  </w:r>
                </w:p>
              </w:tc>
            </w:tr>
            <w:tr w:rsidR="007931FF" w14:paraId="4D332EFC" w14:textId="77777777">
              <w:trPr>
                <w:trHeight w:val="345"/>
              </w:trPr>
              <w:tc>
                <w:tcPr>
                  <w:tcW w:w="1119"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00ED09D" w14:textId="77777777" w:rsidR="007931FF" w:rsidRDefault="007931FF">
                  <w:pPr>
                    <w:jc w:val="center"/>
                    <w:rPr>
                      <w:rFonts w:asciiTheme="minorEastAsia" w:hAnsiTheme="minorEastAsia" w:cstheme="minorEastAsia"/>
                      <w:color w:val="000000"/>
                      <w:szCs w:val="21"/>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20990F" w14:textId="77777777" w:rsidR="007931FF" w:rsidRDefault="007931FF">
                  <w:pPr>
                    <w:jc w:val="center"/>
                    <w:rPr>
                      <w:rFonts w:asciiTheme="minorEastAsia" w:hAnsiTheme="minorEastAsia" w:cstheme="minorEastAsia"/>
                      <w:color w:val="000000"/>
                      <w:szCs w:val="21"/>
                    </w:rPr>
                  </w:pPr>
                </w:p>
              </w:tc>
              <w:tc>
                <w:tcPr>
                  <w:tcW w:w="153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DB70907" w14:textId="77777777" w:rsidR="007931FF" w:rsidRDefault="007931FF">
                  <w:pPr>
                    <w:jc w:val="center"/>
                    <w:rPr>
                      <w:rFonts w:asciiTheme="minorEastAsia" w:hAnsiTheme="minorEastAsia" w:cstheme="minorEastAsia"/>
                      <w:color w:val="000000"/>
                      <w:szCs w:val="21"/>
                    </w:rPr>
                  </w:pPr>
                </w:p>
              </w:tc>
              <w:tc>
                <w:tcPr>
                  <w:tcW w:w="15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1D8E97" w14:textId="77777777" w:rsidR="007931FF" w:rsidRDefault="0029192B">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打印记录</w:t>
                  </w:r>
                </w:p>
              </w:tc>
              <w:tc>
                <w:tcPr>
                  <w:tcW w:w="39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B1D574" w14:textId="77777777" w:rsidR="007931FF" w:rsidRDefault="0029192B">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记录打印过的优惠券</w:t>
                  </w:r>
                </w:p>
              </w:tc>
            </w:tr>
            <w:tr w:rsidR="007931FF" w14:paraId="39FC2DB1" w14:textId="77777777">
              <w:trPr>
                <w:trHeight w:val="345"/>
              </w:trPr>
              <w:tc>
                <w:tcPr>
                  <w:tcW w:w="1119"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ED06793" w14:textId="77777777" w:rsidR="007931FF" w:rsidRDefault="007931FF">
                  <w:pPr>
                    <w:jc w:val="center"/>
                    <w:rPr>
                      <w:rFonts w:asciiTheme="minorEastAsia" w:hAnsiTheme="minorEastAsia" w:cstheme="minorEastAsia"/>
                      <w:color w:val="000000"/>
                      <w:szCs w:val="21"/>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FD1E10" w14:textId="77777777" w:rsidR="007931FF" w:rsidRDefault="007931FF">
                  <w:pPr>
                    <w:jc w:val="center"/>
                    <w:rPr>
                      <w:rFonts w:asciiTheme="minorEastAsia" w:hAnsiTheme="minorEastAsia" w:cstheme="minorEastAsia"/>
                      <w:color w:val="000000"/>
                      <w:szCs w:val="21"/>
                    </w:rPr>
                  </w:pPr>
                </w:p>
              </w:tc>
              <w:tc>
                <w:tcPr>
                  <w:tcW w:w="153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10E09C55" w14:textId="77777777" w:rsidR="007931FF" w:rsidRDefault="0029192B">
                  <w:pPr>
                    <w:widowControl/>
                    <w:jc w:val="center"/>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商家管理</w:t>
                  </w:r>
                </w:p>
              </w:tc>
              <w:tc>
                <w:tcPr>
                  <w:tcW w:w="15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2C4021" w14:textId="77777777" w:rsidR="007931FF" w:rsidRDefault="0029192B">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商家管理</w:t>
                  </w:r>
                </w:p>
              </w:tc>
              <w:tc>
                <w:tcPr>
                  <w:tcW w:w="39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0A3B77" w14:textId="77777777" w:rsidR="007931FF" w:rsidRDefault="0029192B">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添加商家并设置优惠券收费模式：后结算、储值、派发收费</w:t>
                  </w:r>
                </w:p>
              </w:tc>
            </w:tr>
            <w:tr w:rsidR="007931FF" w14:paraId="35326D5D" w14:textId="77777777">
              <w:trPr>
                <w:trHeight w:val="345"/>
              </w:trPr>
              <w:tc>
                <w:tcPr>
                  <w:tcW w:w="1119"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957B9E4" w14:textId="77777777" w:rsidR="007931FF" w:rsidRDefault="007931FF">
                  <w:pPr>
                    <w:jc w:val="center"/>
                    <w:rPr>
                      <w:rFonts w:asciiTheme="minorEastAsia" w:hAnsiTheme="minorEastAsia" w:cstheme="minorEastAsia"/>
                      <w:color w:val="000000"/>
                      <w:szCs w:val="21"/>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1FFD7A" w14:textId="77777777" w:rsidR="007931FF" w:rsidRDefault="007931FF">
                  <w:pPr>
                    <w:jc w:val="center"/>
                    <w:rPr>
                      <w:rFonts w:asciiTheme="minorEastAsia" w:hAnsiTheme="minorEastAsia" w:cstheme="minorEastAsia"/>
                      <w:color w:val="000000"/>
                      <w:szCs w:val="21"/>
                    </w:rPr>
                  </w:pPr>
                </w:p>
              </w:tc>
              <w:tc>
                <w:tcPr>
                  <w:tcW w:w="153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5DDC9AF" w14:textId="77777777" w:rsidR="007931FF" w:rsidRDefault="007931FF">
                  <w:pPr>
                    <w:jc w:val="center"/>
                    <w:rPr>
                      <w:rFonts w:asciiTheme="minorEastAsia" w:hAnsiTheme="minorEastAsia" w:cstheme="minorEastAsia"/>
                      <w:color w:val="000000"/>
                      <w:szCs w:val="21"/>
                    </w:rPr>
                  </w:pPr>
                </w:p>
              </w:tc>
              <w:tc>
                <w:tcPr>
                  <w:tcW w:w="15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6CB102" w14:textId="77777777" w:rsidR="007931FF" w:rsidRDefault="0029192B">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商家管理员</w:t>
                  </w:r>
                </w:p>
              </w:tc>
              <w:tc>
                <w:tcPr>
                  <w:tcW w:w="39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02C10C" w14:textId="77777777" w:rsidR="007931FF" w:rsidRDefault="0029192B">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为商家配置管理员账号，用于登录优惠券小程序</w:t>
                  </w:r>
                </w:p>
              </w:tc>
            </w:tr>
            <w:tr w:rsidR="007931FF" w14:paraId="78A5475C" w14:textId="77777777">
              <w:trPr>
                <w:trHeight w:val="345"/>
              </w:trPr>
              <w:tc>
                <w:tcPr>
                  <w:tcW w:w="1119"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3482B4A" w14:textId="77777777" w:rsidR="007931FF" w:rsidRDefault="007931FF">
                  <w:pPr>
                    <w:jc w:val="center"/>
                    <w:rPr>
                      <w:rFonts w:asciiTheme="minorEastAsia" w:hAnsiTheme="minorEastAsia" w:cstheme="minorEastAsia"/>
                      <w:color w:val="000000"/>
                      <w:szCs w:val="21"/>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D15595" w14:textId="77777777" w:rsidR="007931FF" w:rsidRDefault="007931FF">
                  <w:pPr>
                    <w:jc w:val="center"/>
                    <w:rPr>
                      <w:rFonts w:asciiTheme="minorEastAsia" w:hAnsiTheme="minorEastAsia" w:cstheme="minorEastAsia"/>
                      <w:color w:val="000000"/>
                      <w:szCs w:val="21"/>
                    </w:rPr>
                  </w:pPr>
                </w:p>
              </w:tc>
              <w:tc>
                <w:tcPr>
                  <w:tcW w:w="153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2CD9B77" w14:textId="77777777" w:rsidR="007931FF" w:rsidRDefault="007931FF">
                  <w:pPr>
                    <w:jc w:val="center"/>
                    <w:rPr>
                      <w:rFonts w:asciiTheme="minorEastAsia" w:hAnsiTheme="minorEastAsia" w:cstheme="minorEastAsia"/>
                      <w:color w:val="000000"/>
                      <w:szCs w:val="21"/>
                    </w:rPr>
                  </w:pPr>
                </w:p>
              </w:tc>
              <w:tc>
                <w:tcPr>
                  <w:tcW w:w="15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CB872E" w14:textId="77777777" w:rsidR="007931FF" w:rsidRDefault="0029192B">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商家派发缴费</w:t>
                  </w:r>
                </w:p>
              </w:tc>
              <w:tc>
                <w:tcPr>
                  <w:tcW w:w="39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F1CB5E" w14:textId="77777777" w:rsidR="007931FF" w:rsidRDefault="0029192B">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为派发收费模式的商家，派发优惠券的缴费记录</w:t>
                  </w:r>
                </w:p>
              </w:tc>
            </w:tr>
            <w:tr w:rsidR="007931FF" w14:paraId="2D79089F" w14:textId="77777777">
              <w:trPr>
                <w:trHeight w:val="345"/>
              </w:trPr>
              <w:tc>
                <w:tcPr>
                  <w:tcW w:w="1119"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E4FFFA0" w14:textId="77777777" w:rsidR="007931FF" w:rsidRDefault="007931FF">
                  <w:pPr>
                    <w:jc w:val="center"/>
                    <w:rPr>
                      <w:rFonts w:asciiTheme="minorEastAsia" w:hAnsiTheme="minorEastAsia" w:cstheme="minorEastAsia"/>
                      <w:color w:val="000000"/>
                      <w:szCs w:val="21"/>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29235F" w14:textId="77777777" w:rsidR="007931FF" w:rsidRDefault="007931FF">
                  <w:pPr>
                    <w:jc w:val="center"/>
                    <w:rPr>
                      <w:rFonts w:asciiTheme="minorEastAsia" w:hAnsiTheme="minorEastAsia" w:cstheme="minorEastAsia"/>
                      <w:color w:val="000000"/>
                      <w:szCs w:val="21"/>
                    </w:rPr>
                  </w:pPr>
                </w:p>
              </w:tc>
              <w:tc>
                <w:tcPr>
                  <w:tcW w:w="153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6601AF8" w14:textId="77777777" w:rsidR="007931FF" w:rsidRDefault="007931FF">
                  <w:pPr>
                    <w:jc w:val="center"/>
                    <w:rPr>
                      <w:rFonts w:asciiTheme="minorEastAsia" w:hAnsiTheme="minorEastAsia" w:cstheme="minorEastAsia"/>
                      <w:color w:val="000000"/>
                      <w:szCs w:val="21"/>
                    </w:rPr>
                  </w:pPr>
                </w:p>
              </w:tc>
              <w:tc>
                <w:tcPr>
                  <w:tcW w:w="15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912852" w14:textId="77777777" w:rsidR="007931FF" w:rsidRDefault="0029192B">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商家储</w:t>
                  </w:r>
                  <w:proofErr w:type="gramStart"/>
                  <w:r>
                    <w:rPr>
                      <w:rFonts w:asciiTheme="minorEastAsia" w:hAnsiTheme="minorEastAsia" w:cstheme="minorEastAsia" w:hint="eastAsia"/>
                      <w:color w:val="000000"/>
                      <w:kern w:val="0"/>
                      <w:szCs w:val="21"/>
                      <w:lang w:bidi="ar"/>
                    </w:rPr>
                    <w:t>值记录</w:t>
                  </w:r>
                  <w:proofErr w:type="gramEnd"/>
                </w:p>
              </w:tc>
              <w:tc>
                <w:tcPr>
                  <w:tcW w:w="39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A95564" w14:textId="77777777" w:rsidR="007931FF" w:rsidRDefault="0029192B">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储</w:t>
                  </w:r>
                  <w:proofErr w:type="gramStart"/>
                  <w:r>
                    <w:rPr>
                      <w:rFonts w:asciiTheme="minorEastAsia" w:hAnsiTheme="minorEastAsia" w:cstheme="minorEastAsia" w:hint="eastAsia"/>
                      <w:color w:val="000000"/>
                      <w:kern w:val="0"/>
                      <w:szCs w:val="21"/>
                      <w:lang w:bidi="ar"/>
                    </w:rPr>
                    <w:t>值模式</w:t>
                  </w:r>
                  <w:proofErr w:type="gramEnd"/>
                  <w:r>
                    <w:rPr>
                      <w:rFonts w:asciiTheme="minorEastAsia" w:hAnsiTheme="minorEastAsia" w:cstheme="minorEastAsia" w:hint="eastAsia"/>
                      <w:color w:val="000000"/>
                      <w:kern w:val="0"/>
                      <w:szCs w:val="21"/>
                      <w:lang w:bidi="ar"/>
                    </w:rPr>
                    <w:t>的商家，储</w:t>
                  </w:r>
                  <w:proofErr w:type="gramStart"/>
                  <w:r>
                    <w:rPr>
                      <w:rFonts w:asciiTheme="minorEastAsia" w:hAnsiTheme="minorEastAsia" w:cstheme="minorEastAsia" w:hint="eastAsia"/>
                      <w:color w:val="000000"/>
                      <w:kern w:val="0"/>
                      <w:szCs w:val="21"/>
                      <w:lang w:bidi="ar"/>
                    </w:rPr>
                    <w:t>值记录</w:t>
                  </w:r>
                  <w:proofErr w:type="gramEnd"/>
                </w:p>
              </w:tc>
            </w:tr>
            <w:tr w:rsidR="007931FF" w14:paraId="08CAEA35" w14:textId="77777777">
              <w:trPr>
                <w:trHeight w:val="345"/>
              </w:trPr>
              <w:tc>
                <w:tcPr>
                  <w:tcW w:w="1119"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A3ECB86" w14:textId="77777777" w:rsidR="007931FF" w:rsidRDefault="007931FF">
                  <w:pPr>
                    <w:jc w:val="center"/>
                    <w:rPr>
                      <w:rFonts w:asciiTheme="minorEastAsia" w:hAnsiTheme="minorEastAsia" w:cstheme="minorEastAsia"/>
                      <w:color w:val="000000"/>
                      <w:szCs w:val="21"/>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F149EB" w14:textId="77777777" w:rsidR="007931FF" w:rsidRDefault="007931FF">
                  <w:pPr>
                    <w:jc w:val="center"/>
                    <w:rPr>
                      <w:rFonts w:asciiTheme="minorEastAsia" w:hAnsiTheme="minorEastAsia" w:cstheme="minorEastAsia"/>
                      <w:color w:val="000000"/>
                      <w:szCs w:val="21"/>
                    </w:rPr>
                  </w:pPr>
                </w:p>
              </w:tc>
              <w:tc>
                <w:tcPr>
                  <w:tcW w:w="153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68C8826" w14:textId="77777777" w:rsidR="007931FF" w:rsidRDefault="007931FF">
                  <w:pPr>
                    <w:jc w:val="center"/>
                    <w:rPr>
                      <w:rFonts w:asciiTheme="minorEastAsia" w:hAnsiTheme="minorEastAsia" w:cstheme="minorEastAsia"/>
                      <w:color w:val="000000"/>
                      <w:szCs w:val="21"/>
                    </w:rPr>
                  </w:pPr>
                </w:p>
              </w:tc>
              <w:tc>
                <w:tcPr>
                  <w:tcW w:w="15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D00435" w14:textId="77777777" w:rsidR="007931FF" w:rsidRDefault="0029192B">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商家消费记录</w:t>
                  </w:r>
                </w:p>
              </w:tc>
              <w:tc>
                <w:tcPr>
                  <w:tcW w:w="39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A3488E" w14:textId="77777777" w:rsidR="007931FF" w:rsidRDefault="0029192B">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储</w:t>
                  </w:r>
                  <w:proofErr w:type="gramStart"/>
                  <w:r>
                    <w:rPr>
                      <w:rFonts w:asciiTheme="minorEastAsia" w:hAnsiTheme="minorEastAsia" w:cstheme="minorEastAsia" w:hint="eastAsia"/>
                      <w:color w:val="000000"/>
                      <w:kern w:val="0"/>
                      <w:szCs w:val="21"/>
                      <w:lang w:bidi="ar"/>
                    </w:rPr>
                    <w:t>值模式</w:t>
                  </w:r>
                  <w:proofErr w:type="gramEnd"/>
                  <w:r>
                    <w:rPr>
                      <w:rFonts w:asciiTheme="minorEastAsia" w:hAnsiTheme="minorEastAsia" w:cstheme="minorEastAsia" w:hint="eastAsia"/>
                      <w:color w:val="000000"/>
                      <w:kern w:val="0"/>
                      <w:szCs w:val="21"/>
                      <w:lang w:bidi="ar"/>
                    </w:rPr>
                    <w:t>的商家，优惠券的消费记录</w:t>
                  </w:r>
                </w:p>
              </w:tc>
            </w:tr>
            <w:tr w:rsidR="007931FF" w14:paraId="06D23761" w14:textId="77777777">
              <w:trPr>
                <w:trHeight w:val="345"/>
              </w:trPr>
              <w:tc>
                <w:tcPr>
                  <w:tcW w:w="1119"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8AF0D6F" w14:textId="77777777" w:rsidR="007931FF" w:rsidRDefault="007931FF">
                  <w:pPr>
                    <w:jc w:val="center"/>
                    <w:rPr>
                      <w:rFonts w:asciiTheme="minorEastAsia" w:hAnsiTheme="minorEastAsia" w:cstheme="minorEastAsia"/>
                      <w:color w:val="000000"/>
                      <w:szCs w:val="21"/>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81FE7A" w14:textId="77777777" w:rsidR="007931FF" w:rsidRDefault="007931FF">
                  <w:pPr>
                    <w:jc w:val="center"/>
                    <w:rPr>
                      <w:rFonts w:asciiTheme="minorEastAsia" w:hAnsiTheme="minorEastAsia" w:cstheme="minorEastAsia"/>
                      <w:color w:val="000000"/>
                      <w:szCs w:val="21"/>
                    </w:rPr>
                  </w:pPr>
                </w:p>
              </w:tc>
              <w:tc>
                <w:tcPr>
                  <w:tcW w:w="153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094DE1C" w14:textId="77777777" w:rsidR="007931FF" w:rsidRDefault="007931FF">
                  <w:pPr>
                    <w:jc w:val="center"/>
                    <w:rPr>
                      <w:rFonts w:asciiTheme="minorEastAsia" w:hAnsiTheme="minorEastAsia" w:cstheme="minorEastAsia"/>
                      <w:color w:val="000000"/>
                      <w:szCs w:val="21"/>
                    </w:rPr>
                  </w:pPr>
                </w:p>
              </w:tc>
              <w:tc>
                <w:tcPr>
                  <w:tcW w:w="15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80DE38" w14:textId="77777777" w:rsidR="007931FF" w:rsidRDefault="0029192B">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商家用</w:t>
                  </w:r>
                  <w:proofErr w:type="gramStart"/>
                  <w:r>
                    <w:rPr>
                      <w:rFonts w:asciiTheme="minorEastAsia" w:hAnsiTheme="minorEastAsia" w:cstheme="minorEastAsia" w:hint="eastAsia"/>
                      <w:color w:val="000000"/>
                      <w:kern w:val="0"/>
                      <w:szCs w:val="21"/>
                      <w:lang w:bidi="ar"/>
                    </w:rPr>
                    <w:t>券</w:t>
                  </w:r>
                  <w:proofErr w:type="gramEnd"/>
                  <w:r>
                    <w:rPr>
                      <w:rFonts w:asciiTheme="minorEastAsia" w:hAnsiTheme="minorEastAsia" w:cstheme="minorEastAsia" w:hint="eastAsia"/>
                      <w:color w:val="000000"/>
                      <w:kern w:val="0"/>
                      <w:szCs w:val="21"/>
                      <w:lang w:bidi="ar"/>
                    </w:rPr>
                    <w:t>统计</w:t>
                  </w:r>
                </w:p>
              </w:tc>
              <w:tc>
                <w:tcPr>
                  <w:tcW w:w="39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7954AB" w14:textId="77777777" w:rsidR="007931FF" w:rsidRDefault="0029192B">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统计所有商家优惠券抵扣记录</w:t>
                  </w:r>
                </w:p>
              </w:tc>
            </w:tr>
            <w:tr w:rsidR="007931FF" w14:paraId="0DA07819" w14:textId="77777777">
              <w:trPr>
                <w:trHeight w:val="345"/>
              </w:trPr>
              <w:tc>
                <w:tcPr>
                  <w:tcW w:w="1119"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9BAFEED" w14:textId="77777777" w:rsidR="007931FF" w:rsidRDefault="007931FF">
                  <w:pPr>
                    <w:jc w:val="center"/>
                    <w:rPr>
                      <w:rFonts w:asciiTheme="minorEastAsia" w:hAnsiTheme="minorEastAsia" w:cstheme="minorEastAsia"/>
                      <w:color w:val="000000"/>
                      <w:szCs w:val="21"/>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3F5C18" w14:textId="77777777" w:rsidR="007931FF" w:rsidRDefault="007931FF">
                  <w:pPr>
                    <w:jc w:val="center"/>
                    <w:rPr>
                      <w:rFonts w:asciiTheme="minorEastAsia" w:hAnsiTheme="minorEastAsia" w:cstheme="minorEastAsia"/>
                      <w:color w:val="000000"/>
                      <w:szCs w:val="21"/>
                    </w:rPr>
                  </w:pPr>
                </w:p>
              </w:tc>
              <w:tc>
                <w:tcPr>
                  <w:tcW w:w="153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09C86E0E" w14:textId="77777777" w:rsidR="007931FF" w:rsidRDefault="0029192B">
                  <w:pPr>
                    <w:widowControl/>
                    <w:jc w:val="center"/>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财务中心</w:t>
                  </w:r>
                </w:p>
              </w:tc>
              <w:tc>
                <w:tcPr>
                  <w:tcW w:w="15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A1D577" w14:textId="77777777" w:rsidR="007931FF" w:rsidRDefault="0029192B">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月租订单</w:t>
                  </w:r>
                </w:p>
              </w:tc>
              <w:tc>
                <w:tcPr>
                  <w:tcW w:w="39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4B588C" w14:textId="77777777" w:rsidR="007931FF" w:rsidRDefault="0029192B">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月</w:t>
                  </w:r>
                  <w:proofErr w:type="gramStart"/>
                  <w:r>
                    <w:rPr>
                      <w:rFonts w:asciiTheme="minorEastAsia" w:hAnsiTheme="minorEastAsia" w:cstheme="minorEastAsia" w:hint="eastAsia"/>
                      <w:color w:val="000000"/>
                      <w:kern w:val="0"/>
                      <w:szCs w:val="21"/>
                      <w:lang w:bidi="ar"/>
                    </w:rPr>
                    <w:t>租用户</w:t>
                  </w:r>
                  <w:proofErr w:type="gramEnd"/>
                  <w:r>
                    <w:rPr>
                      <w:rFonts w:asciiTheme="minorEastAsia" w:hAnsiTheme="minorEastAsia" w:cstheme="minorEastAsia" w:hint="eastAsia"/>
                      <w:color w:val="000000"/>
                      <w:kern w:val="0"/>
                      <w:szCs w:val="21"/>
                      <w:lang w:bidi="ar"/>
                    </w:rPr>
                    <w:t>缴费记录</w:t>
                  </w:r>
                </w:p>
              </w:tc>
            </w:tr>
            <w:tr w:rsidR="007931FF" w14:paraId="39FC4097" w14:textId="77777777">
              <w:trPr>
                <w:trHeight w:val="345"/>
              </w:trPr>
              <w:tc>
                <w:tcPr>
                  <w:tcW w:w="1119"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EA0E8F7" w14:textId="77777777" w:rsidR="007931FF" w:rsidRDefault="007931FF">
                  <w:pPr>
                    <w:jc w:val="center"/>
                    <w:rPr>
                      <w:rFonts w:asciiTheme="minorEastAsia" w:hAnsiTheme="minorEastAsia" w:cstheme="minorEastAsia"/>
                      <w:color w:val="000000"/>
                      <w:szCs w:val="21"/>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E6A417" w14:textId="77777777" w:rsidR="007931FF" w:rsidRDefault="007931FF">
                  <w:pPr>
                    <w:jc w:val="center"/>
                    <w:rPr>
                      <w:rFonts w:asciiTheme="minorEastAsia" w:hAnsiTheme="minorEastAsia" w:cstheme="minorEastAsia"/>
                      <w:color w:val="000000"/>
                      <w:szCs w:val="21"/>
                    </w:rPr>
                  </w:pPr>
                </w:p>
              </w:tc>
              <w:tc>
                <w:tcPr>
                  <w:tcW w:w="153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1AAA6C9" w14:textId="77777777" w:rsidR="007931FF" w:rsidRDefault="007931FF">
                  <w:pPr>
                    <w:jc w:val="center"/>
                    <w:rPr>
                      <w:rFonts w:asciiTheme="minorEastAsia" w:hAnsiTheme="minorEastAsia" w:cstheme="minorEastAsia"/>
                      <w:color w:val="000000"/>
                      <w:szCs w:val="21"/>
                    </w:rPr>
                  </w:pPr>
                </w:p>
              </w:tc>
              <w:tc>
                <w:tcPr>
                  <w:tcW w:w="15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33FA73" w14:textId="77777777" w:rsidR="007931FF" w:rsidRDefault="0029192B">
                  <w:pPr>
                    <w:widowControl/>
                    <w:jc w:val="left"/>
                    <w:textAlignment w:val="center"/>
                    <w:rPr>
                      <w:rFonts w:asciiTheme="minorEastAsia" w:hAnsiTheme="minorEastAsia" w:cstheme="minorEastAsia"/>
                      <w:color w:val="000000"/>
                      <w:szCs w:val="21"/>
                    </w:rPr>
                  </w:pPr>
                  <w:proofErr w:type="gramStart"/>
                  <w:r>
                    <w:rPr>
                      <w:rFonts w:asciiTheme="minorEastAsia" w:hAnsiTheme="minorEastAsia" w:cstheme="minorEastAsia" w:hint="eastAsia"/>
                      <w:color w:val="000000"/>
                      <w:kern w:val="0"/>
                      <w:szCs w:val="21"/>
                      <w:lang w:bidi="ar"/>
                    </w:rPr>
                    <w:t>临停订单</w:t>
                  </w:r>
                  <w:proofErr w:type="gramEnd"/>
                </w:p>
              </w:tc>
              <w:tc>
                <w:tcPr>
                  <w:tcW w:w="39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3D0DA7" w14:textId="77777777" w:rsidR="007931FF" w:rsidRDefault="0029192B">
                  <w:pPr>
                    <w:widowControl/>
                    <w:jc w:val="left"/>
                    <w:textAlignment w:val="center"/>
                    <w:rPr>
                      <w:rFonts w:asciiTheme="minorEastAsia" w:hAnsiTheme="minorEastAsia" w:cstheme="minorEastAsia"/>
                      <w:color w:val="000000"/>
                      <w:szCs w:val="21"/>
                    </w:rPr>
                  </w:pPr>
                  <w:proofErr w:type="gramStart"/>
                  <w:r>
                    <w:rPr>
                      <w:rFonts w:asciiTheme="minorEastAsia" w:hAnsiTheme="minorEastAsia" w:cstheme="minorEastAsia" w:hint="eastAsia"/>
                      <w:color w:val="000000"/>
                      <w:kern w:val="0"/>
                      <w:szCs w:val="21"/>
                      <w:lang w:bidi="ar"/>
                    </w:rPr>
                    <w:t>临停用户</w:t>
                  </w:r>
                  <w:proofErr w:type="gramEnd"/>
                  <w:r>
                    <w:rPr>
                      <w:rFonts w:asciiTheme="minorEastAsia" w:hAnsiTheme="minorEastAsia" w:cstheme="minorEastAsia" w:hint="eastAsia"/>
                      <w:color w:val="000000"/>
                      <w:kern w:val="0"/>
                      <w:szCs w:val="21"/>
                      <w:lang w:bidi="ar"/>
                    </w:rPr>
                    <w:t>缴费记录</w:t>
                  </w:r>
                </w:p>
              </w:tc>
            </w:tr>
            <w:tr w:rsidR="007931FF" w14:paraId="31021346" w14:textId="77777777">
              <w:trPr>
                <w:trHeight w:val="345"/>
              </w:trPr>
              <w:tc>
                <w:tcPr>
                  <w:tcW w:w="1119"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0899385" w14:textId="77777777" w:rsidR="007931FF" w:rsidRDefault="007931FF">
                  <w:pPr>
                    <w:jc w:val="center"/>
                    <w:rPr>
                      <w:rFonts w:asciiTheme="minorEastAsia" w:hAnsiTheme="minorEastAsia" w:cstheme="minorEastAsia"/>
                      <w:color w:val="000000"/>
                      <w:szCs w:val="21"/>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3EAA4B" w14:textId="77777777" w:rsidR="007931FF" w:rsidRDefault="007931FF">
                  <w:pPr>
                    <w:jc w:val="center"/>
                    <w:rPr>
                      <w:rFonts w:asciiTheme="minorEastAsia" w:hAnsiTheme="minorEastAsia" w:cstheme="minorEastAsia"/>
                      <w:color w:val="000000"/>
                      <w:szCs w:val="21"/>
                    </w:rPr>
                  </w:pPr>
                </w:p>
              </w:tc>
              <w:tc>
                <w:tcPr>
                  <w:tcW w:w="153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EA09422" w14:textId="77777777" w:rsidR="007931FF" w:rsidRDefault="007931FF">
                  <w:pPr>
                    <w:jc w:val="center"/>
                    <w:rPr>
                      <w:rFonts w:asciiTheme="minorEastAsia" w:hAnsiTheme="minorEastAsia" w:cstheme="minorEastAsia"/>
                      <w:color w:val="000000"/>
                      <w:szCs w:val="21"/>
                    </w:rPr>
                  </w:pPr>
                </w:p>
              </w:tc>
              <w:tc>
                <w:tcPr>
                  <w:tcW w:w="15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D6B041" w14:textId="77777777" w:rsidR="007931FF" w:rsidRDefault="0029192B">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逃费订单</w:t>
                  </w:r>
                </w:p>
              </w:tc>
              <w:tc>
                <w:tcPr>
                  <w:tcW w:w="39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5E8DCE" w14:textId="77777777" w:rsidR="007931FF" w:rsidRDefault="0029192B">
                  <w:pPr>
                    <w:widowControl/>
                    <w:jc w:val="left"/>
                    <w:textAlignment w:val="center"/>
                    <w:rPr>
                      <w:rFonts w:asciiTheme="minorEastAsia" w:hAnsiTheme="minorEastAsia" w:cstheme="minorEastAsia"/>
                      <w:color w:val="000000"/>
                      <w:szCs w:val="21"/>
                    </w:rPr>
                  </w:pPr>
                  <w:proofErr w:type="gramStart"/>
                  <w:r>
                    <w:rPr>
                      <w:rFonts w:asciiTheme="minorEastAsia" w:hAnsiTheme="minorEastAsia" w:cstheme="minorEastAsia" w:hint="eastAsia"/>
                      <w:color w:val="000000"/>
                      <w:kern w:val="0"/>
                      <w:szCs w:val="21"/>
                      <w:lang w:bidi="ar"/>
                    </w:rPr>
                    <w:t>临停用户</w:t>
                  </w:r>
                  <w:proofErr w:type="gramEnd"/>
                  <w:r>
                    <w:rPr>
                      <w:rFonts w:asciiTheme="minorEastAsia" w:hAnsiTheme="minorEastAsia" w:cstheme="minorEastAsia" w:hint="eastAsia"/>
                      <w:color w:val="000000"/>
                      <w:kern w:val="0"/>
                      <w:szCs w:val="21"/>
                      <w:lang w:bidi="ar"/>
                    </w:rPr>
                    <w:t>逃费记录</w:t>
                  </w:r>
                </w:p>
              </w:tc>
            </w:tr>
            <w:tr w:rsidR="007931FF" w14:paraId="2B03416B" w14:textId="77777777">
              <w:trPr>
                <w:trHeight w:val="345"/>
              </w:trPr>
              <w:tc>
                <w:tcPr>
                  <w:tcW w:w="1119"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8C80781" w14:textId="77777777" w:rsidR="007931FF" w:rsidRDefault="007931FF">
                  <w:pPr>
                    <w:jc w:val="center"/>
                    <w:rPr>
                      <w:rFonts w:asciiTheme="minorEastAsia" w:hAnsiTheme="minorEastAsia" w:cstheme="minorEastAsia"/>
                      <w:color w:val="000000"/>
                      <w:szCs w:val="21"/>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F727BF" w14:textId="77777777" w:rsidR="007931FF" w:rsidRDefault="007931FF">
                  <w:pPr>
                    <w:jc w:val="center"/>
                    <w:rPr>
                      <w:rFonts w:asciiTheme="minorEastAsia" w:hAnsiTheme="minorEastAsia" w:cstheme="minorEastAsia"/>
                      <w:color w:val="000000"/>
                      <w:szCs w:val="21"/>
                    </w:rPr>
                  </w:pPr>
                </w:p>
              </w:tc>
              <w:tc>
                <w:tcPr>
                  <w:tcW w:w="153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6ABA656" w14:textId="77777777" w:rsidR="007931FF" w:rsidRDefault="007931FF">
                  <w:pPr>
                    <w:jc w:val="center"/>
                    <w:rPr>
                      <w:rFonts w:asciiTheme="minorEastAsia" w:hAnsiTheme="minorEastAsia" w:cstheme="minorEastAsia"/>
                      <w:color w:val="000000"/>
                      <w:szCs w:val="21"/>
                    </w:rPr>
                  </w:pPr>
                </w:p>
              </w:tc>
              <w:tc>
                <w:tcPr>
                  <w:tcW w:w="15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45DC89" w14:textId="77777777" w:rsidR="007931FF" w:rsidRDefault="0029192B">
                  <w:pPr>
                    <w:widowControl/>
                    <w:jc w:val="left"/>
                    <w:textAlignment w:val="center"/>
                    <w:rPr>
                      <w:rFonts w:asciiTheme="minorEastAsia" w:hAnsiTheme="minorEastAsia" w:cstheme="minorEastAsia"/>
                      <w:color w:val="000000"/>
                      <w:szCs w:val="21"/>
                    </w:rPr>
                  </w:pPr>
                  <w:proofErr w:type="gramStart"/>
                  <w:r>
                    <w:rPr>
                      <w:rFonts w:asciiTheme="minorEastAsia" w:hAnsiTheme="minorEastAsia" w:cstheme="minorEastAsia" w:hint="eastAsia"/>
                      <w:color w:val="000000"/>
                      <w:kern w:val="0"/>
                      <w:szCs w:val="21"/>
                      <w:lang w:bidi="ar"/>
                    </w:rPr>
                    <w:t>临停未缴</w:t>
                  </w:r>
                  <w:proofErr w:type="gramEnd"/>
                  <w:r>
                    <w:rPr>
                      <w:rFonts w:asciiTheme="minorEastAsia" w:hAnsiTheme="minorEastAsia" w:cstheme="minorEastAsia" w:hint="eastAsia"/>
                      <w:color w:val="000000"/>
                      <w:kern w:val="0"/>
                      <w:szCs w:val="21"/>
                      <w:lang w:bidi="ar"/>
                    </w:rPr>
                    <w:t>订单</w:t>
                  </w:r>
                </w:p>
              </w:tc>
              <w:tc>
                <w:tcPr>
                  <w:tcW w:w="39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5AFA2E" w14:textId="77777777" w:rsidR="007931FF" w:rsidRDefault="0029192B">
                  <w:pPr>
                    <w:widowControl/>
                    <w:jc w:val="left"/>
                    <w:textAlignment w:val="center"/>
                    <w:rPr>
                      <w:rFonts w:asciiTheme="minorEastAsia" w:hAnsiTheme="minorEastAsia" w:cstheme="minorEastAsia"/>
                      <w:color w:val="000000"/>
                      <w:szCs w:val="21"/>
                    </w:rPr>
                  </w:pPr>
                  <w:proofErr w:type="gramStart"/>
                  <w:r>
                    <w:rPr>
                      <w:rFonts w:asciiTheme="minorEastAsia" w:hAnsiTheme="minorEastAsia" w:cstheme="minorEastAsia" w:hint="eastAsia"/>
                      <w:color w:val="000000"/>
                      <w:kern w:val="0"/>
                      <w:szCs w:val="21"/>
                      <w:lang w:bidi="ar"/>
                    </w:rPr>
                    <w:t>临停用户</w:t>
                  </w:r>
                  <w:proofErr w:type="gramEnd"/>
                  <w:r>
                    <w:rPr>
                      <w:rFonts w:asciiTheme="minorEastAsia" w:hAnsiTheme="minorEastAsia" w:cstheme="minorEastAsia" w:hint="eastAsia"/>
                      <w:color w:val="000000"/>
                      <w:kern w:val="0"/>
                      <w:szCs w:val="21"/>
                      <w:lang w:bidi="ar"/>
                    </w:rPr>
                    <w:t>出口识别，但是未缴费产生的订单</w:t>
                  </w:r>
                </w:p>
              </w:tc>
            </w:tr>
            <w:tr w:rsidR="007931FF" w14:paraId="5DC11095" w14:textId="77777777">
              <w:trPr>
                <w:trHeight w:val="345"/>
              </w:trPr>
              <w:tc>
                <w:tcPr>
                  <w:tcW w:w="1119"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6C07DF1" w14:textId="77777777" w:rsidR="007931FF" w:rsidRDefault="007931FF">
                  <w:pPr>
                    <w:jc w:val="center"/>
                    <w:rPr>
                      <w:rFonts w:asciiTheme="minorEastAsia" w:hAnsiTheme="minorEastAsia" w:cstheme="minorEastAsia"/>
                      <w:color w:val="000000"/>
                      <w:szCs w:val="21"/>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C9A612" w14:textId="77777777" w:rsidR="007931FF" w:rsidRDefault="007931FF">
                  <w:pPr>
                    <w:jc w:val="center"/>
                    <w:rPr>
                      <w:rFonts w:asciiTheme="minorEastAsia" w:hAnsiTheme="minorEastAsia" w:cstheme="minorEastAsia"/>
                      <w:color w:val="000000"/>
                      <w:szCs w:val="21"/>
                    </w:rPr>
                  </w:pPr>
                </w:p>
              </w:tc>
              <w:tc>
                <w:tcPr>
                  <w:tcW w:w="153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683F8A3" w14:textId="77777777" w:rsidR="007931FF" w:rsidRDefault="007931FF">
                  <w:pPr>
                    <w:jc w:val="center"/>
                    <w:rPr>
                      <w:rFonts w:asciiTheme="minorEastAsia" w:hAnsiTheme="minorEastAsia" w:cstheme="minorEastAsia"/>
                      <w:color w:val="000000"/>
                      <w:szCs w:val="21"/>
                    </w:rPr>
                  </w:pPr>
                </w:p>
              </w:tc>
              <w:tc>
                <w:tcPr>
                  <w:tcW w:w="15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A7C384" w14:textId="77777777" w:rsidR="007931FF" w:rsidRDefault="0029192B">
                  <w:pPr>
                    <w:widowControl/>
                    <w:jc w:val="left"/>
                    <w:textAlignment w:val="center"/>
                    <w:rPr>
                      <w:rFonts w:asciiTheme="minorEastAsia" w:hAnsiTheme="minorEastAsia" w:cstheme="minorEastAsia"/>
                      <w:color w:val="000000"/>
                      <w:szCs w:val="21"/>
                    </w:rPr>
                  </w:pPr>
                  <w:proofErr w:type="gramStart"/>
                  <w:r>
                    <w:rPr>
                      <w:rFonts w:asciiTheme="minorEastAsia" w:hAnsiTheme="minorEastAsia" w:cstheme="minorEastAsia" w:hint="eastAsia"/>
                      <w:color w:val="000000"/>
                      <w:kern w:val="0"/>
                      <w:szCs w:val="21"/>
                      <w:lang w:bidi="ar"/>
                    </w:rPr>
                    <w:t>临停支付</w:t>
                  </w:r>
                  <w:proofErr w:type="gramEnd"/>
                  <w:r>
                    <w:rPr>
                      <w:rFonts w:asciiTheme="minorEastAsia" w:hAnsiTheme="minorEastAsia" w:cstheme="minorEastAsia" w:hint="eastAsia"/>
                      <w:color w:val="000000"/>
                      <w:kern w:val="0"/>
                      <w:szCs w:val="21"/>
                      <w:lang w:bidi="ar"/>
                    </w:rPr>
                    <w:t>记录</w:t>
                  </w:r>
                </w:p>
              </w:tc>
              <w:tc>
                <w:tcPr>
                  <w:tcW w:w="39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387F27" w14:textId="77777777" w:rsidR="007931FF" w:rsidRDefault="0029192B">
                  <w:pPr>
                    <w:widowControl/>
                    <w:jc w:val="left"/>
                    <w:textAlignment w:val="center"/>
                    <w:rPr>
                      <w:rFonts w:asciiTheme="minorEastAsia" w:hAnsiTheme="minorEastAsia" w:cstheme="minorEastAsia"/>
                      <w:color w:val="000000"/>
                      <w:szCs w:val="21"/>
                    </w:rPr>
                  </w:pPr>
                  <w:proofErr w:type="gramStart"/>
                  <w:r>
                    <w:rPr>
                      <w:rFonts w:asciiTheme="minorEastAsia" w:hAnsiTheme="minorEastAsia" w:cstheme="minorEastAsia" w:hint="eastAsia"/>
                      <w:color w:val="000000"/>
                      <w:kern w:val="0"/>
                      <w:szCs w:val="21"/>
                      <w:lang w:bidi="ar"/>
                    </w:rPr>
                    <w:t>临停用户</w:t>
                  </w:r>
                  <w:proofErr w:type="gramEnd"/>
                  <w:r>
                    <w:rPr>
                      <w:rFonts w:asciiTheme="minorEastAsia" w:hAnsiTheme="minorEastAsia" w:cstheme="minorEastAsia" w:hint="eastAsia"/>
                      <w:color w:val="000000"/>
                      <w:kern w:val="0"/>
                      <w:szCs w:val="21"/>
                      <w:lang w:bidi="ar"/>
                    </w:rPr>
                    <w:t>支付记录</w:t>
                  </w:r>
                </w:p>
              </w:tc>
            </w:tr>
            <w:tr w:rsidR="007931FF" w14:paraId="0228E76B" w14:textId="77777777">
              <w:trPr>
                <w:trHeight w:val="345"/>
              </w:trPr>
              <w:tc>
                <w:tcPr>
                  <w:tcW w:w="1119"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28B623E" w14:textId="77777777" w:rsidR="007931FF" w:rsidRDefault="007931FF">
                  <w:pPr>
                    <w:jc w:val="center"/>
                    <w:rPr>
                      <w:rFonts w:asciiTheme="minorEastAsia" w:hAnsiTheme="minorEastAsia" w:cstheme="minorEastAsia"/>
                      <w:color w:val="000000"/>
                      <w:szCs w:val="21"/>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95B955" w14:textId="77777777" w:rsidR="007931FF" w:rsidRDefault="007931FF">
                  <w:pPr>
                    <w:jc w:val="center"/>
                    <w:rPr>
                      <w:rFonts w:asciiTheme="minorEastAsia" w:hAnsiTheme="minorEastAsia" w:cstheme="minorEastAsia"/>
                      <w:color w:val="000000"/>
                      <w:szCs w:val="21"/>
                    </w:rPr>
                  </w:pPr>
                </w:p>
              </w:tc>
              <w:tc>
                <w:tcPr>
                  <w:tcW w:w="153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81952EC" w14:textId="77777777" w:rsidR="007931FF" w:rsidRDefault="007931FF">
                  <w:pPr>
                    <w:jc w:val="center"/>
                    <w:rPr>
                      <w:rFonts w:asciiTheme="minorEastAsia" w:hAnsiTheme="minorEastAsia" w:cstheme="minorEastAsia"/>
                      <w:color w:val="000000"/>
                      <w:szCs w:val="21"/>
                    </w:rPr>
                  </w:pPr>
                </w:p>
              </w:tc>
              <w:tc>
                <w:tcPr>
                  <w:tcW w:w="15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1EE122" w14:textId="77777777" w:rsidR="007931FF" w:rsidRDefault="0029192B">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月租支付记录</w:t>
                  </w:r>
                </w:p>
              </w:tc>
              <w:tc>
                <w:tcPr>
                  <w:tcW w:w="39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35588C" w14:textId="77777777" w:rsidR="007931FF" w:rsidRDefault="0029192B">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月</w:t>
                  </w:r>
                  <w:proofErr w:type="gramStart"/>
                  <w:r>
                    <w:rPr>
                      <w:rFonts w:asciiTheme="minorEastAsia" w:hAnsiTheme="minorEastAsia" w:cstheme="minorEastAsia" w:hint="eastAsia"/>
                      <w:color w:val="000000"/>
                      <w:kern w:val="0"/>
                      <w:szCs w:val="21"/>
                      <w:lang w:bidi="ar"/>
                    </w:rPr>
                    <w:t>租用户支付</w:t>
                  </w:r>
                  <w:proofErr w:type="gramEnd"/>
                  <w:r>
                    <w:rPr>
                      <w:rFonts w:asciiTheme="minorEastAsia" w:hAnsiTheme="minorEastAsia" w:cstheme="minorEastAsia" w:hint="eastAsia"/>
                      <w:color w:val="000000"/>
                      <w:kern w:val="0"/>
                      <w:szCs w:val="21"/>
                      <w:lang w:bidi="ar"/>
                    </w:rPr>
                    <w:t>记录</w:t>
                  </w:r>
                </w:p>
              </w:tc>
            </w:tr>
            <w:tr w:rsidR="007931FF" w14:paraId="674671DB" w14:textId="77777777">
              <w:trPr>
                <w:trHeight w:val="345"/>
              </w:trPr>
              <w:tc>
                <w:tcPr>
                  <w:tcW w:w="1119"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E84555D" w14:textId="77777777" w:rsidR="007931FF" w:rsidRDefault="007931FF">
                  <w:pPr>
                    <w:jc w:val="center"/>
                    <w:rPr>
                      <w:rFonts w:asciiTheme="minorEastAsia" w:hAnsiTheme="minorEastAsia" w:cstheme="minorEastAsia"/>
                      <w:color w:val="000000"/>
                      <w:szCs w:val="21"/>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5E8277" w14:textId="77777777" w:rsidR="007931FF" w:rsidRDefault="007931FF">
                  <w:pPr>
                    <w:jc w:val="center"/>
                    <w:rPr>
                      <w:rFonts w:asciiTheme="minorEastAsia" w:hAnsiTheme="minorEastAsia" w:cstheme="minorEastAsia"/>
                      <w:color w:val="000000"/>
                      <w:szCs w:val="21"/>
                    </w:rPr>
                  </w:pPr>
                </w:p>
              </w:tc>
              <w:tc>
                <w:tcPr>
                  <w:tcW w:w="153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8D1E352" w14:textId="77777777" w:rsidR="007931FF" w:rsidRDefault="007931FF">
                  <w:pPr>
                    <w:jc w:val="center"/>
                    <w:rPr>
                      <w:rFonts w:asciiTheme="minorEastAsia" w:hAnsiTheme="minorEastAsia" w:cstheme="minorEastAsia"/>
                      <w:color w:val="000000"/>
                      <w:szCs w:val="21"/>
                    </w:rPr>
                  </w:pPr>
                </w:p>
              </w:tc>
              <w:tc>
                <w:tcPr>
                  <w:tcW w:w="15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C57E96" w14:textId="77777777" w:rsidR="007931FF" w:rsidRDefault="0029192B">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无牌</w:t>
                  </w:r>
                  <w:proofErr w:type="gramStart"/>
                  <w:r>
                    <w:rPr>
                      <w:rFonts w:asciiTheme="minorEastAsia" w:hAnsiTheme="minorEastAsia" w:cstheme="minorEastAsia" w:hint="eastAsia"/>
                      <w:color w:val="000000"/>
                      <w:kern w:val="0"/>
                      <w:szCs w:val="21"/>
                      <w:lang w:bidi="ar"/>
                    </w:rPr>
                    <w:t>车支付</w:t>
                  </w:r>
                  <w:proofErr w:type="gramEnd"/>
                  <w:r>
                    <w:rPr>
                      <w:rFonts w:asciiTheme="minorEastAsia" w:hAnsiTheme="minorEastAsia" w:cstheme="minorEastAsia" w:hint="eastAsia"/>
                      <w:color w:val="000000"/>
                      <w:kern w:val="0"/>
                      <w:szCs w:val="21"/>
                      <w:lang w:bidi="ar"/>
                    </w:rPr>
                    <w:t>记录</w:t>
                  </w:r>
                </w:p>
              </w:tc>
              <w:tc>
                <w:tcPr>
                  <w:tcW w:w="39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33EE5F" w14:textId="77777777" w:rsidR="007931FF" w:rsidRDefault="0029192B">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无牌车用户支付记录</w:t>
                  </w:r>
                </w:p>
              </w:tc>
            </w:tr>
            <w:tr w:rsidR="007931FF" w14:paraId="06F739F4" w14:textId="77777777">
              <w:trPr>
                <w:trHeight w:val="345"/>
              </w:trPr>
              <w:tc>
                <w:tcPr>
                  <w:tcW w:w="1119"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6AC8CB1" w14:textId="77777777" w:rsidR="007931FF" w:rsidRDefault="007931FF">
                  <w:pPr>
                    <w:jc w:val="center"/>
                    <w:rPr>
                      <w:rFonts w:asciiTheme="minorEastAsia" w:hAnsiTheme="minorEastAsia" w:cstheme="minorEastAsia"/>
                      <w:color w:val="000000"/>
                      <w:szCs w:val="21"/>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8035BE" w14:textId="77777777" w:rsidR="007931FF" w:rsidRDefault="007931FF">
                  <w:pPr>
                    <w:jc w:val="center"/>
                    <w:rPr>
                      <w:rFonts w:asciiTheme="minorEastAsia" w:hAnsiTheme="minorEastAsia" w:cstheme="minorEastAsia"/>
                      <w:color w:val="000000"/>
                      <w:szCs w:val="21"/>
                    </w:rPr>
                  </w:pPr>
                </w:p>
              </w:tc>
              <w:tc>
                <w:tcPr>
                  <w:tcW w:w="153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985A92F" w14:textId="77777777" w:rsidR="007931FF" w:rsidRDefault="007931FF">
                  <w:pPr>
                    <w:jc w:val="center"/>
                    <w:rPr>
                      <w:rFonts w:asciiTheme="minorEastAsia" w:hAnsiTheme="minorEastAsia" w:cstheme="minorEastAsia"/>
                      <w:color w:val="000000"/>
                      <w:szCs w:val="21"/>
                    </w:rPr>
                  </w:pPr>
                </w:p>
              </w:tc>
              <w:tc>
                <w:tcPr>
                  <w:tcW w:w="15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F50BAB" w14:textId="77777777" w:rsidR="007931FF" w:rsidRDefault="0029192B">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月租续费记录</w:t>
                  </w:r>
                </w:p>
              </w:tc>
              <w:tc>
                <w:tcPr>
                  <w:tcW w:w="39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CC09DD" w14:textId="77777777" w:rsidR="007931FF" w:rsidRDefault="0029192B">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月</w:t>
                  </w:r>
                  <w:proofErr w:type="gramStart"/>
                  <w:r>
                    <w:rPr>
                      <w:rFonts w:asciiTheme="minorEastAsia" w:hAnsiTheme="minorEastAsia" w:cstheme="minorEastAsia" w:hint="eastAsia"/>
                      <w:color w:val="000000"/>
                      <w:kern w:val="0"/>
                      <w:szCs w:val="21"/>
                      <w:lang w:bidi="ar"/>
                    </w:rPr>
                    <w:t>租用户续费</w:t>
                  </w:r>
                  <w:proofErr w:type="gramEnd"/>
                  <w:r>
                    <w:rPr>
                      <w:rFonts w:asciiTheme="minorEastAsia" w:hAnsiTheme="minorEastAsia" w:cstheme="minorEastAsia" w:hint="eastAsia"/>
                      <w:color w:val="000000"/>
                      <w:kern w:val="0"/>
                      <w:szCs w:val="21"/>
                      <w:lang w:bidi="ar"/>
                    </w:rPr>
                    <w:t>记录</w:t>
                  </w:r>
                </w:p>
              </w:tc>
            </w:tr>
            <w:tr w:rsidR="007931FF" w14:paraId="1BBC124B" w14:textId="77777777">
              <w:trPr>
                <w:trHeight w:val="345"/>
              </w:trPr>
              <w:tc>
                <w:tcPr>
                  <w:tcW w:w="1119"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CC37200" w14:textId="77777777" w:rsidR="007931FF" w:rsidRDefault="007931FF">
                  <w:pPr>
                    <w:jc w:val="center"/>
                    <w:rPr>
                      <w:rFonts w:asciiTheme="minorEastAsia" w:hAnsiTheme="minorEastAsia" w:cstheme="minorEastAsia"/>
                      <w:color w:val="000000"/>
                      <w:szCs w:val="21"/>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CEA1E8" w14:textId="77777777" w:rsidR="007931FF" w:rsidRDefault="007931FF">
                  <w:pPr>
                    <w:jc w:val="center"/>
                    <w:rPr>
                      <w:rFonts w:asciiTheme="minorEastAsia" w:hAnsiTheme="minorEastAsia" w:cstheme="minorEastAsia"/>
                      <w:color w:val="000000"/>
                      <w:szCs w:val="21"/>
                    </w:rPr>
                  </w:pPr>
                </w:p>
              </w:tc>
              <w:tc>
                <w:tcPr>
                  <w:tcW w:w="153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5E3F54F" w14:textId="77777777" w:rsidR="007931FF" w:rsidRDefault="007931FF">
                  <w:pPr>
                    <w:jc w:val="center"/>
                    <w:rPr>
                      <w:rFonts w:asciiTheme="minorEastAsia" w:hAnsiTheme="minorEastAsia" w:cstheme="minorEastAsia"/>
                      <w:color w:val="000000"/>
                      <w:szCs w:val="21"/>
                    </w:rPr>
                  </w:pPr>
                </w:p>
              </w:tc>
              <w:tc>
                <w:tcPr>
                  <w:tcW w:w="15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B0E088" w14:textId="77777777" w:rsidR="007931FF" w:rsidRDefault="0029192B">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日交易报表</w:t>
                  </w:r>
                </w:p>
              </w:tc>
              <w:tc>
                <w:tcPr>
                  <w:tcW w:w="39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B09FAE" w14:textId="77777777" w:rsidR="007931FF" w:rsidRDefault="0029192B">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每日交易数据统计</w:t>
                  </w:r>
                </w:p>
              </w:tc>
            </w:tr>
            <w:tr w:rsidR="007931FF" w14:paraId="2DAD851C" w14:textId="77777777">
              <w:trPr>
                <w:trHeight w:val="345"/>
              </w:trPr>
              <w:tc>
                <w:tcPr>
                  <w:tcW w:w="1119"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E4B9BBA" w14:textId="77777777" w:rsidR="007931FF" w:rsidRDefault="007931FF">
                  <w:pPr>
                    <w:jc w:val="center"/>
                    <w:rPr>
                      <w:rFonts w:asciiTheme="minorEastAsia" w:hAnsiTheme="minorEastAsia" w:cstheme="minorEastAsia"/>
                      <w:color w:val="000000"/>
                      <w:szCs w:val="21"/>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3B9F0E" w14:textId="77777777" w:rsidR="007931FF" w:rsidRDefault="007931FF">
                  <w:pPr>
                    <w:jc w:val="center"/>
                    <w:rPr>
                      <w:rFonts w:asciiTheme="minorEastAsia" w:hAnsiTheme="minorEastAsia" w:cstheme="minorEastAsia"/>
                      <w:color w:val="000000"/>
                      <w:szCs w:val="21"/>
                    </w:rPr>
                  </w:pPr>
                </w:p>
              </w:tc>
              <w:tc>
                <w:tcPr>
                  <w:tcW w:w="153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6A716C5" w14:textId="77777777" w:rsidR="007931FF" w:rsidRDefault="007931FF">
                  <w:pPr>
                    <w:jc w:val="center"/>
                    <w:rPr>
                      <w:rFonts w:asciiTheme="minorEastAsia" w:hAnsiTheme="minorEastAsia" w:cstheme="minorEastAsia"/>
                      <w:color w:val="000000"/>
                      <w:szCs w:val="21"/>
                    </w:rPr>
                  </w:pPr>
                </w:p>
              </w:tc>
              <w:tc>
                <w:tcPr>
                  <w:tcW w:w="15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AE60F7" w14:textId="77777777" w:rsidR="007931FF" w:rsidRDefault="0029192B">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月交易报表</w:t>
                  </w:r>
                </w:p>
              </w:tc>
              <w:tc>
                <w:tcPr>
                  <w:tcW w:w="39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4D1C72" w14:textId="77777777" w:rsidR="007931FF" w:rsidRDefault="0029192B">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每月交易数据统计</w:t>
                  </w:r>
                </w:p>
              </w:tc>
            </w:tr>
            <w:tr w:rsidR="007931FF" w14:paraId="6AC36552" w14:textId="77777777">
              <w:trPr>
                <w:trHeight w:val="345"/>
              </w:trPr>
              <w:tc>
                <w:tcPr>
                  <w:tcW w:w="1119"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3F810BE" w14:textId="77777777" w:rsidR="007931FF" w:rsidRDefault="007931FF">
                  <w:pPr>
                    <w:jc w:val="center"/>
                    <w:rPr>
                      <w:rFonts w:asciiTheme="minorEastAsia" w:hAnsiTheme="minorEastAsia" w:cstheme="minorEastAsia"/>
                      <w:color w:val="000000"/>
                      <w:szCs w:val="21"/>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B63A3A" w14:textId="77777777" w:rsidR="007931FF" w:rsidRDefault="007931FF">
                  <w:pPr>
                    <w:jc w:val="center"/>
                    <w:rPr>
                      <w:rFonts w:asciiTheme="minorEastAsia" w:hAnsiTheme="minorEastAsia" w:cstheme="minorEastAsia"/>
                      <w:color w:val="000000"/>
                      <w:szCs w:val="21"/>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5E97E5" w14:textId="77777777" w:rsidR="007931FF" w:rsidRDefault="0029192B">
                  <w:pPr>
                    <w:widowControl/>
                    <w:jc w:val="center"/>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电子发票</w:t>
                  </w:r>
                </w:p>
              </w:tc>
              <w:tc>
                <w:tcPr>
                  <w:tcW w:w="15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DC6F53" w14:textId="77777777" w:rsidR="007931FF" w:rsidRDefault="0029192B">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开票记录</w:t>
                  </w:r>
                </w:p>
              </w:tc>
              <w:tc>
                <w:tcPr>
                  <w:tcW w:w="39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8C99C0" w14:textId="77777777" w:rsidR="007931FF" w:rsidRDefault="0029192B">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用户开票记录</w:t>
                  </w:r>
                </w:p>
              </w:tc>
            </w:tr>
            <w:tr w:rsidR="007931FF" w14:paraId="5523079F" w14:textId="77777777">
              <w:trPr>
                <w:trHeight w:val="345"/>
              </w:trPr>
              <w:tc>
                <w:tcPr>
                  <w:tcW w:w="1119"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6B7EBDD" w14:textId="77777777" w:rsidR="007931FF" w:rsidRDefault="007931FF">
                  <w:pPr>
                    <w:jc w:val="center"/>
                    <w:rPr>
                      <w:rFonts w:asciiTheme="minorEastAsia" w:hAnsiTheme="minorEastAsia" w:cstheme="minorEastAsia"/>
                      <w:color w:val="000000"/>
                      <w:szCs w:val="21"/>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873897" w14:textId="77777777" w:rsidR="007931FF" w:rsidRDefault="007931FF">
                  <w:pPr>
                    <w:jc w:val="center"/>
                    <w:rPr>
                      <w:rFonts w:asciiTheme="minorEastAsia" w:hAnsiTheme="minorEastAsia" w:cstheme="minorEastAsia"/>
                      <w:color w:val="000000"/>
                      <w:szCs w:val="21"/>
                    </w:rPr>
                  </w:pPr>
                </w:p>
              </w:tc>
              <w:tc>
                <w:tcPr>
                  <w:tcW w:w="153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3D2ABFB0" w14:textId="77777777" w:rsidR="007931FF" w:rsidRDefault="0029192B">
                  <w:pPr>
                    <w:widowControl/>
                    <w:jc w:val="center"/>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车场报表</w:t>
                  </w:r>
                </w:p>
              </w:tc>
              <w:tc>
                <w:tcPr>
                  <w:tcW w:w="15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7589D4" w14:textId="77777777" w:rsidR="007931FF" w:rsidRDefault="0029192B">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在场车辆</w:t>
                  </w:r>
                </w:p>
              </w:tc>
              <w:tc>
                <w:tcPr>
                  <w:tcW w:w="39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9E71D6" w14:textId="77777777" w:rsidR="007931FF" w:rsidRDefault="0029192B">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当前停在车场的车辆信息</w:t>
                  </w:r>
                </w:p>
              </w:tc>
            </w:tr>
            <w:tr w:rsidR="007931FF" w14:paraId="67BEBBD1" w14:textId="77777777">
              <w:trPr>
                <w:trHeight w:val="345"/>
              </w:trPr>
              <w:tc>
                <w:tcPr>
                  <w:tcW w:w="1119"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2ADE054" w14:textId="77777777" w:rsidR="007931FF" w:rsidRDefault="007931FF">
                  <w:pPr>
                    <w:jc w:val="center"/>
                    <w:rPr>
                      <w:rFonts w:asciiTheme="minorEastAsia" w:hAnsiTheme="minorEastAsia" w:cstheme="minorEastAsia"/>
                      <w:color w:val="000000"/>
                      <w:szCs w:val="21"/>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3C90A4" w14:textId="77777777" w:rsidR="007931FF" w:rsidRDefault="007931FF">
                  <w:pPr>
                    <w:jc w:val="center"/>
                    <w:rPr>
                      <w:rFonts w:asciiTheme="minorEastAsia" w:hAnsiTheme="minorEastAsia" w:cstheme="minorEastAsia"/>
                      <w:color w:val="000000"/>
                      <w:szCs w:val="21"/>
                    </w:rPr>
                  </w:pPr>
                </w:p>
              </w:tc>
              <w:tc>
                <w:tcPr>
                  <w:tcW w:w="153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4D77BFC" w14:textId="77777777" w:rsidR="007931FF" w:rsidRDefault="007931FF">
                  <w:pPr>
                    <w:jc w:val="center"/>
                    <w:rPr>
                      <w:rFonts w:asciiTheme="minorEastAsia" w:hAnsiTheme="minorEastAsia" w:cstheme="minorEastAsia"/>
                      <w:color w:val="000000"/>
                      <w:szCs w:val="21"/>
                    </w:rPr>
                  </w:pPr>
                </w:p>
              </w:tc>
              <w:tc>
                <w:tcPr>
                  <w:tcW w:w="15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4FADDA" w14:textId="77777777" w:rsidR="007931FF" w:rsidRDefault="0029192B">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出场记录</w:t>
                  </w:r>
                </w:p>
              </w:tc>
              <w:tc>
                <w:tcPr>
                  <w:tcW w:w="39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8C5E8C" w14:textId="77777777" w:rsidR="007931FF" w:rsidRDefault="0029192B">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车辆出入场的记录</w:t>
                  </w:r>
                </w:p>
              </w:tc>
            </w:tr>
            <w:tr w:rsidR="007931FF" w14:paraId="1A837624" w14:textId="77777777">
              <w:trPr>
                <w:trHeight w:val="345"/>
              </w:trPr>
              <w:tc>
                <w:tcPr>
                  <w:tcW w:w="1119"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003EC6C" w14:textId="77777777" w:rsidR="007931FF" w:rsidRDefault="007931FF">
                  <w:pPr>
                    <w:jc w:val="center"/>
                    <w:rPr>
                      <w:rFonts w:asciiTheme="minorEastAsia" w:hAnsiTheme="minorEastAsia" w:cstheme="minorEastAsia"/>
                      <w:color w:val="000000"/>
                      <w:szCs w:val="21"/>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C430A9" w14:textId="77777777" w:rsidR="007931FF" w:rsidRDefault="007931FF">
                  <w:pPr>
                    <w:jc w:val="center"/>
                    <w:rPr>
                      <w:rFonts w:asciiTheme="minorEastAsia" w:hAnsiTheme="minorEastAsia" w:cstheme="minorEastAsia"/>
                      <w:color w:val="000000"/>
                      <w:szCs w:val="21"/>
                    </w:rPr>
                  </w:pPr>
                </w:p>
              </w:tc>
              <w:tc>
                <w:tcPr>
                  <w:tcW w:w="153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238FA02" w14:textId="77777777" w:rsidR="007931FF" w:rsidRDefault="007931FF">
                  <w:pPr>
                    <w:jc w:val="center"/>
                    <w:rPr>
                      <w:rFonts w:asciiTheme="minorEastAsia" w:hAnsiTheme="minorEastAsia" w:cstheme="minorEastAsia"/>
                      <w:color w:val="000000"/>
                      <w:szCs w:val="21"/>
                    </w:rPr>
                  </w:pPr>
                </w:p>
              </w:tc>
              <w:tc>
                <w:tcPr>
                  <w:tcW w:w="15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B1B887" w14:textId="77777777" w:rsidR="007931FF" w:rsidRDefault="0029192B">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设备状态记录</w:t>
                  </w:r>
                </w:p>
              </w:tc>
              <w:tc>
                <w:tcPr>
                  <w:tcW w:w="39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5CD08E" w14:textId="77777777" w:rsidR="007931FF" w:rsidRDefault="0029192B">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设备上下</w:t>
                  </w:r>
                  <w:proofErr w:type="gramStart"/>
                  <w:r>
                    <w:rPr>
                      <w:rFonts w:asciiTheme="minorEastAsia" w:hAnsiTheme="minorEastAsia" w:cstheme="minorEastAsia" w:hint="eastAsia"/>
                      <w:color w:val="000000"/>
                      <w:kern w:val="0"/>
                      <w:szCs w:val="21"/>
                      <w:lang w:bidi="ar"/>
                    </w:rPr>
                    <w:t>线记录</w:t>
                  </w:r>
                  <w:proofErr w:type="gramEnd"/>
                </w:p>
              </w:tc>
            </w:tr>
            <w:tr w:rsidR="007931FF" w14:paraId="2B2612A8" w14:textId="77777777">
              <w:trPr>
                <w:trHeight w:val="345"/>
              </w:trPr>
              <w:tc>
                <w:tcPr>
                  <w:tcW w:w="1119"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B841495" w14:textId="77777777" w:rsidR="007931FF" w:rsidRDefault="007931FF">
                  <w:pPr>
                    <w:jc w:val="center"/>
                    <w:rPr>
                      <w:rFonts w:asciiTheme="minorEastAsia" w:hAnsiTheme="minorEastAsia" w:cstheme="minorEastAsia"/>
                      <w:color w:val="000000"/>
                      <w:szCs w:val="21"/>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29C69F" w14:textId="77777777" w:rsidR="007931FF" w:rsidRDefault="007931FF">
                  <w:pPr>
                    <w:jc w:val="center"/>
                    <w:rPr>
                      <w:rFonts w:asciiTheme="minorEastAsia" w:hAnsiTheme="minorEastAsia" w:cstheme="minorEastAsia"/>
                      <w:color w:val="000000"/>
                      <w:szCs w:val="21"/>
                    </w:rPr>
                  </w:pPr>
                </w:p>
              </w:tc>
              <w:tc>
                <w:tcPr>
                  <w:tcW w:w="153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D1CA422" w14:textId="77777777" w:rsidR="007931FF" w:rsidRDefault="007931FF">
                  <w:pPr>
                    <w:jc w:val="center"/>
                    <w:rPr>
                      <w:rFonts w:asciiTheme="minorEastAsia" w:hAnsiTheme="minorEastAsia" w:cstheme="minorEastAsia"/>
                      <w:color w:val="000000"/>
                      <w:szCs w:val="21"/>
                    </w:rPr>
                  </w:pPr>
                </w:p>
              </w:tc>
              <w:tc>
                <w:tcPr>
                  <w:tcW w:w="15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A2CCE1" w14:textId="77777777" w:rsidR="007931FF" w:rsidRDefault="0029192B">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禁止通行记录</w:t>
                  </w:r>
                </w:p>
              </w:tc>
              <w:tc>
                <w:tcPr>
                  <w:tcW w:w="39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F2851A" w14:textId="77777777" w:rsidR="007931FF" w:rsidRDefault="0029192B">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车辆禁止通行记录</w:t>
                  </w:r>
                </w:p>
              </w:tc>
            </w:tr>
            <w:tr w:rsidR="007931FF" w14:paraId="384CA47A" w14:textId="77777777">
              <w:trPr>
                <w:trHeight w:val="345"/>
              </w:trPr>
              <w:tc>
                <w:tcPr>
                  <w:tcW w:w="1119"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90C7EBC" w14:textId="77777777" w:rsidR="007931FF" w:rsidRDefault="007931FF">
                  <w:pPr>
                    <w:jc w:val="center"/>
                    <w:rPr>
                      <w:rFonts w:asciiTheme="minorEastAsia" w:hAnsiTheme="minorEastAsia" w:cstheme="minorEastAsia"/>
                      <w:color w:val="000000"/>
                      <w:szCs w:val="21"/>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10732D" w14:textId="77777777" w:rsidR="007931FF" w:rsidRDefault="007931FF">
                  <w:pPr>
                    <w:jc w:val="center"/>
                    <w:rPr>
                      <w:rFonts w:asciiTheme="minorEastAsia" w:hAnsiTheme="minorEastAsia" w:cstheme="minorEastAsia"/>
                      <w:color w:val="000000"/>
                      <w:szCs w:val="21"/>
                    </w:rPr>
                  </w:pPr>
                </w:p>
              </w:tc>
              <w:tc>
                <w:tcPr>
                  <w:tcW w:w="153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3A7EE8A" w14:textId="77777777" w:rsidR="007931FF" w:rsidRDefault="007931FF">
                  <w:pPr>
                    <w:jc w:val="center"/>
                    <w:rPr>
                      <w:rFonts w:asciiTheme="minorEastAsia" w:hAnsiTheme="minorEastAsia" w:cstheme="minorEastAsia"/>
                      <w:color w:val="000000"/>
                      <w:szCs w:val="21"/>
                    </w:rPr>
                  </w:pPr>
                </w:p>
              </w:tc>
              <w:tc>
                <w:tcPr>
                  <w:tcW w:w="15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3CB5FA" w14:textId="77777777" w:rsidR="007931FF" w:rsidRDefault="0029192B">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免费放行记录</w:t>
                  </w:r>
                </w:p>
              </w:tc>
              <w:tc>
                <w:tcPr>
                  <w:tcW w:w="39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08AD62" w14:textId="77777777" w:rsidR="007931FF" w:rsidRDefault="0029192B">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后台操作车辆</w:t>
                  </w:r>
                  <w:proofErr w:type="gramStart"/>
                  <w:r>
                    <w:rPr>
                      <w:rFonts w:asciiTheme="minorEastAsia" w:hAnsiTheme="minorEastAsia" w:cstheme="minorEastAsia" w:hint="eastAsia"/>
                      <w:color w:val="000000"/>
                      <w:kern w:val="0"/>
                      <w:szCs w:val="21"/>
                      <w:lang w:bidi="ar"/>
                    </w:rPr>
                    <w:t>不</w:t>
                  </w:r>
                  <w:proofErr w:type="gramEnd"/>
                  <w:r>
                    <w:rPr>
                      <w:rFonts w:asciiTheme="minorEastAsia" w:hAnsiTheme="minorEastAsia" w:cstheme="minorEastAsia" w:hint="eastAsia"/>
                      <w:color w:val="000000"/>
                      <w:kern w:val="0"/>
                      <w:szCs w:val="21"/>
                      <w:lang w:bidi="ar"/>
                    </w:rPr>
                    <w:t>计费出场记录</w:t>
                  </w:r>
                </w:p>
              </w:tc>
            </w:tr>
            <w:tr w:rsidR="007931FF" w14:paraId="60B839E9" w14:textId="77777777">
              <w:trPr>
                <w:trHeight w:val="345"/>
              </w:trPr>
              <w:tc>
                <w:tcPr>
                  <w:tcW w:w="1119"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C0C3487" w14:textId="77777777" w:rsidR="007931FF" w:rsidRDefault="007931FF">
                  <w:pPr>
                    <w:jc w:val="center"/>
                    <w:rPr>
                      <w:rFonts w:asciiTheme="minorEastAsia" w:hAnsiTheme="minorEastAsia" w:cstheme="minorEastAsia"/>
                      <w:color w:val="000000"/>
                      <w:szCs w:val="21"/>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1DD384" w14:textId="77777777" w:rsidR="007931FF" w:rsidRDefault="007931FF">
                  <w:pPr>
                    <w:jc w:val="center"/>
                    <w:rPr>
                      <w:rFonts w:asciiTheme="minorEastAsia" w:hAnsiTheme="minorEastAsia" w:cstheme="minorEastAsia"/>
                      <w:color w:val="000000"/>
                      <w:szCs w:val="21"/>
                    </w:rPr>
                  </w:pPr>
                </w:p>
              </w:tc>
              <w:tc>
                <w:tcPr>
                  <w:tcW w:w="153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E19E8AF" w14:textId="77777777" w:rsidR="007931FF" w:rsidRDefault="007931FF">
                  <w:pPr>
                    <w:jc w:val="center"/>
                    <w:rPr>
                      <w:rFonts w:asciiTheme="minorEastAsia" w:hAnsiTheme="minorEastAsia" w:cstheme="minorEastAsia"/>
                      <w:color w:val="000000"/>
                      <w:szCs w:val="21"/>
                    </w:rPr>
                  </w:pPr>
                </w:p>
              </w:tc>
              <w:tc>
                <w:tcPr>
                  <w:tcW w:w="15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F6B15A" w14:textId="77777777" w:rsidR="007931FF" w:rsidRDefault="0029192B">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车辆通行记录</w:t>
                  </w:r>
                </w:p>
              </w:tc>
              <w:tc>
                <w:tcPr>
                  <w:tcW w:w="39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251BAA" w14:textId="77777777" w:rsidR="007931FF" w:rsidRDefault="0029192B">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记录每日所有类型车辆出入数量统计</w:t>
                  </w:r>
                </w:p>
              </w:tc>
            </w:tr>
            <w:tr w:rsidR="007931FF" w14:paraId="426758C8" w14:textId="77777777">
              <w:trPr>
                <w:trHeight w:val="345"/>
              </w:trPr>
              <w:tc>
                <w:tcPr>
                  <w:tcW w:w="1119"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FE93714" w14:textId="77777777" w:rsidR="007931FF" w:rsidRDefault="007931FF">
                  <w:pPr>
                    <w:jc w:val="center"/>
                    <w:rPr>
                      <w:rFonts w:asciiTheme="minorEastAsia" w:hAnsiTheme="minorEastAsia" w:cstheme="minorEastAsia"/>
                      <w:color w:val="000000"/>
                      <w:szCs w:val="21"/>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BB1447" w14:textId="77777777" w:rsidR="007931FF" w:rsidRDefault="007931FF">
                  <w:pPr>
                    <w:jc w:val="center"/>
                    <w:rPr>
                      <w:rFonts w:asciiTheme="minorEastAsia" w:hAnsiTheme="minorEastAsia" w:cstheme="minorEastAsia"/>
                      <w:color w:val="000000"/>
                      <w:szCs w:val="21"/>
                    </w:rPr>
                  </w:pPr>
                </w:p>
              </w:tc>
              <w:tc>
                <w:tcPr>
                  <w:tcW w:w="153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B46703A" w14:textId="77777777" w:rsidR="007931FF" w:rsidRDefault="007931FF">
                  <w:pPr>
                    <w:jc w:val="center"/>
                    <w:rPr>
                      <w:rFonts w:asciiTheme="minorEastAsia" w:hAnsiTheme="minorEastAsia" w:cstheme="minorEastAsia"/>
                      <w:color w:val="000000"/>
                      <w:szCs w:val="21"/>
                    </w:rPr>
                  </w:pPr>
                </w:p>
              </w:tc>
              <w:tc>
                <w:tcPr>
                  <w:tcW w:w="15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E36FD1" w14:textId="77777777" w:rsidR="007931FF" w:rsidRDefault="0029192B">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车牌增/</w:t>
                  </w:r>
                  <w:proofErr w:type="gramStart"/>
                  <w:r>
                    <w:rPr>
                      <w:rFonts w:asciiTheme="minorEastAsia" w:hAnsiTheme="minorEastAsia" w:cstheme="minorEastAsia" w:hint="eastAsia"/>
                      <w:color w:val="000000"/>
                      <w:kern w:val="0"/>
                      <w:szCs w:val="21"/>
                      <w:lang w:bidi="ar"/>
                    </w:rPr>
                    <w:t>改记录</w:t>
                  </w:r>
                  <w:proofErr w:type="gramEnd"/>
                </w:p>
              </w:tc>
              <w:tc>
                <w:tcPr>
                  <w:tcW w:w="39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6F386D" w14:textId="77777777" w:rsidR="007931FF" w:rsidRDefault="0029192B">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记录</w:t>
                  </w:r>
                  <w:proofErr w:type="gramStart"/>
                  <w:r>
                    <w:rPr>
                      <w:rFonts w:asciiTheme="minorEastAsia" w:hAnsiTheme="minorEastAsia" w:cstheme="minorEastAsia" w:hint="eastAsia"/>
                      <w:color w:val="000000"/>
                      <w:kern w:val="0"/>
                      <w:szCs w:val="21"/>
                      <w:lang w:bidi="ar"/>
                    </w:rPr>
                    <w:t>固定车</w:t>
                  </w:r>
                  <w:proofErr w:type="gramEnd"/>
                  <w:r>
                    <w:rPr>
                      <w:rFonts w:asciiTheme="minorEastAsia" w:hAnsiTheme="minorEastAsia" w:cstheme="minorEastAsia" w:hint="eastAsia"/>
                      <w:color w:val="000000"/>
                      <w:kern w:val="0"/>
                      <w:szCs w:val="21"/>
                      <w:lang w:bidi="ar"/>
                    </w:rPr>
                    <w:t>车牌的新增、修改、删除</w:t>
                  </w:r>
                </w:p>
              </w:tc>
            </w:tr>
            <w:tr w:rsidR="007931FF" w14:paraId="06A6DD39" w14:textId="77777777">
              <w:trPr>
                <w:trHeight w:val="345"/>
              </w:trPr>
              <w:tc>
                <w:tcPr>
                  <w:tcW w:w="1119"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AB24818" w14:textId="77777777" w:rsidR="007931FF" w:rsidRDefault="007931FF">
                  <w:pPr>
                    <w:jc w:val="center"/>
                    <w:rPr>
                      <w:rFonts w:asciiTheme="minorEastAsia" w:hAnsiTheme="minorEastAsia" w:cstheme="minorEastAsia"/>
                      <w:color w:val="000000"/>
                      <w:szCs w:val="21"/>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695FD4" w14:textId="77777777" w:rsidR="007931FF" w:rsidRDefault="007931FF">
                  <w:pPr>
                    <w:jc w:val="center"/>
                    <w:rPr>
                      <w:rFonts w:asciiTheme="minorEastAsia" w:hAnsiTheme="minorEastAsia" w:cstheme="minorEastAsia"/>
                      <w:color w:val="000000"/>
                      <w:szCs w:val="21"/>
                    </w:rPr>
                  </w:pPr>
                </w:p>
              </w:tc>
              <w:tc>
                <w:tcPr>
                  <w:tcW w:w="153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C47A635" w14:textId="77777777" w:rsidR="007931FF" w:rsidRDefault="007931FF">
                  <w:pPr>
                    <w:jc w:val="center"/>
                    <w:rPr>
                      <w:rFonts w:asciiTheme="minorEastAsia" w:hAnsiTheme="minorEastAsia" w:cstheme="minorEastAsia"/>
                      <w:color w:val="000000"/>
                      <w:szCs w:val="21"/>
                    </w:rPr>
                  </w:pPr>
                </w:p>
              </w:tc>
              <w:tc>
                <w:tcPr>
                  <w:tcW w:w="15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EB2ED5" w14:textId="77777777" w:rsidR="007931FF" w:rsidRDefault="0029192B">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手动开闸记录</w:t>
                  </w:r>
                </w:p>
              </w:tc>
              <w:tc>
                <w:tcPr>
                  <w:tcW w:w="39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F5F857" w14:textId="77777777" w:rsidR="007931FF" w:rsidRDefault="0029192B">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记录管理员、收费员在后台的开闸操作</w:t>
                  </w:r>
                </w:p>
              </w:tc>
            </w:tr>
            <w:tr w:rsidR="007931FF" w14:paraId="1EED99C7" w14:textId="77777777">
              <w:trPr>
                <w:trHeight w:val="345"/>
              </w:trPr>
              <w:tc>
                <w:tcPr>
                  <w:tcW w:w="1119"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8670752" w14:textId="77777777" w:rsidR="007931FF" w:rsidRDefault="007931FF">
                  <w:pPr>
                    <w:jc w:val="center"/>
                    <w:rPr>
                      <w:rFonts w:asciiTheme="minorEastAsia" w:hAnsiTheme="minorEastAsia" w:cstheme="minorEastAsia"/>
                      <w:color w:val="000000"/>
                      <w:szCs w:val="21"/>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C956D8" w14:textId="77777777" w:rsidR="007931FF" w:rsidRDefault="007931FF">
                  <w:pPr>
                    <w:jc w:val="center"/>
                    <w:rPr>
                      <w:rFonts w:asciiTheme="minorEastAsia" w:hAnsiTheme="minorEastAsia" w:cstheme="minorEastAsia"/>
                      <w:color w:val="000000"/>
                      <w:szCs w:val="21"/>
                    </w:rPr>
                  </w:pPr>
                </w:p>
              </w:tc>
              <w:tc>
                <w:tcPr>
                  <w:tcW w:w="153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9A1E2A6" w14:textId="77777777" w:rsidR="007931FF" w:rsidRDefault="007931FF">
                  <w:pPr>
                    <w:jc w:val="center"/>
                    <w:rPr>
                      <w:rFonts w:asciiTheme="minorEastAsia" w:hAnsiTheme="minorEastAsia" w:cstheme="minorEastAsia"/>
                      <w:color w:val="000000"/>
                      <w:szCs w:val="21"/>
                    </w:rPr>
                  </w:pPr>
                </w:p>
              </w:tc>
              <w:tc>
                <w:tcPr>
                  <w:tcW w:w="15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C821CC" w14:textId="77777777" w:rsidR="007931FF" w:rsidRDefault="0029192B">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日期变动记录</w:t>
                  </w:r>
                </w:p>
              </w:tc>
              <w:tc>
                <w:tcPr>
                  <w:tcW w:w="39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3C8636" w14:textId="77777777" w:rsidR="007931FF" w:rsidRDefault="0029192B">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记录管理员修改</w:t>
                  </w:r>
                  <w:proofErr w:type="gramStart"/>
                  <w:r>
                    <w:rPr>
                      <w:rFonts w:asciiTheme="minorEastAsia" w:hAnsiTheme="minorEastAsia" w:cstheme="minorEastAsia" w:hint="eastAsia"/>
                      <w:color w:val="000000"/>
                      <w:kern w:val="0"/>
                      <w:szCs w:val="21"/>
                      <w:lang w:bidi="ar"/>
                    </w:rPr>
                    <w:t>固定车</w:t>
                  </w:r>
                  <w:proofErr w:type="gramEnd"/>
                  <w:r>
                    <w:rPr>
                      <w:rFonts w:asciiTheme="minorEastAsia" w:hAnsiTheme="minorEastAsia" w:cstheme="minorEastAsia" w:hint="eastAsia"/>
                      <w:color w:val="000000"/>
                      <w:kern w:val="0"/>
                      <w:szCs w:val="21"/>
                      <w:lang w:bidi="ar"/>
                    </w:rPr>
                    <w:t>有效期</w:t>
                  </w:r>
                </w:p>
              </w:tc>
            </w:tr>
            <w:tr w:rsidR="007931FF" w14:paraId="4A42BD31" w14:textId="77777777">
              <w:trPr>
                <w:trHeight w:val="345"/>
              </w:trPr>
              <w:tc>
                <w:tcPr>
                  <w:tcW w:w="1119"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A1F7937" w14:textId="77777777" w:rsidR="007931FF" w:rsidRDefault="007931FF">
                  <w:pPr>
                    <w:jc w:val="center"/>
                    <w:rPr>
                      <w:rFonts w:asciiTheme="minorEastAsia" w:hAnsiTheme="minorEastAsia" w:cstheme="minorEastAsia"/>
                      <w:color w:val="000000"/>
                      <w:szCs w:val="21"/>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79F081" w14:textId="77777777" w:rsidR="007931FF" w:rsidRDefault="007931FF">
                  <w:pPr>
                    <w:jc w:val="center"/>
                    <w:rPr>
                      <w:rFonts w:asciiTheme="minorEastAsia" w:hAnsiTheme="minorEastAsia" w:cstheme="minorEastAsia"/>
                      <w:color w:val="000000"/>
                      <w:szCs w:val="21"/>
                    </w:rPr>
                  </w:pPr>
                </w:p>
              </w:tc>
              <w:tc>
                <w:tcPr>
                  <w:tcW w:w="153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F6B4BB0" w14:textId="77777777" w:rsidR="007931FF" w:rsidRDefault="007931FF">
                  <w:pPr>
                    <w:jc w:val="center"/>
                    <w:rPr>
                      <w:rFonts w:asciiTheme="minorEastAsia" w:hAnsiTheme="minorEastAsia" w:cstheme="minorEastAsia"/>
                      <w:color w:val="000000"/>
                      <w:szCs w:val="21"/>
                    </w:rPr>
                  </w:pPr>
                </w:p>
              </w:tc>
              <w:tc>
                <w:tcPr>
                  <w:tcW w:w="15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7DDBDE" w14:textId="77777777" w:rsidR="007931FF" w:rsidRDefault="0029192B">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车牌识别记录</w:t>
                  </w:r>
                </w:p>
              </w:tc>
              <w:tc>
                <w:tcPr>
                  <w:tcW w:w="39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5189FB" w14:textId="77777777" w:rsidR="007931FF" w:rsidRDefault="0029192B">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所有通道的车牌识别相机识别到车牌的记录</w:t>
                  </w:r>
                </w:p>
              </w:tc>
            </w:tr>
            <w:tr w:rsidR="007931FF" w14:paraId="3D2A3967" w14:textId="77777777">
              <w:trPr>
                <w:trHeight w:val="345"/>
              </w:trPr>
              <w:tc>
                <w:tcPr>
                  <w:tcW w:w="1119"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D5807EC" w14:textId="77777777" w:rsidR="007931FF" w:rsidRDefault="007931FF">
                  <w:pPr>
                    <w:jc w:val="center"/>
                    <w:rPr>
                      <w:rFonts w:asciiTheme="minorEastAsia" w:hAnsiTheme="minorEastAsia" w:cstheme="minorEastAsia"/>
                      <w:color w:val="000000"/>
                      <w:szCs w:val="21"/>
                    </w:rPr>
                  </w:pPr>
                </w:p>
              </w:tc>
              <w:tc>
                <w:tcPr>
                  <w:tcW w:w="102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DF244A" w14:textId="77777777" w:rsidR="007931FF" w:rsidRDefault="0029192B">
                  <w:pPr>
                    <w:widowControl/>
                    <w:jc w:val="left"/>
                    <w:textAlignment w:val="center"/>
                    <w:rPr>
                      <w:rFonts w:asciiTheme="minorEastAsia" w:hAnsiTheme="minorEastAsia" w:cstheme="minorEastAsia"/>
                      <w:color w:val="000000"/>
                      <w:szCs w:val="21"/>
                    </w:rPr>
                  </w:pPr>
                  <w:proofErr w:type="gramStart"/>
                  <w:r>
                    <w:rPr>
                      <w:rFonts w:asciiTheme="minorEastAsia" w:hAnsiTheme="minorEastAsia" w:cstheme="minorEastAsia" w:hint="eastAsia"/>
                      <w:color w:val="000000"/>
                      <w:kern w:val="0"/>
                      <w:szCs w:val="21"/>
                      <w:lang w:bidi="ar"/>
                    </w:rPr>
                    <w:t>微信公众号</w:t>
                  </w:r>
                  <w:proofErr w:type="gramEnd"/>
                  <w:r>
                    <w:rPr>
                      <w:rFonts w:asciiTheme="minorEastAsia" w:hAnsiTheme="minorEastAsia" w:cstheme="minorEastAsia" w:hint="eastAsia"/>
                      <w:color w:val="000000"/>
                      <w:kern w:val="0"/>
                      <w:szCs w:val="21"/>
                      <w:lang w:bidi="ar"/>
                    </w:rPr>
                    <w:t>（车主端）</w:t>
                  </w:r>
                </w:p>
              </w:tc>
              <w:tc>
                <w:tcPr>
                  <w:tcW w:w="153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4E28AE" w14:textId="77777777" w:rsidR="007931FF" w:rsidRDefault="0029192B">
                  <w:pPr>
                    <w:widowControl/>
                    <w:jc w:val="center"/>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机动车</w:t>
                  </w:r>
                </w:p>
              </w:tc>
              <w:tc>
                <w:tcPr>
                  <w:tcW w:w="15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1A6638" w14:textId="77777777" w:rsidR="007931FF" w:rsidRDefault="0029192B">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停车缴费</w:t>
                  </w:r>
                </w:p>
              </w:tc>
              <w:tc>
                <w:tcPr>
                  <w:tcW w:w="39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3BF9CE" w14:textId="77777777" w:rsidR="007931FF" w:rsidRDefault="0029192B">
                  <w:pPr>
                    <w:widowControl/>
                    <w:jc w:val="left"/>
                    <w:textAlignment w:val="center"/>
                    <w:rPr>
                      <w:rFonts w:asciiTheme="minorEastAsia" w:hAnsiTheme="minorEastAsia" w:cstheme="minorEastAsia"/>
                      <w:color w:val="000000"/>
                      <w:szCs w:val="21"/>
                    </w:rPr>
                  </w:pPr>
                  <w:proofErr w:type="gramStart"/>
                  <w:r>
                    <w:rPr>
                      <w:rFonts w:asciiTheme="minorEastAsia" w:hAnsiTheme="minorEastAsia" w:cstheme="minorEastAsia" w:hint="eastAsia"/>
                      <w:color w:val="000000"/>
                      <w:kern w:val="0"/>
                      <w:szCs w:val="21"/>
                      <w:lang w:bidi="ar"/>
                    </w:rPr>
                    <w:t>车主临停缴费</w:t>
                  </w:r>
                  <w:proofErr w:type="gramEnd"/>
                  <w:r>
                    <w:rPr>
                      <w:rFonts w:asciiTheme="minorEastAsia" w:hAnsiTheme="minorEastAsia" w:cstheme="minorEastAsia" w:hint="eastAsia"/>
                      <w:color w:val="000000"/>
                      <w:kern w:val="0"/>
                      <w:szCs w:val="21"/>
                      <w:lang w:bidi="ar"/>
                    </w:rPr>
                    <w:t>快捷入口</w:t>
                  </w:r>
                </w:p>
              </w:tc>
            </w:tr>
            <w:tr w:rsidR="007931FF" w14:paraId="215FE28E" w14:textId="77777777">
              <w:trPr>
                <w:trHeight w:val="345"/>
              </w:trPr>
              <w:tc>
                <w:tcPr>
                  <w:tcW w:w="1119"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0EA22F7" w14:textId="77777777" w:rsidR="007931FF" w:rsidRDefault="007931FF">
                  <w:pPr>
                    <w:jc w:val="center"/>
                    <w:rPr>
                      <w:rFonts w:asciiTheme="minorEastAsia" w:hAnsiTheme="minorEastAsia" w:cstheme="minorEastAsia"/>
                      <w:color w:val="000000"/>
                      <w:szCs w:val="21"/>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CD9F96" w14:textId="77777777" w:rsidR="007931FF" w:rsidRDefault="007931FF">
                  <w:pPr>
                    <w:rPr>
                      <w:rFonts w:asciiTheme="minorEastAsia" w:hAnsiTheme="minorEastAsia" w:cstheme="minorEastAsia"/>
                      <w:color w:val="000000"/>
                      <w:szCs w:val="21"/>
                    </w:rPr>
                  </w:pPr>
                </w:p>
              </w:tc>
              <w:tc>
                <w:tcPr>
                  <w:tcW w:w="153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A242BE" w14:textId="77777777" w:rsidR="007931FF" w:rsidRDefault="007931FF">
                  <w:pPr>
                    <w:jc w:val="center"/>
                    <w:rPr>
                      <w:rFonts w:asciiTheme="minorEastAsia" w:hAnsiTheme="minorEastAsia" w:cstheme="minorEastAsia"/>
                      <w:color w:val="000000"/>
                      <w:szCs w:val="21"/>
                    </w:rPr>
                  </w:pPr>
                </w:p>
              </w:tc>
              <w:tc>
                <w:tcPr>
                  <w:tcW w:w="15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4C39E7" w14:textId="77777777" w:rsidR="007931FF" w:rsidRDefault="0029192B">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月租缴费</w:t>
                  </w:r>
                </w:p>
              </w:tc>
              <w:tc>
                <w:tcPr>
                  <w:tcW w:w="39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89A613" w14:textId="77777777" w:rsidR="007931FF" w:rsidRDefault="0029192B">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车主包月缴费快捷入口</w:t>
                  </w:r>
                </w:p>
              </w:tc>
            </w:tr>
            <w:tr w:rsidR="007931FF" w14:paraId="067497A3" w14:textId="77777777">
              <w:trPr>
                <w:trHeight w:val="345"/>
              </w:trPr>
              <w:tc>
                <w:tcPr>
                  <w:tcW w:w="1119"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CD6C546" w14:textId="77777777" w:rsidR="007931FF" w:rsidRDefault="007931FF">
                  <w:pPr>
                    <w:jc w:val="center"/>
                    <w:rPr>
                      <w:rFonts w:asciiTheme="minorEastAsia" w:hAnsiTheme="minorEastAsia" w:cstheme="minorEastAsia"/>
                      <w:color w:val="000000"/>
                      <w:szCs w:val="21"/>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B16D12" w14:textId="77777777" w:rsidR="007931FF" w:rsidRDefault="007931FF">
                  <w:pPr>
                    <w:rPr>
                      <w:rFonts w:asciiTheme="minorEastAsia" w:hAnsiTheme="minorEastAsia" w:cstheme="minorEastAsia"/>
                      <w:color w:val="000000"/>
                      <w:szCs w:val="21"/>
                    </w:rPr>
                  </w:pPr>
                </w:p>
              </w:tc>
              <w:tc>
                <w:tcPr>
                  <w:tcW w:w="153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0AAC92" w14:textId="77777777" w:rsidR="007931FF" w:rsidRDefault="007931FF">
                  <w:pPr>
                    <w:jc w:val="center"/>
                    <w:rPr>
                      <w:rFonts w:asciiTheme="minorEastAsia" w:hAnsiTheme="minorEastAsia" w:cstheme="minorEastAsia"/>
                      <w:color w:val="000000"/>
                      <w:szCs w:val="21"/>
                    </w:rPr>
                  </w:pPr>
                </w:p>
              </w:tc>
              <w:tc>
                <w:tcPr>
                  <w:tcW w:w="15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23B0B4" w14:textId="77777777" w:rsidR="007931FF" w:rsidRDefault="0029192B">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申请发票</w:t>
                  </w:r>
                </w:p>
              </w:tc>
              <w:tc>
                <w:tcPr>
                  <w:tcW w:w="39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612899" w14:textId="77777777" w:rsidR="007931FF" w:rsidRDefault="0029192B">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车主申请发票入口</w:t>
                  </w:r>
                </w:p>
              </w:tc>
            </w:tr>
            <w:tr w:rsidR="007931FF" w14:paraId="79059FED" w14:textId="77777777">
              <w:trPr>
                <w:trHeight w:val="345"/>
              </w:trPr>
              <w:tc>
                <w:tcPr>
                  <w:tcW w:w="1119"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EE8C90A" w14:textId="77777777" w:rsidR="007931FF" w:rsidRDefault="007931FF">
                  <w:pPr>
                    <w:jc w:val="center"/>
                    <w:rPr>
                      <w:rFonts w:asciiTheme="minorEastAsia" w:hAnsiTheme="minorEastAsia" w:cstheme="minorEastAsia"/>
                      <w:color w:val="000000"/>
                      <w:szCs w:val="21"/>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B74B4F" w14:textId="77777777" w:rsidR="007931FF" w:rsidRDefault="007931FF">
                  <w:pPr>
                    <w:rPr>
                      <w:rFonts w:asciiTheme="minorEastAsia" w:hAnsiTheme="minorEastAsia" w:cstheme="minorEastAsia"/>
                      <w:color w:val="000000"/>
                      <w:szCs w:val="21"/>
                    </w:rPr>
                  </w:pPr>
                </w:p>
              </w:tc>
              <w:tc>
                <w:tcPr>
                  <w:tcW w:w="153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B6468B" w14:textId="77777777" w:rsidR="007931FF" w:rsidRDefault="0029192B">
                  <w:pPr>
                    <w:widowControl/>
                    <w:jc w:val="center"/>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个人中心</w:t>
                  </w:r>
                </w:p>
              </w:tc>
              <w:tc>
                <w:tcPr>
                  <w:tcW w:w="15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CEC13E" w14:textId="77777777" w:rsidR="007931FF" w:rsidRDefault="0029192B">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我的车辆</w:t>
                  </w:r>
                </w:p>
              </w:tc>
              <w:tc>
                <w:tcPr>
                  <w:tcW w:w="39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5E51E3" w14:textId="77777777" w:rsidR="007931FF" w:rsidRDefault="0029192B">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添加用户车牌号</w:t>
                  </w:r>
                </w:p>
              </w:tc>
            </w:tr>
            <w:tr w:rsidR="007931FF" w14:paraId="76385C2B" w14:textId="77777777">
              <w:trPr>
                <w:trHeight w:val="345"/>
              </w:trPr>
              <w:tc>
                <w:tcPr>
                  <w:tcW w:w="1119"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4BDA05D" w14:textId="77777777" w:rsidR="007931FF" w:rsidRDefault="007931FF">
                  <w:pPr>
                    <w:jc w:val="center"/>
                    <w:rPr>
                      <w:rFonts w:asciiTheme="minorEastAsia" w:hAnsiTheme="minorEastAsia" w:cstheme="minorEastAsia"/>
                      <w:color w:val="000000"/>
                      <w:szCs w:val="21"/>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3C7EFB" w14:textId="77777777" w:rsidR="007931FF" w:rsidRDefault="007931FF">
                  <w:pPr>
                    <w:rPr>
                      <w:rFonts w:asciiTheme="minorEastAsia" w:hAnsiTheme="minorEastAsia" w:cstheme="minorEastAsia"/>
                      <w:color w:val="000000"/>
                      <w:szCs w:val="21"/>
                    </w:rPr>
                  </w:pPr>
                </w:p>
              </w:tc>
              <w:tc>
                <w:tcPr>
                  <w:tcW w:w="153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FD4607" w14:textId="77777777" w:rsidR="007931FF" w:rsidRDefault="007931FF">
                  <w:pPr>
                    <w:jc w:val="center"/>
                    <w:rPr>
                      <w:rFonts w:asciiTheme="minorEastAsia" w:hAnsiTheme="minorEastAsia" w:cstheme="minorEastAsia"/>
                      <w:color w:val="000000"/>
                      <w:szCs w:val="21"/>
                    </w:rPr>
                  </w:pPr>
                </w:p>
              </w:tc>
              <w:tc>
                <w:tcPr>
                  <w:tcW w:w="15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F49A9B" w14:textId="77777777" w:rsidR="007931FF" w:rsidRDefault="0029192B">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月租缴费</w:t>
                  </w:r>
                </w:p>
              </w:tc>
              <w:tc>
                <w:tcPr>
                  <w:tcW w:w="39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DC48EC" w14:textId="77777777" w:rsidR="007931FF" w:rsidRDefault="0029192B">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车主包月缴费入口</w:t>
                  </w:r>
                </w:p>
              </w:tc>
            </w:tr>
            <w:tr w:rsidR="007931FF" w14:paraId="6524EF66" w14:textId="77777777">
              <w:trPr>
                <w:trHeight w:val="345"/>
              </w:trPr>
              <w:tc>
                <w:tcPr>
                  <w:tcW w:w="1119"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5A642E7" w14:textId="77777777" w:rsidR="007931FF" w:rsidRDefault="007931FF">
                  <w:pPr>
                    <w:jc w:val="center"/>
                    <w:rPr>
                      <w:rFonts w:asciiTheme="minorEastAsia" w:hAnsiTheme="minorEastAsia" w:cstheme="minorEastAsia"/>
                      <w:color w:val="000000"/>
                      <w:szCs w:val="21"/>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667EB1" w14:textId="77777777" w:rsidR="007931FF" w:rsidRDefault="007931FF">
                  <w:pPr>
                    <w:rPr>
                      <w:rFonts w:asciiTheme="minorEastAsia" w:hAnsiTheme="minorEastAsia" w:cstheme="minorEastAsia"/>
                      <w:color w:val="000000"/>
                      <w:szCs w:val="21"/>
                    </w:rPr>
                  </w:pPr>
                </w:p>
              </w:tc>
              <w:tc>
                <w:tcPr>
                  <w:tcW w:w="153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986835" w14:textId="77777777" w:rsidR="007931FF" w:rsidRDefault="007931FF">
                  <w:pPr>
                    <w:jc w:val="center"/>
                    <w:rPr>
                      <w:rFonts w:asciiTheme="minorEastAsia" w:hAnsiTheme="minorEastAsia" w:cstheme="minorEastAsia"/>
                      <w:color w:val="000000"/>
                      <w:szCs w:val="21"/>
                    </w:rPr>
                  </w:pPr>
                </w:p>
              </w:tc>
              <w:tc>
                <w:tcPr>
                  <w:tcW w:w="15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E9299E" w14:textId="77777777" w:rsidR="007931FF" w:rsidRDefault="0029192B">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月租申请</w:t>
                  </w:r>
                </w:p>
              </w:tc>
              <w:tc>
                <w:tcPr>
                  <w:tcW w:w="39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8F978D" w14:textId="77777777" w:rsidR="007931FF" w:rsidRDefault="0029192B">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车主申请</w:t>
                  </w:r>
                  <w:proofErr w:type="gramStart"/>
                  <w:r>
                    <w:rPr>
                      <w:rFonts w:asciiTheme="minorEastAsia" w:hAnsiTheme="minorEastAsia" w:cstheme="minorEastAsia" w:hint="eastAsia"/>
                      <w:color w:val="000000"/>
                      <w:kern w:val="0"/>
                      <w:szCs w:val="21"/>
                      <w:lang w:bidi="ar"/>
                    </w:rPr>
                    <w:t>包月车</w:t>
                  </w:r>
                  <w:proofErr w:type="gramEnd"/>
                </w:p>
              </w:tc>
            </w:tr>
            <w:tr w:rsidR="007931FF" w14:paraId="7ED2D980" w14:textId="77777777">
              <w:trPr>
                <w:trHeight w:val="345"/>
              </w:trPr>
              <w:tc>
                <w:tcPr>
                  <w:tcW w:w="1119"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CA9E9AF" w14:textId="77777777" w:rsidR="007931FF" w:rsidRDefault="007931FF">
                  <w:pPr>
                    <w:jc w:val="center"/>
                    <w:rPr>
                      <w:rFonts w:asciiTheme="minorEastAsia" w:hAnsiTheme="minorEastAsia" w:cstheme="minorEastAsia"/>
                      <w:color w:val="000000"/>
                      <w:szCs w:val="21"/>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12001D" w14:textId="77777777" w:rsidR="007931FF" w:rsidRDefault="007931FF">
                  <w:pPr>
                    <w:rPr>
                      <w:rFonts w:asciiTheme="minorEastAsia" w:hAnsiTheme="minorEastAsia" w:cstheme="minorEastAsia"/>
                      <w:color w:val="000000"/>
                      <w:szCs w:val="21"/>
                    </w:rPr>
                  </w:pPr>
                </w:p>
              </w:tc>
              <w:tc>
                <w:tcPr>
                  <w:tcW w:w="153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57D719" w14:textId="77777777" w:rsidR="007931FF" w:rsidRDefault="007931FF">
                  <w:pPr>
                    <w:jc w:val="center"/>
                    <w:rPr>
                      <w:rFonts w:asciiTheme="minorEastAsia" w:hAnsiTheme="minorEastAsia" w:cstheme="minorEastAsia"/>
                      <w:color w:val="000000"/>
                      <w:szCs w:val="21"/>
                    </w:rPr>
                  </w:pPr>
                </w:p>
              </w:tc>
              <w:tc>
                <w:tcPr>
                  <w:tcW w:w="15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01E9EF" w14:textId="77777777" w:rsidR="007931FF" w:rsidRDefault="0029192B">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停车记录</w:t>
                  </w:r>
                </w:p>
              </w:tc>
              <w:tc>
                <w:tcPr>
                  <w:tcW w:w="39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D3C41E" w14:textId="77777777" w:rsidR="007931FF" w:rsidRDefault="0029192B">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车辆停车记录</w:t>
                  </w:r>
                </w:p>
              </w:tc>
            </w:tr>
            <w:tr w:rsidR="007931FF" w14:paraId="2D1730A2" w14:textId="77777777">
              <w:trPr>
                <w:trHeight w:val="345"/>
              </w:trPr>
              <w:tc>
                <w:tcPr>
                  <w:tcW w:w="1119"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C4C5062" w14:textId="77777777" w:rsidR="007931FF" w:rsidRDefault="007931FF">
                  <w:pPr>
                    <w:jc w:val="center"/>
                    <w:rPr>
                      <w:rFonts w:asciiTheme="minorEastAsia" w:hAnsiTheme="minorEastAsia" w:cstheme="minorEastAsia"/>
                      <w:color w:val="000000"/>
                      <w:szCs w:val="21"/>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C4C912" w14:textId="77777777" w:rsidR="007931FF" w:rsidRDefault="007931FF">
                  <w:pPr>
                    <w:rPr>
                      <w:rFonts w:asciiTheme="minorEastAsia" w:hAnsiTheme="minorEastAsia" w:cstheme="minorEastAsia"/>
                      <w:color w:val="000000"/>
                      <w:szCs w:val="21"/>
                    </w:rPr>
                  </w:pPr>
                </w:p>
              </w:tc>
              <w:tc>
                <w:tcPr>
                  <w:tcW w:w="153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A4B175" w14:textId="77777777" w:rsidR="007931FF" w:rsidRDefault="007931FF">
                  <w:pPr>
                    <w:jc w:val="center"/>
                    <w:rPr>
                      <w:rFonts w:asciiTheme="minorEastAsia" w:hAnsiTheme="minorEastAsia" w:cstheme="minorEastAsia"/>
                      <w:color w:val="000000"/>
                      <w:szCs w:val="21"/>
                    </w:rPr>
                  </w:pPr>
                </w:p>
              </w:tc>
              <w:tc>
                <w:tcPr>
                  <w:tcW w:w="15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EA547C" w14:textId="77777777" w:rsidR="007931FF" w:rsidRDefault="0029192B">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电子发票</w:t>
                  </w:r>
                </w:p>
              </w:tc>
              <w:tc>
                <w:tcPr>
                  <w:tcW w:w="39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6110C4" w14:textId="77777777" w:rsidR="007931FF" w:rsidRDefault="0029192B">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车主申请发票入口</w:t>
                  </w:r>
                </w:p>
              </w:tc>
            </w:tr>
            <w:tr w:rsidR="007931FF" w14:paraId="6D7B4932" w14:textId="77777777">
              <w:trPr>
                <w:trHeight w:val="345"/>
              </w:trPr>
              <w:tc>
                <w:tcPr>
                  <w:tcW w:w="1119"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3EA714D" w14:textId="77777777" w:rsidR="007931FF" w:rsidRDefault="007931FF">
                  <w:pPr>
                    <w:jc w:val="center"/>
                    <w:rPr>
                      <w:rFonts w:asciiTheme="minorEastAsia" w:hAnsiTheme="minorEastAsia" w:cstheme="minorEastAsia"/>
                      <w:color w:val="000000"/>
                      <w:szCs w:val="21"/>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820AE2" w14:textId="77777777" w:rsidR="007931FF" w:rsidRDefault="007931FF">
                  <w:pPr>
                    <w:rPr>
                      <w:rFonts w:asciiTheme="minorEastAsia" w:hAnsiTheme="minorEastAsia" w:cstheme="minorEastAsia"/>
                      <w:color w:val="000000"/>
                      <w:szCs w:val="21"/>
                    </w:rPr>
                  </w:pPr>
                </w:p>
              </w:tc>
              <w:tc>
                <w:tcPr>
                  <w:tcW w:w="153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9C994B" w14:textId="77777777" w:rsidR="007931FF" w:rsidRDefault="007931FF">
                  <w:pPr>
                    <w:jc w:val="center"/>
                    <w:rPr>
                      <w:rFonts w:asciiTheme="minorEastAsia" w:hAnsiTheme="minorEastAsia" w:cstheme="minorEastAsia"/>
                      <w:color w:val="000000"/>
                      <w:szCs w:val="21"/>
                    </w:rPr>
                  </w:pPr>
                </w:p>
              </w:tc>
              <w:tc>
                <w:tcPr>
                  <w:tcW w:w="15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BB6095" w14:textId="77777777" w:rsidR="007931FF" w:rsidRDefault="0029192B">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消息中心</w:t>
                  </w:r>
                </w:p>
              </w:tc>
              <w:tc>
                <w:tcPr>
                  <w:tcW w:w="39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C12D02" w14:textId="77777777" w:rsidR="007931FF" w:rsidRDefault="0029192B">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月租审核状态通知</w:t>
                  </w:r>
                </w:p>
              </w:tc>
            </w:tr>
            <w:tr w:rsidR="007931FF" w14:paraId="5B805363" w14:textId="77777777">
              <w:trPr>
                <w:trHeight w:val="345"/>
              </w:trPr>
              <w:tc>
                <w:tcPr>
                  <w:tcW w:w="1119"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28ECA14" w14:textId="77777777" w:rsidR="007931FF" w:rsidRDefault="007931FF">
                  <w:pPr>
                    <w:jc w:val="center"/>
                    <w:rPr>
                      <w:rFonts w:asciiTheme="minorEastAsia" w:hAnsiTheme="minorEastAsia" w:cstheme="minorEastAsia"/>
                      <w:color w:val="000000"/>
                      <w:szCs w:val="21"/>
                    </w:rPr>
                  </w:pPr>
                </w:p>
              </w:tc>
              <w:tc>
                <w:tcPr>
                  <w:tcW w:w="102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507F93" w14:textId="77777777" w:rsidR="007931FF" w:rsidRDefault="0029192B">
                  <w:pPr>
                    <w:widowControl/>
                    <w:jc w:val="center"/>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云岗亭</w:t>
                  </w:r>
                </w:p>
              </w:tc>
              <w:tc>
                <w:tcPr>
                  <w:tcW w:w="153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AEF164" w14:textId="77777777" w:rsidR="007931FF" w:rsidRDefault="0029192B">
                  <w:pPr>
                    <w:widowControl/>
                    <w:jc w:val="center"/>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视频监控</w:t>
                  </w:r>
                </w:p>
              </w:tc>
              <w:tc>
                <w:tcPr>
                  <w:tcW w:w="15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F99DBF" w14:textId="77777777" w:rsidR="007931FF" w:rsidRDefault="0029192B">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开闸</w:t>
                  </w:r>
                </w:p>
              </w:tc>
              <w:tc>
                <w:tcPr>
                  <w:tcW w:w="39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6B596E" w14:textId="77777777" w:rsidR="007931FF" w:rsidRDefault="0029192B">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打开对应通道的道闸</w:t>
                  </w:r>
                </w:p>
              </w:tc>
            </w:tr>
            <w:tr w:rsidR="007931FF" w14:paraId="4B9AAC26" w14:textId="77777777">
              <w:trPr>
                <w:trHeight w:val="345"/>
              </w:trPr>
              <w:tc>
                <w:tcPr>
                  <w:tcW w:w="1119"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0CFF4B4" w14:textId="77777777" w:rsidR="007931FF" w:rsidRDefault="007931FF">
                  <w:pPr>
                    <w:jc w:val="center"/>
                    <w:rPr>
                      <w:rFonts w:asciiTheme="minorEastAsia" w:hAnsiTheme="minorEastAsia" w:cstheme="minorEastAsia"/>
                      <w:color w:val="000000"/>
                      <w:szCs w:val="21"/>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FCF8E5" w14:textId="77777777" w:rsidR="007931FF" w:rsidRDefault="007931FF">
                  <w:pPr>
                    <w:jc w:val="center"/>
                    <w:rPr>
                      <w:rFonts w:asciiTheme="minorEastAsia" w:hAnsiTheme="minorEastAsia" w:cstheme="minorEastAsia"/>
                      <w:color w:val="000000"/>
                      <w:szCs w:val="21"/>
                    </w:rPr>
                  </w:pPr>
                </w:p>
              </w:tc>
              <w:tc>
                <w:tcPr>
                  <w:tcW w:w="153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425270" w14:textId="77777777" w:rsidR="007931FF" w:rsidRDefault="007931FF">
                  <w:pPr>
                    <w:jc w:val="center"/>
                    <w:rPr>
                      <w:rFonts w:asciiTheme="minorEastAsia" w:hAnsiTheme="minorEastAsia" w:cstheme="minorEastAsia"/>
                      <w:color w:val="000000"/>
                      <w:szCs w:val="21"/>
                    </w:rPr>
                  </w:pPr>
                </w:p>
              </w:tc>
              <w:tc>
                <w:tcPr>
                  <w:tcW w:w="15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B7C8A7" w14:textId="77777777" w:rsidR="007931FF" w:rsidRDefault="0029192B">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落闸</w:t>
                  </w:r>
                </w:p>
              </w:tc>
              <w:tc>
                <w:tcPr>
                  <w:tcW w:w="39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C7AB80" w14:textId="77777777" w:rsidR="007931FF" w:rsidRDefault="0029192B">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落下对应通道的道闸</w:t>
                  </w:r>
                </w:p>
              </w:tc>
            </w:tr>
            <w:tr w:rsidR="007931FF" w14:paraId="73323102" w14:textId="77777777">
              <w:trPr>
                <w:trHeight w:val="345"/>
              </w:trPr>
              <w:tc>
                <w:tcPr>
                  <w:tcW w:w="1119"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AB3262D" w14:textId="77777777" w:rsidR="007931FF" w:rsidRDefault="007931FF">
                  <w:pPr>
                    <w:jc w:val="center"/>
                    <w:rPr>
                      <w:rFonts w:asciiTheme="minorEastAsia" w:hAnsiTheme="minorEastAsia" w:cstheme="minorEastAsia"/>
                      <w:color w:val="000000"/>
                      <w:szCs w:val="21"/>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B4618B" w14:textId="77777777" w:rsidR="007931FF" w:rsidRDefault="007931FF">
                  <w:pPr>
                    <w:jc w:val="center"/>
                    <w:rPr>
                      <w:rFonts w:asciiTheme="minorEastAsia" w:hAnsiTheme="minorEastAsia" w:cstheme="minorEastAsia"/>
                      <w:color w:val="000000"/>
                      <w:szCs w:val="21"/>
                    </w:rPr>
                  </w:pPr>
                </w:p>
              </w:tc>
              <w:tc>
                <w:tcPr>
                  <w:tcW w:w="153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B7072F" w14:textId="77777777" w:rsidR="007931FF" w:rsidRDefault="0029192B">
                  <w:pPr>
                    <w:widowControl/>
                    <w:jc w:val="center"/>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入口信息</w:t>
                  </w:r>
                </w:p>
              </w:tc>
              <w:tc>
                <w:tcPr>
                  <w:tcW w:w="15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48A1D0" w14:textId="77777777" w:rsidR="007931FF" w:rsidRDefault="0029192B">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入口信息</w:t>
                  </w:r>
                </w:p>
              </w:tc>
              <w:tc>
                <w:tcPr>
                  <w:tcW w:w="39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621736" w14:textId="77777777" w:rsidR="007931FF" w:rsidRDefault="0029192B">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入口通道车牌识别信息</w:t>
                  </w:r>
                </w:p>
              </w:tc>
            </w:tr>
            <w:tr w:rsidR="007931FF" w14:paraId="02A870E0" w14:textId="77777777">
              <w:trPr>
                <w:trHeight w:val="345"/>
              </w:trPr>
              <w:tc>
                <w:tcPr>
                  <w:tcW w:w="1119"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86AF685" w14:textId="77777777" w:rsidR="007931FF" w:rsidRDefault="007931FF">
                  <w:pPr>
                    <w:jc w:val="center"/>
                    <w:rPr>
                      <w:rFonts w:asciiTheme="minorEastAsia" w:hAnsiTheme="minorEastAsia" w:cstheme="minorEastAsia"/>
                      <w:color w:val="000000"/>
                      <w:szCs w:val="21"/>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CB906A" w14:textId="77777777" w:rsidR="007931FF" w:rsidRDefault="007931FF">
                  <w:pPr>
                    <w:jc w:val="center"/>
                    <w:rPr>
                      <w:rFonts w:asciiTheme="minorEastAsia" w:hAnsiTheme="minorEastAsia" w:cstheme="minorEastAsia"/>
                      <w:color w:val="000000"/>
                      <w:szCs w:val="21"/>
                    </w:rPr>
                  </w:pPr>
                </w:p>
              </w:tc>
              <w:tc>
                <w:tcPr>
                  <w:tcW w:w="153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19AE52" w14:textId="77777777" w:rsidR="007931FF" w:rsidRDefault="007931FF">
                  <w:pPr>
                    <w:jc w:val="center"/>
                    <w:rPr>
                      <w:rFonts w:asciiTheme="minorEastAsia" w:hAnsiTheme="minorEastAsia" w:cstheme="minorEastAsia"/>
                      <w:color w:val="000000"/>
                      <w:szCs w:val="21"/>
                    </w:rPr>
                  </w:pPr>
                </w:p>
              </w:tc>
              <w:tc>
                <w:tcPr>
                  <w:tcW w:w="15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8AB815" w14:textId="77777777" w:rsidR="007931FF" w:rsidRDefault="0029192B">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快捷入场</w:t>
                  </w:r>
                </w:p>
              </w:tc>
              <w:tc>
                <w:tcPr>
                  <w:tcW w:w="39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C722C3" w14:textId="77777777" w:rsidR="007931FF" w:rsidRDefault="0029192B">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禁止入场车辆，开闸放行</w:t>
                  </w:r>
                </w:p>
              </w:tc>
            </w:tr>
            <w:tr w:rsidR="007931FF" w14:paraId="3CA6CDB7" w14:textId="77777777">
              <w:trPr>
                <w:trHeight w:val="345"/>
              </w:trPr>
              <w:tc>
                <w:tcPr>
                  <w:tcW w:w="1119"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8C1613B" w14:textId="77777777" w:rsidR="007931FF" w:rsidRDefault="007931FF">
                  <w:pPr>
                    <w:jc w:val="center"/>
                    <w:rPr>
                      <w:rFonts w:asciiTheme="minorEastAsia" w:hAnsiTheme="minorEastAsia" w:cstheme="minorEastAsia"/>
                      <w:color w:val="000000"/>
                      <w:szCs w:val="21"/>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E6A9B2" w14:textId="77777777" w:rsidR="007931FF" w:rsidRDefault="007931FF">
                  <w:pPr>
                    <w:jc w:val="center"/>
                    <w:rPr>
                      <w:rFonts w:asciiTheme="minorEastAsia" w:hAnsiTheme="minorEastAsia" w:cstheme="minorEastAsia"/>
                      <w:color w:val="000000"/>
                      <w:szCs w:val="21"/>
                    </w:rPr>
                  </w:pPr>
                </w:p>
              </w:tc>
              <w:tc>
                <w:tcPr>
                  <w:tcW w:w="153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25B01E" w14:textId="77777777" w:rsidR="007931FF" w:rsidRDefault="0029192B">
                  <w:pPr>
                    <w:widowControl/>
                    <w:jc w:val="center"/>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出口信息</w:t>
                  </w:r>
                </w:p>
              </w:tc>
              <w:tc>
                <w:tcPr>
                  <w:tcW w:w="15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875341" w14:textId="77777777" w:rsidR="007931FF" w:rsidRDefault="0029192B">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出口信息</w:t>
                  </w:r>
                </w:p>
              </w:tc>
              <w:tc>
                <w:tcPr>
                  <w:tcW w:w="39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32709C" w14:textId="77777777" w:rsidR="007931FF" w:rsidRDefault="0029192B">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出口通道车牌识别待缴费车辆信息</w:t>
                  </w:r>
                </w:p>
              </w:tc>
            </w:tr>
            <w:tr w:rsidR="007931FF" w14:paraId="7D2FD352" w14:textId="77777777">
              <w:trPr>
                <w:trHeight w:val="345"/>
              </w:trPr>
              <w:tc>
                <w:tcPr>
                  <w:tcW w:w="1119"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1BFFA98" w14:textId="77777777" w:rsidR="007931FF" w:rsidRDefault="007931FF">
                  <w:pPr>
                    <w:jc w:val="center"/>
                    <w:rPr>
                      <w:rFonts w:asciiTheme="minorEastAsia" w:hAnsiTheme="minorEastAsia" w:cstheme="minorEastAsia"/>
                      <w:color w:val="000000"/>
                      <w:szCs w:val="21"/>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6113C2" w14:textId="77777777" w:rsidR="007931FF" w:rsidRDefault="007931FF">
                  <w:pPr>
                    <w:jc w:val="center"/>
                    <w:rPr>
                      <w:rFonts w:asciiTheme="minorEastAsia" w:hAnsiTheme="minorEastAsia" w:cstheme="minorEastAsia"/>
                      <w:color w:val="000000"/>
                      <w:szCs w:val="21"/>
                    </w:rPr>
                  </w:pPr>
                </w:p>
              </w:tc>
              <w:tc>
                <w:tcPr>
                  <w:tcW w:w="153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BE804A" w14:textId="77777777" w:rsidR="007931FF" w:rsidRDefault="007931FF">
                  <w:pPr>
                    <w:jc w:val="center"/>
                    <w:rPr>
                      <w:rFonts w:asciiTheme="minorEastAsia" w:hAnsiTheme="minorEastAsia" w:cstheme="minorEastAsia"/>
                      <w:color w:val="000000"/>
                      <w:szCs w:val="21"/>
                    </w:rPr>
                  </w:pPr>
                </w:p>
              </w:tc>
              <w:tc>
                <w:tcPr>
                  <w:tcW w:w="15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545469" w14:textId="77777777" w:rsidR="007931FF" w:rsidRDefault="0029192B">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待处理</w:t>
                  </w:r>
                </w:p>
              </w:tc>
              <w:tc>
                <w:tcPr>
                  <w:tcW w:w="39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CF0F9C" w14:textId="77777777" w:rsidR="007931FF" w:rsidRDefault="0029192B">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存放来不及处理其他通道的车辆信息</w:t>
                  </w:r>
                </w:p>
              </w:tc>
            </w:tr>
            <w:tr w:rsidR="007931FF" w14:paraId="2393E20A" w14:textId="77777777">
              <w:trPr>
                <w:trHeight w:val="345"/>
              </w:trPr>
              <w:tc>
                <w:tcPr>
                  <w:tcW w:w="1119"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D3831E1" w14:textId="77777777" w:rsidR="007931FF" w:rsidRDefault="007931FF">
                  <w:pPr>
                    <w:jc w:val="center"/>
                    <w:rPr>
                      <w:rFonts w:asciiTheme="minorEastAsia" w:hAnsiTheme="minorEastAsia" w:cstheme="minorEastAsia"/>
                      <w:color w:val="000000"/>
                      <w:szCs w:val="21"/>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5143D4" w14:textId="77777777" w:rsidR="007931FF" w:rsidRDefault="007931FF">
                  <w:pPr>
                    <w:jc w:val="center"/>
                    <w:rPr>
                      <w:rFonts w:asciiTheme="minorEastAsia" w:hAnsiTheme="minorEastAsia" w:cstheme="minorEastAsia"/>
                      <w:color w:val="000000"/>
                      <w:szCs w:val="21"/>
                    </w:rPr>
                  </w:pPr>
                </w:p>
              </w:tc>
              <w:tc>
                <w:tcPr>
                  <w:tcW w:w="153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49ACFF" w14:textId="77777777" w:rsidR="007931FF" w:rsidRDefault="007931FF">
                  <w:pPr>
                    <w:jc w:val="center"/>
                    <w:rPr>
                      <w:rFonts w:asciiTheme="minorEastAsia" w:hAnsiTheme="minorEastAsia" w:cstheme="minorEastAsia"/>
                      <w:color w:val="000000"/>
                      <w:szCs w:val="21"/>
                    </w:rPr>
                  </w:pPr>
                </w:p>
              </w:tc>
              <w:tc>
                <w:tcPr>
                  <w:tcW w:w="15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603756" w14:textId="77777777" w:rsidR="007931FF" w:rsidRDefault="0029192B">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现金放行</w:t>
                  </w:r>
                </w:p>
              </w:tc>
              <w:tc>
                <w:tcPr>
                  <w:tcW w:w="39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F23240" w14:textId="77777777" w:rsidR="007931FF" w:rsidRDefault="0029192B">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收费员收到现金后，点击放行车辆</w:t>
                  </w:r>
                </w:p>
              </w:tc>
            </w:tr>
            <w:tr w:rsidR="007931FF" w14:paraId="500A8E35" w14:textId="77777777">
              <w:trPr>
                <w:trHeight w:val="345"/>
              </w:trPr>
              <w:tc>
                <w:tcPr>
                  <w:tcW w:w="1119"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EF4F20B" w14:textId="77777777" w:rsidR="007931FF" w:rsidRDefault="007931FF">
                  <w:pPr>
                    <w:jc w:val="center"/>
                    <w:rPr>
                      <w:rFonts w:asciiTheme="minorEastAsia" w:hAnsiTheme="minorEastAsia" w:cstheme="minorEastAsia"/>
                      <w:color w:val="000000"/>
                      <w:szCs w:val="21"/>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9165C5" w14:textId="77777777" w:rsidR="007931FF" w:rsidRDefault="007931FF">
                  <w:pPr>
                    <w:jc w:val="center"/>
                    <w:rPr>
                      <w:rFonts w:asciiTheme="minorEastAsia" w:hAnsiTheme="minorEastAsia" w:cstheme="minorEastAsia"/>
                      <w:color w:val="000000"/>
                      <w:szCs w:val="21"/>
                    </w:rPr>
                  </w:pPr>
                </w:p>
              </w:tc>
              <w:tc>
                <w:tcPr>
                  <w:tcW w:w="153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F6AC2A" w14:textId="77777777" w:rsidR="007931FF" w:rsidRDefault="007931FF">
                  <w:pPr>
                    <w:jc w:val="center"/>
                    <w:rPr>
                      <w:rFonts w:asciiTheme="minorEastAsia" w:hAnsiTheme="minorEastAsia" w:cstheme="minorEastAsia"/>
                      <w:color w:val="000000"/>
                      <w:szCs w:val="21"/>
                    </w:rPr>
                  </w:pPr>
                </w:p>
              </w:tc>
              <w:tc>
                <w:tcPr>
                  <w:tcW w:w="15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CF4676" w14:textId="77777777" w:rsidR="007931FF" w:rsidRDefault="0029192B">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免费放行</w:t>
                  </w:r>
                </w:p>
              </w:tc>
              <w:tc>
                <w:tcPr>
                  <w:tcW w:w="39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EC0C67" w14:textId="77777777" w:rsidR="007931FF" w:rsidRDefault="0029192B">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免费放行车辆</w:t>
                  </w:r>
                </w:p>
              </w:tc>
            </w:tr>
            <w:tr w:rsidR="007931FF" w14:paraId="1CE9DF81" w14:textId="77777777">
              <w:trPr>
                <w:trHeight w:val="345"/>
              </w:trPr>
              <w:tc>
                <w:tcPr>
                  <w:tcW w:w="1119"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8F356E4" w14:textId="77777777" w:rsidR="007931FF" w:rsidRDefault="007931FF">
                  <w:pPr>
                    <w:jc w:val="center"/>
                    <w:rPr>
                      <w:rFonts w:asciiTheme="minorEastAsia" w:hAnsiTheme="minorEastAsia" w:cstheme="minorEastAsia"/>
                      <w:color w:val="000000"/>
                      <w:szCs w:val="21"/>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52A1A0" w14:textId="77777777" w:rsidR="007931FF" w:rsidRDefault="007931FF">
                  <w:pPr>
                    <w:jc w:val="center"/>
                    <w:rPr>
                      <w:rFonts w:asciiTheme="minorEastAsia" w:hAnsiTheme="minorEastAsia" w:cstheme="minorEastAsia"/>
                      <w:color w:val="000000"/>
                      <w:szCs w:val="21"/>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C75A3B" w14:textId="77777777" w:rsidR="007931FF" w:rsidRDefault="0029192B">
                  <w:pPr>
                    <w:widowControl/>
                    <w:jc w:val="center"/>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入场记录</w:t>
                  </w:r>
                </w:p>
              </w:tc>
              <w:tc>
                <w:tcPr>
                  <w:tcW w:w="15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2A37A5" w14:textId="77777777" w:rsidR="007931FF" w:rsidRDefault="0029192B">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入场记录</w:t>
                  </w:r>
                </w:p>
              </w:tc>
              <w:tc>
                <w:tcPr>
                  <w:tcW w:w="39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527CDA" w14:textId="77777777" w:rsidR="007931FF" w:rsidRDefault="0029192B">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查看车辆入场记录</w:t>
                  </w:r>
                </w:p>
              </w:tc>
            </w:tr>
            <w:tr w:rsidR="007931FF" w14:paraId="5C76D4BF" w14:textId="77777777">
              <w:trPr>
                <w:trHeight w:val="345"/>
              </w:trPr>
              <w:tc>
                <w:tcPr>
                  <w:tcW w:w="1119"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E313AF4" w14:textId="77777777" w:rsidR="007931FF" w:rsidRDefault="007931FF">
                  <w:pPr>
                    <w:jc w:val="center"/>
                    <w:rPr>
                      <w:rFonts w:asciiTheme="minorEastAsia" w:hAnsiTheme="minorEastAsia" w:cstheme="minorEastAsia"/>
                      <w:color w:val="000000"/>
                      <w:szCs w:val="21"/>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BBAD81" w14:textId="77777777" w:rsidR="007931FF" w:rsidRDefault="007931FF">
                  <w:pPr>
                    <w:jc w:val="center"/>
                    <w:rPr>
                      <w:rFonts w:asciiTheme="minorEastAsia" w:hAnsiTheme="minorEastAsia" w:cstheme="minorEastAsia"/>
                      <w:color w:val="000000"/>
                      <w:szCs w:val="21"/>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4FEA10" w14:textId="77777777" w:rsidR="007931FF" w:rsidRDefault="0029192B">
                  <w:pPr>
                    <w:widowControl/>
                    <w:jc w:val="center"/>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出场记录</w:t>
                  </w:r>
                </w:p>
              </w:tc>
              <w:tc>
                <w:tcPr>
                  <w:tcW w:w="15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FE1147" w14:textId="77777777" w:rsidR="007931FF" w:rsidRDefault="0029192B">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出场记录</w:t>
                  </w:r>
                </w:p>
              </w:tc>
              <w:tc>
                <w:tcPr>
                  <w:tcW w:w="39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F09DFC" w14:textId="77777777" w:rsidR="007931FF" w:rsidRDefault="0029192B">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查看车辆出入记录</w:t>
                  </w:r>
                </w:p>
              </w:tc>
            </w:tr>
            <w:tr w:rsidR="007931FF" w14:paraId="63ADCF49" w14:textId="77777777">
              <w:trPr>
                <w:trHeight w:val="345"/>
              </w:trPr>
              <w:tc>
                <w:tcPr>
                  <w:tcW w:w="1119"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22D2264" w14:textId="77777777" w:rsidR="007931FF" w:rsidRDefault="007931FF">
                  <w:pPr>
                    <w:jc w:val="center"/>
                    <w:rPr>
                      <w:rFonts w:asciiTheme="minorEastAsia" w:hAnsiTheme="minorEastAsia" w:cstheme="minorEastAsia"/>
                      <w:color w:val="000000"/>
                      <w:szCs w:val="21"/>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7FE6D2" w14:textId="77777777" w:rsidR="007931FF" w:rsidRDefault="007931FF">
                  <w:pPr>
                    <w:jc w:val="center"/>
                    <w:rPr>
                      <w:rFonts w:asciiTheme="minorEastAsia" w:hAnsiTheme="minorEastAsia" w:cstheme="minorEastAsia"/>
                      <w:color w:val="000000"/>
                      <w:szCs w:val="21"/>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1E0FC2" w14:textId="77777777" w:rsidR="007931FF" w:rsidRDefault="0029192B">
                  <w:pPr>
                    <w:widowControl/>
                    <w:jc w:val="center"/>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手动入场</w:t>
                  </w:r>
                </w:p>
              </w:tc>
              <w:tc>
                <w:tcPr>
                  <w:tcW w:w="15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15346D" w14:textId="77777777" w:rsidR="007931FF" w:rsidRDefault="0029192B">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手动入场</w:t>
                  </w:r>
                </w:p>
              </w:tc>
              <w:tc>
                <w:tcPr>
                  <w:tcW w:w="39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2C74D1" w14:textId="77777777" w:rsidR="007931FF" w:rsidRDefault="0029192B">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手动添加车辆入场记录</w:t>
                  </w:r>
                </w:p>
              </w:tc>
            </w:tr>
            <w:tr w:rsidR="007931FF" w14:paraId="6A719DDE" w14:textId="77777777">
              <w:trPr>
                <w:trHeight w:val="345"/>
              </w:trPr>
              <w:tc>
                <w:tcPr>
                  <w:tcW w:w="1119"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D1628DE" w14:textId="77777777" w:rsidR="007931FF" w:rsidRDefault="007931FF">
                  <w:pPr>
                    <w:jc w:val="center"/>
                    <w:rPr>
                      <w:rFonts w:asciiTheme="minorEastAsia" w:hAnsiTheme="minorEastAsia" w:cstheme="minorEastAsia"/>
                      <w:color w:val="000000"/>
                      <w:szCs w:val="21"/>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B3510A" w14:textId="77777777" w:rsidR="007931FF" w:rsidRDefault="007931FF">
                  <w:pPr>
                    <w:jc w:val="center"/>
                    <w:rPr>
                      <w:rFonts w:asciiTheme="minorEastAsia" w:hAnsiTheme="minorEastAsia" w:cstheme="minorEastAsia"/>
                      <w:color w:val="000000"/>
                      <w:szCs w:val="21"/>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D82922" w14:textId="77777777" w:rsidR="007931FF" w:rsidRDefault="0029192B">
                  <w:pPr>
                    <w:widowControl/>
                    <w:jc w:val="center"/>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手动出场</w:t>
                  </w:r>
                </w:p>
              </w:tc>
              <w:tc>
                <w:tcPr>
                  <w:tcW w:w="15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AFEF76" w14:textId="77777777" w:rsidR="007931FF" w:rsidRDefault="0029192B">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手动出场</w:t>
                  </w:r>
                </w:p>
              </w:tc>
              <w:tc>
                <w:tcPr>
                  <w:tcW w:w="39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B3CC15" w14:textId="77777777" w:rsidR="007931FF" w:rsidRDefault="0029192B">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手动放行车辆出场</w:t>
                  </w:r>
                </w:p>
              </w:tc>
            </w:tr>
            <w:tr w:rsidR="007931FF" w14:paraId="372BA8E5" w14:textId="77777777">
              <w:trPr>
                <w:trHeight w:val="345"/>
              </w:trPr>
              <w:tc>
                <w:tcPr>
                  <w:tcW w:w="1119"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28BBE11" w14:textId="77777777" w:rsidR="007931FF" w:rsidRDefault="007931FF">
                  <w:pPr>
                    <w:jc w:val="center"/>
                    <w:rPr>
                      <w:rFonts w:asciiTheme="minorEastAsia" w:hAnsiTheme="minorEastAsia" w:cstheme="minorEastAsia"/>
                      <w:color w:val="000000"/>
                      <w:szCs w:val="21"/>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2C0C04" w14:textId="77777777" w:rsidR="007931FF" w:rsidRDefault="007931FF">
                  <w:pPr>
                    <w:jc w:val="center"/>
                    <w:rPr>
                      <w:rFonts w:asciiTheme="minorEastAsia" w:hAnsiTheme="minorEastAsia" w:cstheme="minorEastAsia"/>
                      <w:color w:val="000000"/>
                      <w:szCs w:val="21"/>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93F5C8" w14:textId="77777777" w:rsidR="007931FF" w:rsidRDefault="0029192B">
                  <w:pPr>
                    <w:widowControl/>
                    <w:jc w:val="center"/>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在场车辆</w:t>
                  </w:r>
                </w:p>
              </w:tc>
              <w:tc>
                <w:tcPr>
                  <w:tcW w:w="15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2B0AA6" w14:textId="77777777" w:rsidR="007931FF" w:rsidRDefault="0029192B">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在场车辆</w:t>
                  </w:r>
                </w:p>
              </w:tc>
              <w:tc>
                <w:tcPr>
                  <w:tcW w:w="39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B56E6A" w14:textId="77777777" w:rsidR="007931FF" w:rsidRDefault="0029192B">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查看在场车辆信息</w:t>
                  </w:r>
                </w:p>
              </w:tc>
            </w:tr>
            <w:tr w:rsidR="007931FF" w14:paraId="4FFFAF2C" w14:textId="77777777">
              <w:trPr>
                <w:trHeight w:val="345"/>
              </w:trPr>
              <w:tc>
                <w:tcPr>
                  <w:tcW w:w="1119"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892BD48" w14:textId="77777777" w:rsidR="007931FF" w:rsidRDefault="007931FF">
                  <w:pPr>
                    <w:jc w:val="center"/>
                    <w:rPr>
                      <w:rFonts w:asciiTheme="minorEastAsia" w:hAnsiTheme="minorEastAsia" w:cstheme="minorEastAsia"/>
                      <w:color w:val="000000"/>
                      <w:szCs w:val="21"/>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5060EC" w14:textId="77777777" w:rsidR="007931FF" w:rsidRDefault="007931FF">
                  <w:pPr>
                    <w:jc w:val="center"/>
                    <w:rPr>
                      <w:rFonts w:asciiTheme="minorEastAsia" w:hAnsiTheme="minorEastAsia" w:cstheme="minorEastAsia"/>
                      <w:color w:val="000000"/>
                      <w:szCs w:val="21"/>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781D22" w14:textId="77777777" w:rsidR="007931FF" w:rsidRDefault="0029192B">
                  <w:pPr>
                    <w:widowControl/>
                    <w:jc w:val="center"/>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交班</w:t>
                  </w:r>
                </w:p>
              </w:tc>
              <w:tc>
                <w:tcPr>
                  <w:tcW w:w="15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CFC616" w14:textId="77777777" w:rsidR="007931FF" w:rsidRDefault="0029192B">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交班</w:t>
                  </w:r>
                </w:p>
              </w:tc>
              <w:tc>
                <w:tcPr>
                  <w:tcW w:w="39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D38162" w14:textId="77777777" w:rsidR="007931FF" w:rsidRDefault="0029192B">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收费员下班打卡</w:t>
                  </w:r>
                </w:p>
              </w:tc>
            </w:tr>
            <w:tr w:rsidR="007931FF" w14:paraId="4ADEABF1" w14:textId="77777777">
              <w:trPr>
                <w:trHeight w:val="345"/>
              </w:trPr>
              <w:tc>
                <w:tcPr>
                  <w:tcW w:w="1119"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73EF94D" w14:textId="77777777" w:rsidR="007931FF" w:rsidRDefault="007931FF">
                  <w:pPr>
                    <w:jc w:val="center"/>
                    <w:rPr>
                      <w:rFonts w:asciiTheme="minorEastAsia" w:hAnsiTheme="minorEastAsia" w:cstheme="minorEastAsia"/>
                      <w:color w:val="000000"/>
                      <w:szCs w:val="21"/>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A19297" w14:textId="77777777" w:rsidR="007931FF" w:rsidRDefault="007931FF">
                  <w:pPr>
                    <w:jc w:val="center"/>
                    <w:rPr>
                      <w:rFonts w:asciiTheme="minorEastAsia" w:hAnsiTheme="minorEastAsia" w:cstheme="minorEastAsia"/>
                      <w:color w:val="000000"/>
                      <w:szCs w:val="21"/>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A9500C" w14:textId="77777777" w:rsidR="007931FF" w:rsidRDefault="0029192B">
                  <w:pPr>
                    <w:widowControl/>
                    <w:jc w:val="center"/>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锁屏</w:t>
                  </w:r>
                </w:p>
              </w:tc>
              <w:tc>
                <w:tcPr>
                  <w:tcW w:w="15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A6C637" w14:textId="77777777" w:rsidR="007931FF" w:rsidRDefault="0029192B">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锁屏</w:t>
                  </w:r>
                </w:p>
              </w:tc>
              <w:tc>
                <w:tcPr>
                  <w:tcW w:w="39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949C09" w14:textId="77777777" w:rsidR="007931FF" w:rsidRDefault="0029192B">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锁定屏幕防止别人操作</w:t>
                  </w:r>
                </w:p>
              </w:tc>
            </w:tr>
            <w:tr w:rsidR="007931FF" w14:paraId="5DC4F7FD" w14:textId="77777777">
              <w:trPr>
                <w:trHeight w:val="345"/>
              </w:trPr>
              <w:tc>
                <w:tcPr>
                  <w:tcW w:w="1119"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AD1F3E9" w14:textId="77777777" w:rsidR="007931FF" w:rsidRDefault="007931FF">
                  <w:pPr>
                    <w:jc w:val="center"/>
                    <w:rPr>
                      <w:rFonts w:asciiTheme="minorEastAsia" w:hAnsiTheme="minorEastAsia" w:cstheme="minorEastAsia"/>
                      <w:color w:val="000000"/>
                      <w:szCs w:val="21"/>
                    </w:rPr>
                  </w:pPr>
                </w:p>
              </w:tc>
              <w:tc>
                <w:tcPr>
                  <w:tcW w:w="102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B149F8" w14:textId="77777777" w:rsidR="007931FF" w:rsidRDefault="0029192B">
                  <w:pPr>
                    <w:widowControl/>
                    <w:jc w:val="center"/>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小程序管理端</w:t>
                  </w:r>
                </w:p>
              </w:tc>
              <w:tc>
                <w:tcPr>
                  <w:tcW w:w="153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0D9F86" w14:textId="77777777" w:rsidR="007931FF" w:rsidRDefault="0029192B">
                  <w:pPr>
                    <w:widowControl/>
                    <w:jc w:val="center"/>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首页</w:t>
                  </w:r>
                </w:p>
              </w:tc>
              <w:tc>
                <w:tcPr>
                  <w:tcW w:w="15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1A3EA3" w14:textId="77777777" w:rsidR="007931FF" w:rsidRDefault="0029192B">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今日收入</w:t>
                  </w:r>
                </w:p>
              </w:tc>
              <w:tc>
                <w:tcPr>
                  <w:tcW w:w="39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67D977" w14:textId="77777777" w:rsidR="007931FF" w:rsidRDefault="0029192B">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统计今日车场交易数据</w:t>
                  </w:r>
                </w:p>
              </w:tc>
            </w:tr>
            <w:tr w:rsidR="007931FF" w14:paraId="35355B5D" w14:textId="77777777">
              <w:trPr>
                <w:trHeight w:val="345"/>
              </w:trPr>
              <w:tc>
                <w:tcPr>
                  <w:tcW w:w="1119"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FCF1499" w14:textId="77777777" w:rsidR="007931FF" w:rsidRDefault="007931FF">
                  <w:pPr>
                    <w:jc w:val="center"/>
                    <w:rPr>
                      <w:rFonts w:asciiTheme="minorEastAsia" w:hAnsiTheme="minorEastAsia" w:cstheme="minorEastAsia"/>
                      <w:color w:val="000000"/>
                      <w:szCs w:val="21"/>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16E667" w14:textId="77777777" w:rsidR="007931FF" w:rsidRDefault="007931FF">
                  <w:pPr>
                    <w:jc w:val="center"/>
                    <w:rPr>
                      <w:rFonts w:asciiTheme="minorEastAsia" w:hAnsiTheme="minorEastAsia" w:cstheme="minorEastAsia"/>
                      <w:color w:val="000000"/>
                      <w:szCs w:val="21"/>
                    </w:rPr>
                  </w:pPr>
                </w:p>
              </w:tc>
              <w:tc>
                <w:tcPr>
                  <w:tcW w:w="153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CD716C" w14:textId="77777777" w:rsidR="007931FF" w:rsidRDefault="007931FF">
                  <w:pPr>
                    <w:jc w:val="center"/>
                    <w:rPr>
                      <w:rFonts w:asciiTheme="minorEastAsia" w:hAnsiTheme="minorEastAsia" w:cstheme="minorEastAsia"/>
                      <w:color w:val="000000"/>
                      <w:szCs w:val="21"/>
                    </w:rPr>
                  </w:pPr>
                </w:p>
              </w:tc>
              <w:tc>
                <w:tcPr>
                  <w:tcW w:w="15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AB42C7" w14:textId="77777777" w:rsidR="007931FF" w:rsidRDefault="0029192B">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车场情况</w:t>
                  </w:r>
                </w:p>
              </w:tc>
              <w:tc>
                <w:tcPr>
                  <w:tcW w:w="39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8B2784" w14:textId="77777777" w:rsidR="007931FF" w:rsidRDefault="0029192B">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统计车场在停车数量</w:t>
                  </w:r>
                </w:p>
              </w:tc>
            </w:tr>
            <w:tr w:rsidR="007931FF" w14:paraId="241EA527" w14:textId="77777777">
              <w:trPr>
                <w:trHeight w:val="345"/>
              </w:trPr>
              <w:tc>
                <w:tcPr>
                  <w:tcW w:w="1119"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90F6FBA" w14:textId="77777777" w:rsidR="007931FF" w:rsidRDefault="007931FF">
                  <w:pPr>
                    <w:jc w:val="center"/>
                    <w:rPr>
                      <w:rFonts w:asciiTheme="minorEastAsia" w:hAnsiTheme="minorEastAsia" w:cstheme="minorEastAsia"/>
                      <w:color w:val="000000"/>
                      <w:szCs w:val="21"/>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7B7B24" w14:textId="77777777" w:rsidR="007931FF" w:rsidRDefault="007931FF">
                  <w:pPr>
                    <w:jc w:val="center"/>
                    <w:rPr>
                      <w:rFonts w:asciiTheme="minorEastAsia" w:hAnsiTheme="minorEastAsia" w:cstheme="minorEastAsia"/>
                      <w:color w:val="000000"/>
                      <w:szCs w:val="21"/>
                    </w:rPr>
                  </w:pPr>
                </w:p>
              </w:tc>
              <w:tc>
                <w:tcPr>
                  <w:tcW w:w="153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FB4949" w14:textId="77777777" w:rsidR="007931FF" w:rsidRDefault="007931FF">
                  <w:pPr>
                    <w:jc w:val="center"/>
                    <w:rPr>
                      <w:rFonts w:asciiTheme="minorEastAsia" w:hAnsiTheme="minorEastAsia" w:cstheme="minorEastAsia"/>
                      <w:color w:val="000000"/>
                      <w:szCs w:val="21"/>
                    </w:rPr>
                  </w:pPr>
                </w:p>
              </w:tc>
              <w:tc>
                <w:tcPr>
                  <w:tcW w:w="15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355313" w14:textId="77777777" w:rsidR="007931FF" w:rsidRDefault="0029192B">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手动入场</w:t>
                  </w:r>
                </w:p>
              </w:tc>
              <w:tc>
                <w:tcPr>
                  <w:tcW w:w="39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B1B55E" w14:textId="77777777" w:rsidR="007931FF" w:rsidRDefault="0029192B">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手动添加车辆入场记录</w:t>
                  </w:r>
                </w:p>
              </w:tc>
            </w:tr>
            <w:tr w:rsidR="007931FF" w14:paraId="69A2A7DC" w14:textId="77777777">
              <w:trPr>
                <w:trHeight w:val="345"/>
              </w:trPr>
              <w:tc>
                <w:tcPr>
                  <w:tcW w:w="1119"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2AE513D" w14:textId="77777777" w:rsidR="007931FF" w:rsidRDefault="007931FF">
                  <w:pPr>
                    <w:jc w:val="center"/>
                    <w:rPr>
                      <w:rFonts w:asciiTheme="minorEastAsia" w:hAnsiTheme="minorEastAsia" w:cstheme="minorEastAsia"/>
                      <w:color w:val="000000"/>
                      <w:szCs w:val="21"/>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F063CF" w14:textId="77777777" w:rsidR="007931FF" w:rsidRDefault="007931FF">
                  <w:pPr>
                    <w:jc w:val="center"/>
                    <w:rPr>
                      <w:rFonts w:asciiTheme="minorEastAsia" w:hAnsiTheme="minorEastAsia" w:cstheme="minorEastAsia"/>
                      <w:color w:val="000000"/>
                      <w:szCs w:val="21"/>
                    </w:rPr>
                  </w:pPr>
                </w:p>
              </w:tc>
              <w:tc>
                <w:tcPr>
                  <w:tcW w:w="153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2DFC10" w14:textId="77777777" w:rsidR="007931FF" w:rsidRDefault="007931FF">
                  <w:pPr>
                    <w:jc w:val="center"/>
                    <w:rPr>
                      <w:rFonts w:asciiTheme="minorEastAsia" w:hAnsiTheme="minorEastAsia" w:cstheme="minorEastAsia"/>
                      <w:color w:val="000000"/>
                      <w:szCs w:val="21"/>
                    </w:rPr>
                  </w:pPr>
                </w:p>
              </w:tc>
              <w:tc>
                <w:tcPr>
                  <w:tcW w:w="15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AC656F" w14:textId="77777777" w:rsidR="007931FF" w:rsidRDefault="0029192B">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手动出场</w:t>
                  </w:r>
                </w:p>
              </w:tc>
              <w:tc>
                <w:tcPr>
                  <w:tcW w:w="39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BDED78" w14:textId="77777777" w:rsidR="007931FF" w:rsidRDefault="0029192B">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手动放行车辆出场</w:t>
                  </w:r>
                </w:p>
              </w:tc>
            </w:tr>
            <w:tr w:rsidR="007931FF" w14:paraId="7CD85E3A" w14:textId="77777777">
              <w:trPr>
                <w:trHeight w:val="345"/>
              </w:trPr>
              <w:tc>
                <w:tcPr>
                  <w:tcW w:w="1119"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7B3A599" w14:textId="77777777" w:rsidR="007931FF" w:rsidRDefault="007931FF">
                  <w:pPr>
                    <w:jc w:val="center"/>
                    <w:rPr>
                      <w:rFonts w:asciiTheme="minorEastAsia" w:hAnsiTheme="minorEastAsia" w:cstheme="minorEastAsia"/>
                      <w:color w:val="000000"/>
                      <w:szCs w:val="21"/>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98D77D" w14:textId="77777777" w:rsidR="007931FF" w:rsidRDefault="007931FF">
                  <w:pPr>
                    <w:jc w:val="center"/>
                    <w:rPr>
                      <w:rFonts w:asciiTheme="minorEastAsia" w:hAnsiTheme="minorEastAsia" w:cstheme="minorEastAsia"/>
                      <w:color w:val="000000"/>
                      <w:szCs w:val="21"/>
                    </w:rPr>
                  </w:pPr>
                </w:p>
              </w:tc>
              <w:tc>
                <w:tcPr>
                  <w:tcW w:w="153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D775FC" w14:textId="77777777" w:rsidR="007931FF" w:rsidRDefault="007931FF">
                  <w:pPr>
                    <w:jc w:val="center"/>
                    <w:rPr>
                      <w:rFonts w:asciiTheme="minorEastAsia" w:hAnsiTheme="minorEastAsia" w:cstheme="minorEastAsia"/>
                      <w:color w:val="000000"/>
                      <w:szCs w:val="21"/>
                    </w:rPr>
                  </w:pPr>
                </w:p>
              </w:tc>
              <w:tc>
                <w:tcPr>
                  <w:tcW w:w="15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36662B" w14:textId="77777777" w:rsidR="007931FF" w:rsidRDefault="0029192B">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免费放行</w:t>
                  </w:r>
                </w:p>
              </w:tc>
              <w:tc>
                <w:tcPr>
                  <w:tcW w:w="39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667E6D" w14:textId="77777777" w:rsidR="007931FF" w:rsidRDefault="0029192B">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免费放行车辆</w:t>
                  </w:r>
                </w:p>
              </w:tc>
            </w:tr>
            <w:tr w:rsidR="007931FF" w14:paraId="6EA22329" w14:textId="77777777">
              <w:trPr>
                <w:trHeight w:val="345"/>
              </w:trPr>
              <w:tc>
                <w:tcPr>
                  <w:tcW w:w="1119"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E3F496C" w14:textId="77777777" w:rsidR="007931FF" w:rsidRDefault="007931FF">
                  <w:pPr>
                    <w:jc w:val="center"/>
                    <w:rPr>
                      <w:rFonts w:asciiTheme="minorEastAsia" w:hAnsiTheme="minorEastAsia" w:cstheme="minorEastAsia"/>
                      <w:color w:val="000000"/>
                      <w:szCs w:val="21"/>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CF75B8" w14:textId="77777777" w:rsidR="007931FF" w:rsidRDefault="007931FF">
                  <w:pPr>
                    <w:jc w:val="center"/>
                    <w:rPr>
                      <w:rFonts w:asciiTheme="minorEastAsia" w:hAnsiTheme="minorEastAsia" w:cstheme="minorEastAsia"/>
                      <w:color w:val="000000"/>
                      <w:szCs w:val="21"/>
                    </w:rPr>
                  </w:pPr>
                </w:p>
              </w:tc>
              <w:tc>
                <w:tcPr>
                  <w:tcW w:w="153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6CF6E4" w14:textId="77777777" w:rsidR="007931FF" w:rsidRDefault="007931FF">
                  <w:pPr>
                    <w:jc w:val="center"/>
                    <w:rPr>
                      <w:rFonts w:asciiTheme="minorEastAsia" w:hAnsiTheme="minorEastAsia" w:cstheme="minorEastAsia"/>
                      <w:color w:val="000000"/>
                      <w:szCs w:val="21"/>
                    </w:rPr>
                  </w:pPr>
                </w:p>
              </w:tc>
              <w:tc>
                <w:tcPr>
                  <w:tcW w:w="15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87F230" w14:textId="77777777" w:rsidR="007931FF" w:rsidRDefault="0029192B">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在场车辆</w:t>
                  </w:r>
                </w:p>
              </w:tc>
              <w:tc>
                <w:tcPr>
                  <w:tcW w:w="39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2DBA42" w14:textId="77777777" w:rsidR="007931FF" w:rsidRDefault="0029192B">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查看在场车辆信息</w:t>
                  </w:r>
                </w:p>
              </w:tc>
            </w:tr>
            <w:tr w:rsidR="007931FF" w14:paraId="213AEA73" w14:textId="77777777">
              <w:trPr>
                <w:trHeight w:val="345"/>
              </w:trPr>
              <w:tc>
                <w:tcPr>
                  <w:tcW w:w="1119"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DE4427F" w14:textId="77777777" w:rsidR="007931FF" w:rsidRDefault="007931FF">
                  <w:pPr>
                    <w:jc w:val="center"/>
                    <w:rPr>
                      <w:rFonts w:asciiTheme="minorEastAsia" w:hAnsiTheme="minorEastAsia" w:cstheme="minorEastAsia"/>
                      <w:color w:val="000000"/>
                      <w:szCs w:val="21"/>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368C5E" w14:textId="77777777" w:rsidR="007931FF" w:rsidRDefault="007931FF">
                  <w:pPr>
                    <w:jc w:val="center"/>
                    <w:rPr>
                      <w:rFonts w:asciiTheme="minorEastAsia" w:hAnsiTheme="minorEastAsia" w:cstheme="minorEastAsia"/>
                      <w:color w:val="000000"/>
                      <w:szCs w:val="21"/>
                    </w:rPr>
                  </w:pPr>
                </w:p>
              </w:tc>
              <w:tc>
                <w:tcPr>
                  <w:tcW w:w="153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D12C34" w14:textId="77777777" w:rsidR="007931FF" w:rsidRDefault="007931FF">
                  <w:pPr>
                    <w:jc w:val="center"/>
                    <w:rPr>
                      <w:rFonts w:asciiTheme="minorEastAsia" w:hAnsiTheme="minorEastAsia" w:cstheme="minorEastAsia"/>
                      <w:color w:val="000000"/>
                      <w:szCs w:val="21"/>
                    </w:rPr>
                  </w:pPr>
                </w:p>
              </w:tc>
              <w:tc>
                <w:tcPr>
                  <w:tcW w:w="15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E3541E" w14:textId="77777777" w:rsidR="007931FF" w:rsidRDefault="0029192B">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车场监控</w:t>
                  </w:r>
                </w:p>
              </w:tc>
              <w:tc>
                <w:tcPr>
                  <w:tcW w:w="39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1EFA89" w14:textId="77777777" w:rsidR="007931FF" w:rsidRDefault="0029192B">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查看车场监控视频</w:t>
                  </w:r>
                </w:p>
              </w:tc>
            </w:tr>
            <w:tr w:rsidR="007931FF" w14:paraId="0FB4E820" w14:textId="77777777">
              <w:trPr>
                <w:trHeight w:val="345"/>
              </w:trPr>
              <w:tc>
                <w:tcPr>
                  <w:tcW w:w="1119"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6A752E1" w14:textId="77777777" w:rsidR="007931FF" w:rsidRDefault="007931FF">
                  <w:pPr>
                    <w:jc w:val="center"/>
                    <w:rPr>
                      <w:rFonts w:asciiTheme="minorEastAsia" w:hAnsiTheme="minorEastAsia" w:cstheme="minorEastAsia"/>
                      <w:color w:val="000000"/>
                      <w:szCs w:val="21"/>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49397E" w14:textId="77777777" w:rsidR="007931FF" w:rsidRDefault="007931FF">
                  <w:pPr>
                    <w:jc w:val="center"/>
                    <w:rPr>
                      <w:rFonts w:asciiTheme="minorEastAsia" w:hAnsiTheme="minorEastAsia" w:cstheme="minorEastAsia"/>
                      <w:color w:val="000000"/>
                      <w:szCs w:val="21"/>
                    </w:rPr>
                  </w:pPr>
                </w:p>
              </w:tc>
              <w:tc>
                <w:tcPr>
                  <w:tcW w:w="153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C74729" w14:textId="77777777" w:rsidR="007931FF" w:rsidRDefault="007931FF">
                  <w:pPr>
                    <w:jc w:val="center"/>
                    <w:rPr>
                      <w:rFonts w:asciiTheme="minorEastAsia" w:hAnsiTheme="minorEastAsia" w:cstheme="minorEastAsia"/>
                      <w:color w:val="000000"/>
                      <w:szCs w:val="21"/>
                    </w:rPr>
                  </w:pPr>
                </w:p>
              </w:tc>
              <w:tc>
                <w:tcPr>
                  <w:tcW w:w="15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C3CE30" w14:textId="77777777" w:rsidR="007931FF" w:rsidRDefault="0029192B">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月租审核</w:t>
                  </w:r>
                </w:p>
              </w:tc>
              <w:tc>
                <w:tcPr>
                  <w:tcW w:w="39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A1BDC9" w14:textId="77777777" w:rsidR="007931FF" w:rsidRDefault="0029192B">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审核用户包月申请</w:t>
                  </w:r>
                </w:p>
              </w:tc>
            </w:tr>
            <w:tr w:rsidR="007931FF" w14:paraId="6801C4C8" w14:textId="77777777">
              <w:trPr>
                <w:trHeight w:val="345"/>
              </w:trPr>
              <w:tc>
                <w:tcPr>
                  <w:tcW w:w="1119"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62DB496" w14:textId="77777777" w:rsidR="007931FF" w:rsidRDefault="007931FF">
                  <w:pPr>
                    <w:jc w:val="center"/>
                    <w:rPr>
                      <w:rFonts w:asciiTheme="minorEastAsia" w:hAnsiTheme="minorEastAsia" w:cstheme="minorEastAsia"/>
                      <w:color w:val="000000"/>
                      <w:szCs w:val="21"/>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C88D96" w14:textId="77777777" w:rsidR="007931FF" w:rsidRDefault="007931FF">
                  <w:pPr>
                    <w:jc w:val="center"/>
                    <w:rPr>
                      <w:rFonts w:asciiTheme="minorEastAsia" w:hAnsiTheme="minorEastAsia" w:cstheme="minorEastAsia"/>
                      <w:color w:val="000000"/>
                      <w:szCs w:val="21"/>
                    </w:rPr>
                  </w:pPr>
                </w:p>
              </w:tc>
              <w:tc>
                <w:tcPr>
                  <w:tcW w:w="153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3B5D95" w14:textId="77777777" w:rsidR="007931FF" w:rsidRDefault="0029192B">
                  <w:pPr>
                    <w:widowControl/>
                    <w:jc w:val="center"/>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功能</w:t>
                  </w:r>
                </w:p>
              </w:tc>
              <w:tc>
                <w:tcPr>
                  <w:tcW w:w="15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E9FFFF" w14:textId="77777777" w:rsidR="007931FF" w:rsidRDefault="0029192B">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车辆管理</w:t>
                  </w:r>
                </w:p>
              </w:tc>
              <w:tc>
                <w:tcPr>
                  <w:tcW w:w="39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CC24C0" w14:textId="77777777" w:rsidR="007931FF" w:rsidRDefault="0029192B">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添加/管理</w:t>
                  </w:r>
                  <w:proofErr w:type="gramStart"/>
                  <w:r>
                    <w:rPr>
                      <w:rFonts w:asciiTheme="minorEastAsia" w:hAnsiTheme="minorEastAsia" w:cstheme="minorEastAsia" w:hint="eastAsia"/>
                      <w:color w:val="000000"/>
                      <w:kern w:val="0"/>
                      <w:szCs w:val="21"/>
                      <w:lang w:bidi="ar"/>
                    </w:rPr>
                    <w:t>固定车信息</w:t>
                  </w:r>
                  <w:proofErr w:type="gramEnd"/>
                </w:p>
              </w:tc>
            </w:tr>
            <w:tr w:rsidR="007931FF" w14:paraId="1A9AD41B" w14:textId="77777777">
              <w:trPr>
                <w:trHeight w:val="345"/>
              </w:trPr>
              <w:tc>
                <w:tcPr>
                  <w:tcW w:w="1119"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8EDD178" w14:textId="77777777" w:rsidR="007931FF" w:rsidRDefault="007931FF">
                  <w:pPr>
                    <w:jc w:val="center"/>
                    <w:rPr>
                      <w:rFonts w:asciiTheme="minorEastAsia" w:hAnsiTheme="minorEastAsia" w:cstheme="minorEastAsia"/>
                      <w:color w:val="000000"/>
                      <w:szCs w:val="21"/>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5FB074" w14:textId="77777777" w:rsidR="007931FF" w:rsidRDefault="007931FF">
                  <w:pPr>
                    <w:jc w:val="center"/>
                    <w:rPr>
                      <w:rFonts w:asciiTheme="minorEastAsia" w:hAnsiTheme="minorEastAsia" w:cstheme="minorEastAsia"/>
                      <w:color w:val="000000"/>
                      <w:szCs w:val="21"/>
                    </w:rPr>
                  </w:pPr>
                </w:p>
              </w:tc>
              <w:tc>
                <w:tcPr>
                  <w:tcW w:w="153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86E6A7" w14:textId="77777777" w:rsidR="007931FF" w:rsidRDefault="007931FF">
                  <w:pPr>
                    <w:jc w:val="center"/>
                    <w:rPr>
                      <w:rFonts w:asciiTheme="minorEastAsia" w:hAnsiTheme="minorEastAsia" w:cstheme="minorEastAsia"/>
                      <w:color w:val="000000"/>
                      <w:szCs w:val="21"/>
                    </w:rPr>
                  </w:pPr>
                </w:p>
              </w:tc>
              <w:tc>
                <w:tcPr>
                  <w:tcW w:w="15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0700C2" w14:textId="77777777" w:rsidR="007931FF" w:rsidRDefault="0029192B">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日报表</w:t>
                  </w:r>
                </w:p>
              </w:tc>
              <w:tc>
                <w:tcPr>
                  <w:tcW w:w="39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2ADDDC" w14:textId="77777777" w:rsidR="007931FF" w:rsidRDefault="0029192B">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每日交易数据统计</w:t>
                  </w:r>
                </w:p>
              </w:tc>
            </w:tr>
            <w:tr w:rsidR="007931FF" w14:paraId="44D1E0EF" w14:textId="77777777">
              <w:trPr>
                <w:trHeight w:val="345"/>
              </w:trPr>
              <w:tc>
                <w:tcPr>
                  <w:tcW w:w="1119"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BCEB8BC" w14:textId="77777777" w:rsidR="007931FF" w:rsidRDefault="007931FF">
                  <w:pPr>
                    <w:jc w:val="center"/>
                    <w:rPr>
                      <w:rFonts w:asciiTheme="minorEastAsia" w:hAnsiTheme="minorEastAsia" w:cstheme="minorEastAsia"/>
                      <w:color w:val="000000"/>
                      <w:szCs w:val="21"/>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7A2407" w14:textId="77777777" w:rsidR="007931FF" w:rsidRDefault="007931FF">
                  <w:pPr>
                    <w:jc w:val="center"/>
                    <w:rPr>
                      <w:rFonts w:asciiTheme="minorEastAsia" w:hAnsiTheme="minorEastAsia" w:cstheme="minorEastAsia"/>
                      <w:color w:val="000000"/>
                      <w:szCs w:val="21"/>
                    </w:rPr>
                  </w:pPr>
                </w:p>
              </w:tc>
              <w:tc>
                <w:tcPr>
                  <w:tcW w:w="153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F356F8" w14:textId="77777777" w:rsidR="007931FF" w:rsidRDefault="007931FF">
                  <w:pPr>
                    <w:jc w:val="center"/>
                    <w:rPr>
                      <w:rFonts w:asciiTheme="minorEastAsia" w:hAnsiTheme="minorEastAsia" w:cstheme="minorEastAsia"/>
                      <w:color w:val="000000"/>
                      <w:szCs w:val="21"/>
                    </w:rPr>
                  </w:pPr>
                </w:p>
              </w:tc>
              <w:tc>
                <w:tcPr>
                  <w:tcW w:w="15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1BC8F5" w14:textId="77777777" w:rsidR="007931FF" w:rsidRDefault="0029192B">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月报表</w:t>
                  </w:r>
                </w:p>
              </w:tc>
              <w:tc>
                <w:tcPr>
                  <w:tcW w:w="39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F944E8" w14:textId="77777777" w:rsidR="007931FF" w:rsidRDefault="0029192B">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每月交易数据统计</w:t>
                  </w:r>
                </w:p>
              </w:tc>
            </w:tr>
            <w:tr w:rsidR="007931FF" w14:paraId="59B07BDA" w14:textId="77777777">
              <w:trPr>
                <w:trHeight w:val="345"/>
              </w:trPr>
              <w:tc>
                <w:tcPr>
                  <w:tcW w:w="1119"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AF552FE" w14:textId="77777777" w:rsidR="007931FF" w:rsidRDefault="007931FF">
                  <w:pPr>
                    <w:jc w:val="center"/>
                    <w:rPr>
                      <w:rFonts w:asciiTheme="minorEastAsia" w:hAnsiTheme="minorEastAsia" w:cstheme="minorEastAsia"/>
                      <w:color w:val="000000"/>
                      <w:szCs w:val="21"/>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BC7AF3" w14:textId="77777777" w:rsidR="007931FF" w:rsidRDefault="007931FF">
                  <w:pPr>
                    <w:jc w:val="center"/>
                    <w:rPr>
                      <w:rFonts w:asciiTheme="minorEastAsia" w:hAnsiTheme="minorEastAsia" w:cstheme="minorEastAsia"/>
                      <w:color w:val="000000"/>
                      <w:szCs w:val="21"/>
                    </w:rPr>
                  </w:pPr>
                </w:p>
              </w:tc>
              <w:tc>
                <w:tcPr>
                  <w:tcW w:w="153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A9F0F5" w14:textId="77777777" w:rsidR="007931FF" w:rsidRDefault="007931FF">
                  <w:pPr>
                    <w:jc w:val="center"/>
                    <w:rPr>
                      <w:rFonts w:asciiTheme="minorEastAsia" w:hAnsiTheme="minorEastAsia" w:cstheme="minorEastAsia"/>
                      <w:color w:val="000000"/>
                      <w:szCs w:val="21"/>
                    </w:rPr>
                  </w:pPr>
                </w:p>
              </w:tc>
              <w:tc>
                <w:tcPr>
                  <w:tcW w:w="15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5C4D35" w14:textId="77777777" w:rsidR="007931FF" w:rsidRDefault="0029192B">
                  <w:pPr>
                    <w:widowControl/>
                    <w:jc w:val="left"/>
                    <w:textAlignment w:val="center"/>
                    <w:rPr>
                      <w:rFonts w:asciiTheme="minorEastAsia" w:hAnsiTheme="minorEastAsia" w:cstheme="minorEastAsia"/>
                      <w:color w:val="000000"/>
                      <w:szCs w:val="21"/>
                    </w:rPr>
                  </w:pPr>
                  <w:proofErr w:type="gramStart"/>
                  <w:r>
                    <w:rPr>
                      <w:rFonts w:asciiTheme="minorEastAsia" w:hAnsiTheme="minorEastAsia" w:cstheme="minorEastAsia" w:hint="eastAsia"/>
                      <w:color w:val="000000"/>
                      <w:kern w:val="0"/>
                      <w:szCs w:val="21"/>
                      <w:lang w:bidi="ar"/>
                    </w:rPr>
                    <w:t>临停订单</w:t>
                  </w:r>
                  <w:proofErr w:type="gramEnd"/>
                </w:p>
              </w:tc>
              <w:tc>
                <w:tcPr>
                  <w:tcW w:w="39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E89C46" w14:textId="77777777" w:rsidR="007931FF" w:rsidRDefault="0029192B">
                  <w:pPr>
                    <w:widowControl/>
                    <w:jc w:val="left"/>
                    <w:textAlignment w:val="center"/>
                    <w:rPr>
                      <w:rFonts w:asciiTheme="minorEastAsia" w:hAnsiTheme="minorEastAsia" w:cstheme="minorEastAsia"/>
                      <w:color w:val="000000"/>
                      <w:szCs w:val="21"/>
                    </w:rPr>
                  </w:pPr>
                  <w:proofErr w:type="gramStart"/>
                  <w:r>
                    <w:rPr>
                      <w:rFonts w:asciiTheme="minorEastAsia" w:hAnsiTheme="minorEastAsia" w:cstheme="minorEastAsia" w:hint="eastAsia"/>
                      <w:color w:val="000000"/>
                      <w:kern w:val="0"/>
                      <w:szCs w:val="21"/>
                      <w:lang w:bidi="ar"/>
                    </w:rPr>
                    <w:t>临停用户</w:t>
                  </w:r>
                  <w:proofErr w:type="gramEnd"/>
                  <w:r>
                    <w:rPr>
                      <w:rFonts w:asciiTheme="minorEastAsia" w:hAnsiTheme="minorEastAsia" w:cstheme="minorEastAsia" w:hint="eastAsia"/>
                      <w:color w:val="000000"/>
                      <w:kern w:val="0"/>
                      <w:szCs w:val="21"/>
                      <w:lang w:bidi="ar"/>
                    </w:rPr>
                    <w:t>缴费记录</w:t>
                  </w:r>
                </w:p>
              </w:tc>
            </w:tr>
            <w:tr w:rsidR="007931FF" w14:paraId="0F5C9914" w14:textId="77777777">
              <w:trPr>
                <w:trHeight w:val="345"/>
              </w:trPr>
              <w:tc>
                <w:tcPr>
                  <w:tcW w:w="1119"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5679495" w14:textId="77777777" w:rsidR="007931FF" w:rsidRDefault="007931FF">
                  <w:pPr>
                    <w:jc w:val="center"/>
                    <w:rPr>
                      <w:rFonts w:asciiTheme="minorEastAsia" w:hAnsiTheme="minorEastAsia" w:cstheme="minorEastAsia"/>
                      <w:color w:val="000000"/>
                      <w:szCs w:val="21"/>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B41C7E" w14:textId="77777777" w:rsidR="007931FF" w:rsidRDefault="007931FF">
                  <w:pPr>
                    <w:jc w:val="center"/>
                    <w:rPr>
                      <w:rFonts w:asciiTheme="minorEastAsia" w:hAnsiTheme="minorEastAsia" w:cstheme="minorEastAsia"/>
                      <w:color w:val="000000"/>
                      <w:szCs w:val="21"/>
                    </w:rPr>
                  </w:pPr>
                </w:p>
              </w:tc>
              <w:tc>
                <w:tcPr>
                  <w:tcW w:w="153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82135F" w14:textId="77777777" w:rsidR="007931FF" w:rsidRDefault="007931FF">
                  <w:pPr>
                    <w:jc w:val="center"/>
                    <w:rPr>
                      <w:rFonts w:asciiTheme="minorEastAsia" w:hAnsiTheme="minorEastAsia" w:cstheme="minorEastAsia"/>
                      <w:color w:val="000000"/>
                      <w:szCs w:val="21"/>
                    </w:rPr>
                  </w:pPr>
                </w:p>
              </w:tc>
              <w:tc>
                <w:tcPr>
                  <w:tcW w:w="15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8EA47D" w14:textId="77777777" w:rsidR="007931FF" w:rsidRDefault="0029192B">
                  <w:pPr>
                    <w:widowControl/>
                    <w:jc w:val="left"/>
                    <w:textAlignment w:val="center"/>
                    <w:rPr>
                      <w:rFonts w:asciiTheme="minorEastAsia" w:hAnsiTheme="minorEastAsia" w:cstheme="minorEastAsia"/>
                      <w:color w:val="000000"/>
                      <w:szCs w:val="21"/>
                    </w:rPr>
                  </w:pPr>
                  <w:proofErr w:type="gramStart"/>
                  <w:r>
                    <w:rPr>
                      <w:rFonts w:asciiTheme="minorEastAsia" w:hAnsiTheme="minorEastAsia" w:cstheme="minorEastAsia" w:hint="eastAsia"/>
                      <w:color w:val="000000"/>
                      <w:kern w:val="0"/>
                      <w:szCs w:val="21"/>
                      <w:lang w:bidi="ar"/>
                    </w:rPr>
                    <w:t>临停未缴</w:t>
                  </w:r>
                  <w:proofErr w:type="gramEnd"/>
                  <w:r>
                    <w:rPr>
                      <w:rFonts w:asciiTheme="minorEastAsia" w:hAnsiTheme="minorEastAsia" w:cstheme="minorEastAsia" w:hint="eastAsia"/>
                      <w:color w:val="000000"/>
                      <w:kern w:val="0"/>
                      <w:szCs w:val="21"/>
                      <w:lang w:bidi="ar"/>
                    </w:rPr>
                    <w:t>订单</w:t>
                  </w:r>
                </w:p>
              </w:tc>
              <w:tc>
                <w:tcPr>
                  <w:tcW w:w="39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E5D2BF" w14:textId="77777777" w:rsidR="007931FF" w:rsidRDefault="0029192B">
                  <w:pPr>
                    <w:widowControl/>
                    <w:jc w:val="left"/>
                    <w:textAlignment w:val="center"/>
                    <w:rPr>
                      <w:rFonts w:asciiTheme="minorEastAsia" w:hAnsiTheme="minorEastAsia" w:cstheme="minorEastAsia"/>
                      <w:color w:val="000000"/>
                      <w:szCs w:val="21"/>
                    </w:rPr>
                  </w:pPr>
                  <w:proofErr w:type="gramStart"/>
                  <w:r>
                    <w:rPr>
                      <w:rFonts w:asciiTheme="minorEastAsia" w:hAnsiTheme="minorEastAsia" w:cstheme="minorEastAsia" w:hint="eastAsia"/>
                      <w:color w:val="000000"/>
                      <w:kern w:val="0"/>
                      <w:szCs w:val="21"/>
                      <w:lang w:bidi="ar"/>
                    </w:rPr>
                    <w:t>临停用户</w:t>
                  </w:r>
                  <w:proofErr w:type="gramEnd"/>
                  <w:r>
                    <w:rPr>
                      <w:rFonts w:asciiTheme="minorEastAsia" w:hAnsiTheme="minorEastAsia" w:cstheme="minorEastAsia" w:hint="eastAsia"/>
                      <w:color w:val="000000"/>
                      <w:kern w:val="0"/>
                      <w:szCs w:val="21"/>
                      <w:lang w:bidi="ar"/>
                    </w:rPr>
                    <w:t>出口识别，但是未缴费产生的订单</w:t>
                  </w:r>
                </w:p>
              </w:tc>
            </w:tr>
            <w:tr w:rsidR="007931FF" w14:paraId="03232181" w14:textId="77777777">
              <w:trPr>
                <w:trHeight w:val="345"/>
              </w:trPr>
              <w:tc>
                <w:tcPr>
                  <w:tcW w:w="1119"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83F39D7" w14:textId="77777777" w:rsidR="007931FF" w:rsidRDefault="007931FF">
                  <w:pPr>
                    <w:jc w:val="center"/>
                    <w:rPr>
                      <w:rFonts w:asciiTheme="minorEastAsia" w:hAnsiTheme="minorEastAsia" w:cstheme="minorEastAsia"/>
                      <w:color w:val="000000"/>
                      <w:szCs w:val="21"/>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92AEDD" w14:textId="77777777" w:rsidR="007931FF" w:rsidRDefault="007931FF">
                  <w:pPr>
                    <w:jc w:val="center"/>
                    <w:rPr>
                      <w:rFonts w:asciiTheme="minorEastAsia" w:hAnsiTheme="minorEastAsia" w:cstheme="minorEastAsia"/>
                      <w:color w:val="000000"/>
                      <w:szCs w:val="21"/>
                    </w:rPr>
                  </w:pPr>
                </w:p>
              </w:tc>
              <w:tc>
                <w:tcPr>
                  <w:tcW w:w="153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F88298" w14:textId="77777777" w:rsidR="007931FF" w:rsidRDefault="007931FF">
                  <w:pPr>
                    <w:jc w:val="center"/>
                    <w:rPr>
                      <w:rFonts w:asciiTheme="minorEastAsia" w:hAnsiTheme="minorEastAsia" w:cstheme="minorEastAsia"/>
                      <w:color w:val="000000"/>
                      <w:szCs w:val="21"/>
                    </w:rPr>
                  </w:pPr>
                </w:p>
              </w:tc>
              <w:tc>
                <w:tcPr>
                  <w:tcW w:w="15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1951AA" w14:textId="77777777" w:rsidR="007931FF" w:rsidRDefault="0029192B">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在场车辆</w:t>
                  </w:r>
                </w:p>
              </w:tc>
              <w:tc>
                <w:tcPr>
                  <w:tcW w:w="39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E75E3D" w14:textId="77777777" w:rsidR="007931FF" w:rsidRDefault="0029192B">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当前停在车场的车辆信息</w:t>
                  </w:r>
                </w:p>
              </w:tc>
            </w:tr>
            <w:tr w:rsidR="007931FF" w14:paraId="38855E31" w14:textId="77777777">
              <w:trPr>
                <w:trHeight w:val="345"/>
              </w:trPr>
              <w:tc>
                <w:tcPr>
                  <w:tcW w:w="1119"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40CA000" w14:textId="77777777" w:rsidR="007931FF" w:rsidRDefault="007931FF">
                  <w:pPr>
                    <w:jc w:val="center"/>
                    <w:rPr>
                      <w:rFonts w:asciiTheme="minorEastAsia" w:hAnsiTheme="minorEastAsia" w:cstheme="minorEastAsia"/>
                      <w:color w:val="000000"/>
                      <w:szCs w:val="21"/>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12314E" w14:textId="77777777" w:rsidR="007931FF" w:rsidRDefault="007931FF">
                  <w:pPr>
                    <w:jc w:val="center"/>
                    <w:rPr>
                      <w:rFonts w:asciiTheme="minorEastAsia" w:hAnsiTheme="minorEastAsia" w:cstheme="minorEastAsia"/>
                      <w:color w:val="000000"/>
                      <w:szCs w:val="21"/>
                    </w:rPr>
                  </w:pPr>
                </w:p>
              </w:tc>
              <w:tc>
                <w:tcPr>
                  <w:tcW w:w="153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21C1C7" w14:textId="77777777" w:rsidR="007931FF" w:rsidRDefault="007931FF">
                  <w:pPr>
                    <w:jc w:val="center"/>
                    <w:rPr>
                      <w:rFonts w:asciiTheme="minorEastAsia" w:hAnsiTheme="minorEastAsia" w:cstheme="minorEastAsia"/>
                      <w:color w:val="000000"/>
                      <w:szCs w:val="21"/>
                    </w:rPr>
                  </w:pPr>
                </w:p>
              </w:tc>
              <w:tc>
                <w:tcPr>
                  <w:tcW w:w="15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0CC39F" w14:textId="77777777" w:rsidR="007931FF" w:rsidRDefault="0029192B">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出场记录</w:t>
                  </w:r>
                </w:p>
              </w:tc>
              <w:tc>
                <w:tcPr>
                  <w:tcW w:w="39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20B9E0" w14:textId="77777777" w:rsidR="007931FF" w:rsidRDefault="0029192B">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车辆出入场的记录</w:t>
                  </w:r>
                </w:p>
              </w:tc>
            </w:tr>
            <w:tr w:rsidR="007931FF" w14:paraId="237B4FDA" w14:textId="77777777">
              <w:trPr>
                <w:trHeight w:val="345"/>
              </w:trPr>
              <w:tc>
                <w:tcPr>
                  <w:tcW w:w="1119"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98CC24E" w14:textId="77777777" w:rsidR="007931FF" w:rsidRDefault="007931FF">
                  <w:pPr>
                    <w:jc w:val="center"/>
                    <w:rPr>
                      <w:rFonts w:asciiTheme="minorEastAsia" w:hAnsiTheme="minorEastAsia" w:cstheme="minorEastAsia"/>
                      <w:color w:val="000000"/>
                      <w:szCs w:val="21"/>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9D0D1A" w14:textId="77777777" w:rsidR="007931FF" w:rsidRDefault="007931FF">
                  <w:pPr>
                    <w:jc w:val="center"/>
                    <w:rPr>
                      <w:rFonts w:asciiTheme="minorEastAsia" w:hAnsiTheme="minorEastAsia" w:cstheme="minorEastAsia"/>
                      <w:color w:val="000000"/>
                      <w:szCs w:val="21"/>
                    </w:rPr>
                  </w:pPr>
                </w:p>
              </w:tc>
              <w:tc>
                <w:tcPr>
                  <w:tcW w:w="153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3FC18C" w14:textId="77777777" w:rsidR="007931FF" w:rsidRDefault="0029192B">
                  <w:pPr>
                    <w:widowControl/>
                    <w:jc w:val="center"/>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我的</w:t>
                  </w:r>
                </w:p>
              </w:tc>
              <w:tc>
                <w:tcPr>
                  <w:tcW w:w="15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776F63" w14:textId="77777777" w:rsidR="007931FF" w:rsidRDefault="0029192B">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我的统计</w:t>
                  </w:r>
                </w:p>
              </w:tc>
              <w:tc>
                <w:tcPr>
                  <w:tcW w:w="39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9E4C55" w14:textId="77777777" w:rsidR="007931FF" w:rsidRDefault="0029192B">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统计车场交易总金额、总笔数</w:t>
                  </w:r>
                </w:p>
              </w:tc>
            </w:tr>
            <w:tr w:rsidR="007931FF" w14:paraId="6E4E0031" w14:textId="77777777">
              <w:trPr>
                <w:trHeight w:val="345"/>
              </w:trPr>
              <w:tc>
                <w:tcPr>
                  <w:tcW w:w="1119"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43C6E7E" w14:textId="77777777" w:rsidR="007931FF" w:rsidRDefault="007931FF">
                  <w:pPr>
                    <w:jc w:val="center"/>
                    <w:rPr>
                      <w:rFonts w:asciiTheme="minorEastAsia" w:hAnsiTheme="minorEastAsia" w:cstheme="minorEastAsia"/>
                      <w:color w:val="000000"/>
                      <w:szCs w:val="21"/>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226E6E" w14:textId="77777777" w:rsidR="007931FF" w:rsidRDefault="007931FF">
                  <w:pPr>
                    <w:jc w:val="center"/>
                    <w:rPr>
                      <w:rFonts w:asciiTheme="minorEastAsia" w:hAnsiTheme="minorEastAsia" w:cstheme="minorEastAsia"/>
                      <w:color w:val="000000"/>
                      <w:szCs w:val="21"/>
                    </w:rPr>
                  </w:pPr>
                </w:p>
              </w:tc>
              <w:tc>
                <w:tcPr>
                  <w:tcW w:w="153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1104DC" w14:textId="77777777" w:rsidR="007931FF" w:rsidRDefault="007931FF">
                  <w:pPr>
                    <w:jc w:val="center"/>
                    <w:rPr>
                      <w:rFonts w:asciiTheme="minorEastAsia" w:hAnsiTheme="minorEastAsia" w:cstheme="minorEastAsia"/>
                      <w:color w:val="000000"/>
                      <w:szCs w:val="21"/>
                    </w:rPr>
                  </w:pPr>
                </w:p>
              </w:tc>
              <w:tc>
                <w:tcPr>
                  <w:tcW w:w="15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527466" w14:textId="77777777" w:rsidR="007931FF" w:rsidRDefault="0029192B">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退出</w:t>
                  </w:r>
                </w:p>
              </w:tc>
              <w:tc>
                <w:tcPr>
                  <w:tcW w:w="39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EC997E" w14:textId="77777777" w:rsidR="007931FF" w:rsidRDefault="0029192B">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退出登录</w:t>
                  </w:r>
                </w:p>
              </w:tc>
            </w:tr>
            <w:tr w:rsidR="007931FF" w14:paraId="2984EBB7" w14:textId="77777777">
              <w:trPr>
                <w:trHeight w:val="345"/>
              </w:trPr>
              <w:tc>
                <w:tcPr>
                  <w:tcW w:w="1119"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B44CBEB" w14:textId="77777777" w:rsidR="007931FF" w:rsidRDefault="007931FF">
                  <w:pPr>
                    <w:jc w:val="center"/>
                    <w:rPr>
                      <w:rFonts w:asciiTheme="minorEastAsia" w:hAnsiTheme="minorEastAsia" w:cstheme="minorEastAsia"/>
                      <w:color w:val="000000"/>
                      <w:szCs w:val="21"/>
                    </w:rPr>
                  </w:pPr>
                </w:p>
              </w:tc>
              <w:tc>
                <w:tcPr>
                  <w:tcW w:w="102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DAFEEB" w14:textId="77777777" w:rsidR="007931FF" w:rsidRDefault="0029192B">
                  <w:pPr>
                    <w:widowControl/>
                    <w:jc w:val="center"/>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值班中心</w:t>
                  </w:r>
                </w:p>
              </w:tc>
              <w:tc>
                <w:tcPr>
                  <w:tcW w:w="153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744387" w14:textId="77777777" w:rsidR="007931FF" w:rsidRDefault="0029192B">
                  <w:pPr>
                    <w:widowControl/>
                    <w:jc w:val="center"/>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监控中心</w:t>
                  </w:r>
                </w:p>
              </w:tc>
              <w:tc>
                <w:tcPr>
                  <w:tcW w:w="15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6A596B" w14:textId="77777777" w:rsidR="007931FF" w:rsidRDefault="0029192B">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开闸</w:t>
                  </w:r>
                </w:p>
              </w:tc>
              <w:tc>
                <w:tcPr>
                  <w:tcW w:w="39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7B5337" w14:textId="77777777" w:rsidR="007931FF" w:rsidRDefault="0029192B">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点击开闸打开对应通道的道闸</w:t>
                  </w:r>
                </w:p>
              </w:tc>
            </w:tr>
            <w:tr w:rsidR="007931FF" w14:paraId="333655EA" w14:textId="77777777">
              <w:trPr>
                <w:trHeight w:val="345"/>
              </w:trPr>
              <w:tc>
                <w:tcPr>
                  <w:tcW w:w="1119"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4DA57B6" w14:textId="77777777" w:rsidR="007931FF" w:rsidRDefault="007931FF">
                  <w:pPr>
                    <w:jc w:val="center"/>
                    <w:rPr>
                      <w:rFonts w:asciiTheme="minorEastAsia" w:hAnsiTheme="minorEastAsia" w:cstheme="minorEastAsia"/>
                      <w:color w:val="000000"/>
                      <w:szCs w:val="21"/>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71CD0D" w14:textId="77777777" w:rsidR="007931FF" w:rsidRDefault="007931FF">
                  <w:pPr>
                    <w:jc w:val="center"/>
                    <w:rPr>
                      <w:rFonts w:asciiTheme="minorEastAsia" w:hAnsiTheme="minorEastAsia" w:cstheme="minorEastAsia"/>
                      <w:color w:val="000000"/>
                      <w:szCs w:val="21"/>
                    </w:rPr>
                  </w:pPr>
                </w:p>
              </w:tc>
              <w:tc>
                <w:tcPr>
                  <w:tcW w:w="153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9B6C66" w14:textId="77777777" w:rsidR="007931FF" w:rsidRDefault="007931FF">
                  <w:pPr>
                    <w:jc w:val="center"/>
                    <w:rPr>
                      <w:rFonts w:asciiTheme="minorEastAsia" w:hAnsiTheme="minorEastAsia" w:cstheme="minorEastAsia"/>
                      <w:color w:val="000000"/>
                      <w:szCs w:val="21"/>
                    </w:rPr>
                  </w:pPr>
                </w:p>
              </w:tc>
              <w:tc>
                <w:tcPr>
                  <w:tcW w:w="15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9CD87E" w14:textId="77777777" w:rsidR="007931FF" w:rsidRDefault="0029192B">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落闸</w:t>
                  </w:r>
                </w:p>
              </w:tc>
              <w:tc>
                <w:tcPr>
                  <w:tcW w:w="39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3C9F16" w14:textId="77777777" w:rsidR="007931FF" w:rsidRDefault="0029192B">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点击落</w:t>
                  </w:r>
                  <w:proofErr w:type="gramStart"/>
                  <w:r>
                    <w:rPr>
                      <w:rFonts w:asciiTheme="minorEastAsia" w:hAnsiTheme="minorEastAsia" w:cstheme="minorEastAsia" w:hint="eastAsia"/>
                      <w:color w:val="000000"/>
                      <w:kern w:val="0"/>
                      <w:szCs w:val="21"/>
                      <w:lang w:bidi="ar"/>
                    </w:rPr>
                    <w:t>闸</w:t>
                  </w:r>
                  <w:proofErr w:type="gramEnd"/>
                  <w:r>
                    <w:rPr>
                      <w:rFonts w:asciiTheme="minorEastAsia" w:hAnsiTheme="minorEastAsia" w:cstheme="minorEastAsia" w:hint="eastAsia"/>
                      <w:color w:val="000000"/>
                      <w:kern w:val="0"/>
                      <w:szCs w:val="21"/>
                      <w:lang w:bidi="ar"/>
                    </w:rPr>
                    <w:t>落下对应通道的道闸</w:t>
                  </w:r>
                </w:p>
              </w:tc>
            </w:tr>
            <w:tr w:rsidR="007931FF" w14:paraId="3A96C61B" w14:textId="77777777">
              <w:trPr>
                <w:trHeight w:val="345"/>
              </w:trPr>
              <w:tc>
                <w:tcPr>
                  <w:tcW w:w="1119"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E192C64" w14:textId="77777777" w:rsidR="007931FF" w:rsidRDefault="007931FF">
                  <w:pPr>
                    <w:jc w:val="center"/>
                    <w:rPr>
                      <w:rFonts w:asciiTheme="minorEastAsia" w:hAnsiTheme="minorEastAsia" w:cstheme="minorEastAsia"/>
                      <w:color w:val="000000"/>
                      <w:szCs w:val="21"/>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E0B48B" w14:textId="77777777" w:rsidR="007931FF" w:rsidRDefault="007931FF">
                  <w:pPr>
                    <w:jc w:val="center"/>
                    <w:rPr>
                      <w:rFonts w:asciiTheme="minorEastAsia" w:hAnsiTheme="minorEastAsia" w:cstheme="minorEastAsia"/>
                      <w:color w:val="000000"/>
                      <w:szCs w:val="21"/>
                    </w:rPr>
                  </w:pPr>
                </w:p>
              </w:tc>
              <w:tc>
                <w:tcPr>
                  <w:tcW w:w="153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B72155" w14:textId="77777777" w:rsidR="007931FF" w:rsidRDefault="007931FF">
                  <w:pPr>
                    <w:jc w:val="center"/>
                    <w:rPr>
                      <w:rFonts w:asciiTheme="minorEastAsia" w:hAnsiTheme="minorEastAsia" w:cstheme="minorEastAsia"/>
                      <w:color w:val="000000"/>
                      <w:szCs w:val="21"/>
                    </w:rPr>
                  </w:pPr>
                </w:p>
              </w:tc>
              <w:tc>
                <w:tcPr>
                  <w:tcW w:w="15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8D9D56" w14:textId="77777777" w:rsidR="007931FF" w:rsidRDefault="0029192B">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对讲</w:t>
                  </w:r>
                </w:p>
              </w:tc>
              <w:tc>
                <w:tcPr>
                  <w:tcW w:w="39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DDC8E1" w14:textId="77777777" w:rsidR="007931FF" w:rsidRDefault="0029192B">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点击客服人员针对该通道主动发起对讲</w:t>
                  </w:r>
                </w:p>
              </w:tc>
            </w:tr>
            <w:tr w:rsidR="007931FF" w14:paraId="2209C8DC" w14:textId="77777777">
              <w:trPr>
                <w:trHeight w:val="345"/>
              </w:trPr>
              <w:tc>
                <w:tcPr>
                  <w:tcW w:w="1119"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A49CCBD" w14:textId="77777777" w:rsidR="007931FF" w:rsidRDefault="007931FF">
                  <w:pPr>
                    <w:jc w:val="center"/>
                    <w:rPr>
                      <w:rFonts w:asciiTheme="minorEastAsia" w:hAnsiTheme="minorEastAsia" w:cstheme="minorEastAsia"/>
                      <w:color w:val="000000"/>
                      <w:szCs w:val="21"/>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C0D154" w14:textId="77777777" w:rsidR="007931FF" w:rsidRDefault="007931FF">
                  <w:pPr>
                    <w:jc w:val="center"/>
                    <w:rPr>
                      <w:rFonts w:asciiTheme="minorEastAsia" w:hAnsiTheme="minorEastAsia" w:cstheme="minorEastAsia"/>
                      <w:color w:val="000000"/>
                      <w:szCs w:val="21"/>
                    </w:rPr>
                  </w:pPr>
                </w:p>
              </w:tc>
              <w:tc>
                <w:tcPr>
                  <w:tcW w:w="153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AE2D2C" w14:textId="77777777" w:rsidR="007931FF" w:rsidRDefault="0029192B">
                  <w:pPr>
                    <w:widowControl/>
                    <w:jc w:val="center"/>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客</w:t>
                  </w:r>
                  <w:proofErr w:type="gramStart"/>
                  <w:r>
                    <w:rPr>
                      <w:rFonts w:asciiTheme="minorEastAsia" w:hAnsiTheme="minorEastAsia" w:cstheme="minorEastAsia" w:hint="eastAsia"/>
                      <w:color w:val="000000"/>
                      <w:kern w:val="0"/>
                      <w:szCs w:val="21"/>
                      <w:lang w:bidi="ar"/>
                    </w:rPr>
                    <w:t>服中心</w:t>
                  </w:r>
                  <w:proofErr w:type="gramEnd"/>
                </w:p>
              </w:tc>
              <w:tc>
                <w:tcPr>
                  <w:tcW w:w="15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30093E" w14:textId="77777777" w:rsidR="007931FF" w:rsidRDefault="0029192B">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通道视频</w:t>
                  </w:r>
                </w:p>
              </w:tc>
              <w:tc>
                <w:tcPr>
                  <w:tcW w:w="39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26B42F" w14:textId="77777777" w:rsidR="007931FF" w:rsidRDefault="0029192B">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显示接警用户所在通道视频</w:t>
                  </w:r>
                </w:p>
              </w:tc>
            </w:tr>
            <w:tr w:rsidR="007931FF" w14:paraId="5531C3E8" w14:textId="77777777">
              <w:trPr>
                <w:trHeight w:val="345"/>
              </w:trPr>
              <w:tc>
                <w:tcPr>
                  <w:tcW w:w="1119"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789C5D5" w14:textId="77777777" w:rsidR="007931FF" w:rsidRDefault="007931FF">
                  <w:pPr>
                    <w:jc w:val="center"/>
                    <w:rPr>
                      <w:rFonts w:asciiTheme="minorEastAsia" w:hAnsiTheme="minorEastAsia" w:cstheme="minorEastAsia"/>
                      <w:color w:val="000000"/>
                      <w:szCs w:val="21"/>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34EEE0" w14:textId="77777777" w:rsidR="007931FF" w:rsidRDefault="007931FF">
                  <w:pPr>
                    <w:jc w:val="center"/>
                    <w:rPr>
                      <w:rFonts w:asciiTheme="minorEastAsia" w:hAnsiTheme="minorEastAsia" w:cstheme="minorEastAsia"/>
                      <w:color w:val="000000"/>
                      <w:szCs w:val="21"/>
                    </w:rPr>
                  </w:pPr>
                </w:p>
              </w:tc>
              <w:tc>
                <w:tcPr>
                  <w:tcW w:w="153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AD29DF" w14:textId="77777777" w:rsidR="007931FF" w:rsidRDefault="007931FF">
                  <w:pPr>
                    <w:jc w:val="center"/>
                    <w:rPr>
                      <w:rFonts w:asciiTheme="minorEastAsia" w:hAnsiTheme="minorEastAsia" w:cstheme="minorEastAsia"/>
                      <w:color w:val="000000"/>
                      <w:szCs w:val="21"/>
                    </w:rPr>
                  </w:pPr>
                </w:p>
              </w:tc>
              <w:tc>
                <w:tcPr>
                  <w:tcW w:w="15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3A8FC7" w14:textId="77777777" w:rsidR="007931FF" w:rsidRDefault="0029192B">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监控视频</w:t>
                  </w:r>
                </w:p>
              </w:tc>
              <w:tc>
                <w:tcPr>
                  <w:tcW w:w="39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34AB3C" w14:textId="77777777" w:rsidR="007931FF" w:rsidRDefault="0029192B">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显示接警用户所在通道监控视频</w:t>
                  </w:r>
                </w:p>
              </w:tc>
            </w:tr>
            <w:tr w:rsidR="007931FF" w14:paraId="73F0F5AE" w14:textId="77777777">
              <w:trPr>
                <w:trHeight w:val="345"/>
              </w:trPr>
              <w:tc>
                <w:tcPr>
                  <w:tcW w:w="1119"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3DCE709" w14:textId="77777777" w:rsidR="007931FF" w:rsidRDefault="007931FF">
                  <w:pPr>
                    <w:jc w:val="center"/>
                    <w:rPr>
                      <w:rFonts w:asciiTheme="minorEastAsia" w:hAnsiTheme="minorEastAsia" w:cstheme="minorEastAsia"/>
                      <w:color w:val="000000"/>
                      <w:szCs w:val="21"/>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885FD8" w14:textId="77777777" w:rsidR="007931FF" w:rsidRDefault="007931FF">
                  <w:pPr>
                    <w:jc w:val="center"/>
                    <w:rPr>
                      <w:rFonts w:asciiTheme="minorEastAsia" w:hAnsiTheme="minorEastAsia" w:cstheme="minorEastAsia"/>
                      <w:color w:val="000000"/>
                      <w:szCs w:val="21"/>
                    </w:rPr>
                  </w:pPr>
                </w:p>
              </w:tc>
              <w:tc>
                <w:tcPr>
                  <w:tcW w:w="153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F8E6A2" w14:textId="77777777" w:rsidR="007931FF" w:rsidRDefault="007931FF">
                  <w:pPr>
                    <w:jc w:val="center"/>
                    <w:rPr>
                      <w:rFonts w:asciiTheme="minorEastAsia" w:hAnsiTheme="minorEastAsia" w:cstheme="minorEastAsia"/>
                      <w:color w:val="000000"/>
                      <w:szCs w:val="21"/>
                    </w:rPr>
                  </w:pPr>
                </w:p>
              </w:tc>
              <w:tc>
                <w:tcPr>
                  <w:tcW w:w="15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7E20EE" w14:textId="77777777" w:rsidR="007931FF" w:rsidRDefault="0029192B">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可视化对讲</w:t>
                  </w:r>
                </w:p>
              </w:tc>
              <w:tc>
                <w:tcPr>
                  <w:tcW w:w="39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210BAE" w14:textId="77777777" w:rsidR="007931FF" w:rsidRDefault="0029192B">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用户视频对讲</w:t>
                  </w:r>
                </w:p>
              </w:tc>
            </w:tr>
            <w:tr w:rsidR="007931FF" w14:paraId="41E21860" w14:textId="77777777">
              <w:trPr>
                <w:trHeight w:val="345"/>
              </w:trPr>
              <w:tc>
                <w:tcPr>
                  <w:tcW w:w="1119"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7FE4FBF" w14:textId="77777777" w:rsidR="007931FF" w:rsidRDefault="007931FF">
                  <w:pPr>
                    <w:jc w:val="center"/>
                    <w:rPr>
                      <w:rFonts w:asciiTheme="minorEastAsia" w:hAnsiTheme="minorEastAsia" w:cstheme="minorEastAsia"/>
                      <w:color w:val="000000"/>
                      <w:szCs w:val="21"/>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A0E654" w14:textId="77777777" w:rsidR="007931FF" w:rsidRDefault="007931FF">
                  <w:pPr>
                    <w:jc w:val="center"/>
                    <w:rPr>
                      <w:rFonts w:asciiTheme="minorEastAsia" w:hAnsiTheme="minorEastAsia" w:cstheme="minorEastAsia"/>
                      <w:color w:val="000000"/>
                      <w:szCs w:val="21"/>
                    </w:rPr>
                  </w:pPr>
                </w:p>
              </w:tc>
              <w:tc>
                <w:tcPr>
                  <w:tcW w:w="153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F0F754" w14:textId="77777777" w:rsidR="007931FF" w:rsidRDefault="007931FF">
                  <w:pPr>
                    <w:jc w:val="center"/>
                    <w:rPr>
                      <w:rFonts w:asciiTheme="minorEastAsia" w:hAnsiTheme="minorEastAsia" w:cstheme="minorEastAsia"/>
                      <w:color w:val="000000"/>
                      <w:szCs w:val="21"/>
                    </w:rPr>
                  </w:pPr>
                </w:p>
              </w:tc>
              <w:tc>
                <w:tcPr>
                  <w:tcW w:w="15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FFF5A6" w14:textId="77777777" w:rsidR="007931FF" w:rsidRDefault="0029192B">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车辆信息</w:t>
                  </w:r>
                </w:p>
              </w:tc>
              <w:tc>
                <w:tcPr>
                  <w:tcW w:w="39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2B66D1" w14:textId="77777777" w:rsidR="007931FF" w:rsidRDefault="0029192B">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该通道当前车辆信息</w:t>
                  </w:r>
                </w:p>
              </w:tc>
            </w:tr>
            <w:tr w:rsidR="007931FF" w14:paraId="7872180B" w14:textId="77777777">
              <w:trPr>
                <w:trHeight w:val="345"/>
              </w:trPr>
              <w:tc>
                <w:tcPr>
                  <w:tcW w:w="1119"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B483302" w14:textId="77777777" w:rsidR="007931FF" w:rsidRDefault="007931FF">
                  <w:pPr>
                    <w:jc w:val="center"/>
                    <w:rPr>
                      <w:rFonts w:asciiTheme="minorEastAsia" w:hAnsiTheme="minorEastAsia" w:cstheme="minorEastAsia"/>
                      <w:color w:val="000000"/>
                      <w:szCs w:val="21"/>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F7BAD3" w14:textId="77777777" w:rsidR="007931FF" w:rsidRDefault="007931FF">
                  <w:pPr>
                    <w:jc w:val="center"/>
                    <w:rPr>
                      <w:rFonts w:asciiTheme="minorEastAsia" w:hAnsiTheme="minorEastAsia" w:cstheme="minorEastAsia"/>
                      <w:color w:val="000000"/>
                      <w:szCs w:val="21"/>
                    </w:rPr>
                  </w:pPr>
                </w:p>
              </w:tc>
              <w:tc>
                <w:tcPr>
                  <w:tcW w:w="153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A960C9" w14:textId="77777777" w:rsidR="007931FF" w:rsidRDefault="007931FF">
                  <w:pPr>
                    <w:jc w:val="center"/>
                    <w:rPr>
                      <w:rFonts w:asciiTheme="minorEastAsia" w:hAnsiTheme="minorEastAsia" w:cstheme="minorEastAsia"/>
                      <w:color w:val="000000"/>
                      <w:szCs w:val="21"/>
                    </w:rPr>
                  </w:pPr>
                </w:p>
              </w:tc>
              <w:tc>
                <w:tcPr>
                  <w:tcW w:w="15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93FEA9" w14:textId="77777777" w:rsidR="007931FF" w:rsidRDefault="0029192B">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手动入场</w:t>
                  </w:r>
                </w:p>
              </w:tc>
              <w:tc>
                <w:tcPr>
                  <w:tcW w:w="39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E0465A" w14:textId="77777777" w:rsidR="007931FF" w:rsidRDefault="0029192B">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手动添加车辆入场记录</w:t>
                  </w:r>
                </w:p>
              </w:tc>
            </w:tr>
            <w:tr w:rsidR="007931FF" w14:paraId="3FD629E3" w14:textId="77777777">
              <w:trPr>
                <w:trHeight w:val="345"/>
              </w:trPr>
              <w:tc>
                <w:tcPr>
                  <w:tcW w:w="1119"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C2D575C" w14:textId="77777777" w:rsidR="007931FF" w:rsidRDefault="007931FF">
                  <w:pPr>
                    <w:jc w:val="center"/>
                    <w:rPr>
                      <w:rFonts w:asciiTheme="minorEastAsia" w:hAnsiTheme="minorEastAsia" w:cstheme="minorEastAsia"/>
                      <w:color w:val="000000"/>
                      <w:szCs w:val="21"/>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5F4E98" w14:textId="77777777" w:rsidR="007931FF" w:rsidRDefault="007931FF">
                  <w:pPr>
                    <w:jc w:val="center"/>
                    <w:rPr>
                      <w:rFonts w:asciiTheme="minorEastAsia" w:hAnsiTheme="minorEastAsia" w:cstheme="minorEastAsia"/>
                      <w:color w:val="000000"/>
                      <w:szCs w:val="21"/>
                    </w:rPr>
                  </w:pPr>
                </w:p>
              </w:tc>
              <w:tc>
                <w:tcPr>
                  <w:tcW w:w="153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A985AB" w14:textId="77777777" w:rsidR="007931FF" w:rsidRDefault="007931FF">
                  <w:pPr>
                    <w:jc w:val="center"/>
                    <w:rPr>
                      <w:rFonts w:asciiTheme="minorEastAsia" w:hAnsiTheme="minorEastAsia" w:cstheme="minorEastAsia"/>
                      <w:color w:val="000000"/>
                      <w:szCs w:val="21"/>
                    </w:rPr>
                  </w:pPr>
                </w:p>
              </w:tc>
              <w:tc>
                <w:tcPr>
                  <w:tcW w:w="15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F71177" w14:textId="77777777" w:rsidR="007931FF" w:rsidRDefault="0029192B">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手动出场</w:t>
                  </w:r>
                </w:p>
              </w:tc>
              <w:tc>
                <w:tcPr>
                  <w:tcW w:w="39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D7FCD6" w14:textId="77777777" w:rsidR="007931FF" w:rsidRDefault="0029192B">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手动放行车辆出场</w:t>
                  </w:r>
                </w:p>
              </w:tc>
            </w:tr>
            <w:tr w:rsidR="007931FF" w14:paraId="7FD6EBBA" w14:textId="77777777">
              <w:trPr>
                <w:trHeight w:val="345"/>
              </w:trPr>
              <w:tc>
                <w:tcPr>
                  <w:tcW w:w="1119"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BD05827" w14:textId="77777777" w:rsidR="007931FF" w:rsidRDefault="007931FF">
                  <w:pPr>
                    <w:jc w:val="center"/>
                    <w:rPr>
                      <w:rFonts w:asciiTheme="minorEastAsia" w:hAnsiTheme="minorEastAsia" w:cstheme="minorEastAsia"/>
                      <w:color w:val="000000"/>
                      <w:szCs w:val="21"/>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121489" w14:textId="77777777" w:rsidR="007931FF" w:rsidRDefault="007931FF">
                  <w:pPr>
                    <w:jc w:val="center"/>
                    <w:rPr>
                      <w:rFonts w:asciiTheme="minorEastAsia" w:hAnsiTheme="minorEastAsia" w:cstheme="minorEastAsia"/>
                      <w:color w:val="000000"/>
                      <w:szCs w:val="21"/>
                    </w:rPr>
                  </w:pPr>
                </w:p>
              </w:tc>
              <w:tc>
                <w:tcPr>
                  <w:tcW w:w="153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A31CAB" w14:textId="77777777" w:rsidR="007931FF" w:rsidRDefault="007931FF">
                  <w:pPr>
                    <w:jc w:val="center"/>
                    <w:rPr>
                      <w:rFonts w:asciiTheme="minorEastAsia" w:hAnsiTheme="minorEastAsia" w:cstheme="minorEastAsia"/>
                      <w:color w:val="000000"/>
                      <w:szCs w:val="21"/>
                    </w:rPr>
                  </w:pPr>
                </w:p>
              </w:tc>
              <w:tc>
                <w:tcPr>
                  <w:tcW w:w="15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CA55A6" w14:textId="77777777" w:rsidR="007931FF" w:rsidRDefault="0029192B">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呼叫通知</w:t>
                  </w:r>
                </w:p>
              </w:tc>
              <w:tc>
                <w:tcPr>
                  <w:tcW w:w="39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AC9560" w14:textId="77777777" w:rsidR="007931FF" w:rsidRDefault="0029192B">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用户发起呼叫对讲的接听列表</w:t>
                  </w:r>
                </w:p>
              </w:tc>
            </w:tr>
            <w:tr w:rsidR="007931FF" w14:paraId="1493FDB3" w14:textId="77777777">
              <w:trPr>
                <w:trHeight w:val="345"/>
              </w:trPr>
              <w:tc>
                <w:tcPr>
                  <w:tcW w:w="1119"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0B27C23" w14:textId="77777777" w:rsidR="007931FF" w:rsidRDefault="007931FF">
                  <w:pPr>
                    <w:jc w:val="center"/>
                    <w:rPr>
                      <w:rFonts w:asciiTheme="minorEastAsia" w:hAnsiTheme="minorEastAsia" w:cstheme="minorEastAsia"/>
                      <w:color w:val="000000"/>
                      <w:szCs w:val="21"/>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29EF63" w14:textId="77777777" w:rsidR="007931FF" w:rsidRDefault="007931FF">
                  <w:pPr>
                    <w:jc w:val="center"/>
                    <w:rPr>
                      <w:rFonts w:asciiTheme="minorEastAsia" w:hAnsiTheme="minorEastAsia" w:cstheme="minorEastAsia"/>
                      <w:color w:val="000000"/>
                      <w:szCs w:val="21"/>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BCA54A" w14:textId="77777777" w:rsidR="007931FF" w:rsidRDefault="0029192B">
                  <w:pPr>
                    <w:widowControl/>
                    <w:jc w:val="center"/>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我的分析</w:t>
                  </w:r>
                </w:p>
              </w:tc>
              <w:tc>
                <w:tcPr>
                  <w:tcW w:w="15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080FFA" w14:textId="77777777" w:rsidR="007931FF" w:rsidRDefault="0029192B">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我的分析</w:t>
                  </w:r>
                </w:p>
              </w:tc>
              <w:tc>
                <w:tcPr>
                  <w:tcW w:w="39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7AD2A4" w14:textId="77777777" w:rsidR="007931FF" w:rsidRDefault="0029192B">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记录客</w:t>
                  </w:r>
                  <w:proofErr w:type="gramStart"/>
                  <w:r>
                    <w:rPr>
                      <w:rFonts w:asciiTheme="minorEastAsia" w:hAnsiTheme="minorEastAsia" w:cstheme="minorEastAsia" w:hint="eastAsia"/>
                      <w:color w:val="000000"/>
                      <w:kern w:val="0"/>
                      <w:szCs w:val="21"/>
                      <w:lang w:bidi="ar"/>
                    </w:rPr>
                    <w:t>服处理</w:t>
                  </w:r>
                  <w:proofErr w:type="gramEnd"/>
                  <w:r>
                    <w:rPr>
                      <w:rFonts w:asciiTheme="minorEastAsia" w:hAnsiTheme="minorEastAsia" w:cstheme="minorEastAsia" w:hint="eastAsia"/>
                      <w:color w:val="000000"/>
                      <w:kern w:val="0"/>
                      <w:szCs w:val="21"/>
                      <w:lang w:bidi="ar"/>
                    </w:rPr>
                    <w:t>事件统计</w:t>
                  </w:r>
                </w:p>
              </w:tc>
            </w:tr>
            <w:tr w:rsidR="007931FF" w14:paraId="5AE12973" w14:textId="77777777">
              <w:trPr>
                <w:trHeight w:val="345"/>
              </w:trPr>
              <w:tc>
                <w:tcPr>
                  <w:tcW w:w="1119"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B0BEB2E" w14:textId="77777777" w:rsidR="007931FF" w:rsidRDefault="007931FF">
                  <w:pPr>
                    <w:jc w:val="center"/>
                    <w:rPr>
                      <w:rFonts w:asciiTheme="minorEastAsia" w:hAnsiTheme="minorEastAsia" w:cstheme="minorEastAsia"/>
                      <w:color w:val="000000"/>
                      <w:szCs w:val="21"/>
                    </w:rPr>
                  </w:pPr>
                </w:p>
              </w:tc>
              <w:tc>
                <w:tcPr>
                  <w:tcW w:w="102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D4CAEF" w14:textId="77777777" w:rsidR="007931FF" w:rsidRDefault="0029192B">
                  <w:pPr>
                    <w:widowControl/>
                    <w:jc w:val="center"/>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商家发券平台</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F14E37" w14:textId="77777777" w:rsidR="007931FF" w:rsidRDefault="0029192B">
                  <w:pPr>
                    <w:widowControl/>
                    <w:jc w:val="center"/>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首页</w:t>
                  </w:r>
                </w:p>
              </w:tc>
              <w:tc>
                <w:tcPr>
                  <w:tcW w:w="15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F80FA8" w14:textId="77777777" w:rsidR="007931FF" w:rsidRDefault="0029192B">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绑定优惠券</w:t>
                  </w:r>
                </w:p>
              </w:tc>
              <w:tc>
                <w:tcPr>
                  <w:tcW w:w="39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E48302" w14:textId="77777777" w:rsidR="007931FF" w:rsidRDefault="0029192B">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商家输入用户车牌号，选择并绑定优惠券</w:t>
                  </w:r>
                </w:p>
              </w:tc>
            </w:tr>
            <w:tr w:rsidR="007931FF" w14:paraId="38BE6E6A" w14:textId="77777777">
              <w:trPr>
                <w:trHeight w:val="345"/>
              </w:trPr>
              <w:tc>
                <w:tcPr>
                  <w:tcW w:w="1119"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00EFB69" w14:textId="77777777" w:rsidR="007931FF" w:rsidRDefault="007931FF">
                  <w:pPr>
                    <w:jc w:val="center"/>
                    <w:rPr>
                      <w:rFonts w:asciiTheme="minorEastAsia" w:hAnsiTheme="minorEastAsia" w:cstheme="minorEastAsia"/>
                      <w:color w:val="000000"/>
                      <w:szCs w:val="21"/>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7219D9" w14:textId="77777777" w:rsidR="007931FF" w:rsidRDefault="007931FF">
                  <w:pPr>
                    <w:jc w:val="center"/>
                    <w:rPr>
                      <w:rFonts w:asciiTheme="minorEastAsia" w:hAnsiTheme="minorEastAsia" w:cstheme="minorEastAsia"/>
                      <w:color w:val="000000"/>
                      <w:szCs w:val="21"/>
                    </w:rPr>
                  </w:pPr>
                </w:p>
              </w:tc>
              <w:tc>
                <w:tcPr>
                  <w:tcW w:w="153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828F0A" w14:textId="77777777" w:rsidR="007931FF" w:rsidRDefault="0029192B">
                  <w:pPr>
                    <w:widowControl/>
                    <w:jc w:val="center"/>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优惠券</w:t>
                  </w:r>
                </w:p>
              </w:tc>
              <w:tc>
                <w:tcPr>
                  <w:tcW w:w="15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D5C6E5" w14:textId="77777777" w:rsidR="007931FF" w:rsidRDefault="0029192B">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优惠券</w:t>
                  </w:r>
                </w:p>
              </w:tc>
              <w:tc>
                <w:tcPr>
                  <w:tcW w:w="39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870592" w14:textId="77777777" w:rsidR="007931FF" w:rsidRDefault="0029192B">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显示商家拥有的优惠券，并生成优惠码</w:t>
                  </w:r>
                </w:p>
              </w:tc>
            </w:tr>
            <w:tr w:rsidR="007931FF" w14:paraId="60C9FF96" w14:textId="77777777">
              <w:trPr>
                <w:trHeight w:val="345"/>
              </w:trPr>
              <w:tc>
                <w:tcPr>
                  <w:tcW w:w="1119"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2AA88DB" w14:textId="77777777" w:rsidR="007931FF" w:rsidRDefault="007931FF">
                  <w:pPr>
                    <w:jc w:val="center"/>
                    <w:rPr>
                      <w:rFonts w:asciiTheme="minorEastAsia" w:hAnsiTheme="minorEastAsia" w:cstheme="minorEastAsia"/>
                      <w:color w:val="000000"/>
                      <w:szCs w:val="21"/>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C5415D" w14:textId="77777777" w:rsidR="007931FF" w:rsidRDefault="007931FF">
                  <w:pPr>
                    <w:jc w:val="center"/>
                    <w:rPr>
                      <w:rFonts w:asciiTheme="minorEastAsia" w:hAnsiTheme="minorEastAsia" w:cstheme="minorEastAsia"/>
                      <w:color w:val="000000"/>
                      <w:szCs w:val="21"/>
                    </w:rPr>
                  </w:pPr>
                </w:p>
              </w:tc>
              <w:tc>
                <w:tcPr>
                  <w:tcW w:w="153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2FC9BC" w14:textId="77777777" w:rsidR="007931FF" w:rsidRDefault="007931FF">
                  <w:pPr>
                    <w:jc w:val="center"/>
                    <w:rPr>
                      <w:rFonts w:asciiTheme="minorEastAsia" w:hAnsiTheme="minorEastAsia" w:cstheme="minorEastAsia"/>
                      <w:color w:val="000000"/>
                      <w:szCs w:val="21"/>
                    </w:rPr>
                  </w:pPr>
                </w:p>
              </w:tc>
              <w:tc>
                <w:tcPr>
                  <w:tcW w:w="15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9887AD" w14:textId="77777777" w:rsidR="007931FF" w:rsidRDefault="0029192B">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优惠码</w:t>
                  </w:r>
                </w:p>
              </w:tc>
              <w:tc>
                <w:tcPr>
                  <w:tcW w:w="39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B52FB0" w14:textId="77777777" w:rsidR="007931FF" w:rsidRDefault="0029192B">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用户</w:t>
                  </w:r>
                  <w:proofErr w:type="gramStart"/>
                  <w:r>
                    <w:rPr>
                      <w:rFonts w:asciiTheme="minorEastAsia" w:hAnsiTheme="minorEastAsia" w:cstheme="minorEastAsia" w:hint="eastAsia"/>
                      <w:color w:val="000000"/>
                      <w:kern w:val="0"/>
                      <w:szCs w:val="21"/>
                      <w:lang w:bidi="ar"/>
                    </w:rPr>
                    <w:t>扫优惠</w:t>
                  </w:r>
                  <w:proofErr w:type="gramEnd"/>
                  <w:r>
                    <w:rPr>
                      <w:rFonts w:asciiTheme="minorEastAsia" w:hAnsiTheme="minorEastAsia" w:cstheme="minorEastAsia" w:hint="eastAsia"/>
                      <w:color w:val="000000"/>
                      <w:kern w:val="0"/>
                      <w:szCs w:val="21"/>
                      <w:lang w:bidi="ar"/>
                    </w:rPr>
                    <w:t>码，自行输入车牌号领取优惠券</w:t>
                  </w:r>
                </w:p>
              </w:tc>
            </w:tr>
            <w:tr w:rsidR="007931FF" w14:paraId="48212BA9" w14:textId="77777777">
              <w:trPr>
                <w:trHeight w:val="345"/>
              </w:trPr>
              <w:tc>
                <w:tcPr>
                  <w:tcW w:w="1119"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E8307AD" w14:textId="77777777" w:rsidR="007931FF" w:rsidRDefault="007931FF">
                  <w:pPr>
                    <w:jc w:val="center"/>
                    <w:rPr>
                      <w:rFonts w:asciiTheme="minorEastAsia" w:hAnsiTheme="minorEastAsia" w:cstheme="minorEastAsia"/>
                      <w:color w:val="000000"/>
                      <w:szCs w:val="21"/>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B0D4F1" w14:textId="77777777" w:rsidR="007931FF" w:rsidRDefault="007931FF">
                  <w:pPr>
                    <w:jc w:val="center"/>
                    <w:rPr>
                      <w:rFonts w:asciiTheme="minorEastAsia" w:hAnsiTheme="minorEastAsia" w:cstheme="minorEastAsia"/>
                      <w:color w:val="000000"/>
                      <w:szCs w:val="21"/>
                    </w:rPr>
                  </w:pPr>
                </w:p>
              </w:tc>
              <w:tc>
                <w:tcPr>
                  <w:tcW w:w="153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B98BFC" w14:textId="77777777" w:rsidR="007931FF" w:rsidRDefault="0029192B">
                  <w:pPr>
                    <w:widowControl/>
                    <w:jc w:val="center"/>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我的</w:t>
                  </w:r>
                </w:p>
              </w:tc>
              <w:tc>
                <w:tcPr>
                  <w:tcW w:w="15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DC321E" w14:textId="77777777" w:rsidR="007931FF" w:rsidRDefault="0029192B">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今日优惠</w:t>
                  </w:r>
                </w:p>
              </w:tc>
              <w:tc>
                <w:tcPr>
                  <w:tcW w:w="39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BB0B37" w14:textId="77777777" w:rsidR="007931FF" w:rsidRDefault="0029192B">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显示今日优惠券抵用金额和使用优惠券数量</w:t>
                  </w:r>
                </w:p>
              </w:tc>
            </w:tr>
            <w:tr w:rsidR="007931FF" w14:paraId="47654B27" w14:textId="77777777">
              <w:trPr>
                <w:trHeight w:val="345"/>
              </w:trPr>
              <w:tc>
                <w:tcPr>
                  <w:tcW w:w="1119"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8A6CC60" w14:textId="77777777" w:rsidR="007931FF" w:rsidRDefault="007931FF">
                  <w:pPr>
                    <w:jc w:val="center"/>
                    <w:rPr>
                      <w:rFonts w:asciiTheme="minorEastAsia" w:hAnsiTheme="minorEastAsia" w:cstheme="minorEastAsia"/>
                      <w:color w:val="000000"/>
                      <w:szCs w:val="21"/>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F6A0CD" w14:textId="77777777" w:rsidR="007931FF" w:rsidRDefault="007931FF">
                  <w:pPr>
                    <w:jc w:val="center"/>
                    <w:rPr>
                      <w:rFonts w:asciiTheme="minorEastAsia" w:hAnsiTheme="minorEastAsia" w:cstheme="minorEastAsia"/>
                      <w:color w:val="000000"/>
                      <w:szCs w:val="21"/>
                    </w:rPr>
                  </w:pPr>
                </w:p>
              </w:tc>
              <w:tc>
                <w:tcPr>
                  <w:tcW w:w="153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58EA32" w14:textId="77777777" w:rsidR="007931FF" w:rsidRDefault="007931FF">
                  <w:pPr>
                    <w:jc w:val="center"/>
                    <w:rPr>
                      <w:rFonts w:asciiTheme="minorEastAsia" w:hAnsiTheme="minorEastAsia" w:cstheme="minorEastAsia"/>
                      <w:color w:val="000000"/>
                      <w:szCs w:val="21"/>
                    </w:rPr>
                  </w:pPr>
                </w:p>
              </w:tc>
              <w:tc>
                <w:tcPr>
                  <w:tcW w:w="15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FE03B2" w14:textId="77777777" w:rsidR="007931FF" w:rsidRDefault="0029192B">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领券记录</w:t>
                  </w:r>
                </w:p>
              </w:tc>
              <w:tc>
                <w:tcPr>
                  <w:tcW w:w="39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D6FE54" w14:textId="77777777" w:rsidR="007931FF" w:rsidRDefault="0029192B">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用户领取优惠券记录</w:t>
                  </w:r>
                </w:p>
              </w:tc>
            </w:tr>
            <w:tr w:rsidR="007931FF" w14:paraId="0BF1CD3A" w14:textId="77777777">
              <w:trPr>
                <w:trHeight w:val="345"/>
              </w:trPr>
              <w:tc>
                <w:tcPr>
                  <w:tcW w:w="1119"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5352789" w14:textId="77777777" w:rsidR="007931FF" w:rsidRDefault="007931FF">
                  <w:pPr>
                    <w:jc w:val="center"/>
                    <w:rPr>
                      <w:rFonts w:asciiTheme="minorEastAsia" w:hAnsiTheme="minorEastAsia" w:cstheme="minorEastAsia"/>
                      <w:color w:val="000000"/>
                      <w:szCs w:val="21"/>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7F58E5" w14:textId="77777777" w:rsidR="007931FF" w:rsidRDefault="007931FF">
                  <w:pPr>
                    <w:jc w:val="center"/>
                    <w:rPr>
                      <w:rFonts w:asciiTheme="minorEastAsia" w:hAnsiTheme="minorEastAsia" w:cstheme="minorEastAsia"/>
                      <w:color w:val="000000"/>
                      <w:szCs w:val="21"/>
                    </w:rPr>
                  </w:pPr>
                </w:p>
              </w:tc>
              <w:tc>
                <w:tcPr>
                  <w:tcW w:w="153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F507F9" w14:textId="77777777" w:rsidR="007931FF" w:rsidRDefault="007931FF">
                  <w:pPr>
                    <w:jc w:val="center"/>
                    <w:rPr>
                      <w:rFonts w:asciiTheme="minorEastAsia" w:hAnsiTheme="minorEastAsia" w:cstheme="minorEastAsia"/>
                      <w:color w:val="000000"/>
                      <w:szCs w:val="21"/>
                    </w:rPr>
                  </w:pPr>
                </w:p>
              </w:tc>
              <w:tc>
                <w:tcPr>
                  <w:tcW w:w="15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84FBD0" w14:textId="77777777" w:rsidR="007931FF" w:rsidRDefault="0029192B">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抵用记录</w:t>
                  </w:r>
                </w:p>
              </w:tc>
              <w:tc>
                <w:tcPr>
                  <w:tcW w:w="39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54EC55" w14:textId="77777777" w:rsidR="007931FF" w:rsidRDefault="0029192B">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用户领取的优惠券产生抵用记录</w:t>
                  </w:r>
                </w:p>
              </w:tc>
            </w:tr>
          </w:tbl>
          <w:p w14:paraId="0754FB31" w14:textId="2A95BF43" w:rsidR="007931FF" w:rsidRDefault="007610E5" w:rsidP="00F74958">
            <w:pPr>
              <w:ind w:firstLineChars="200" w:firstLine="420"/>
              <w:rPr>
                <w:color w:val="FF0000"/>
              </w:rPr>
            </w:pPr>
            <w:r>
              <w:rPr>
                <w:rFonts w:asciiTheme="minorEastAsia" w:hAnsiTheme="minorEastAsia" w:hint="eastAsia"/>
                <w:color w:val="FF0000"/>
              </w:rPr>
              <w:t>★</w:t>
            </w:r>
            <w:r w:rsidR="00F74958" w:rsidRPr="00E017CA">
              <w:rPr>
                <w:rFonts w:hint="eastAsia"/>
                <w:color w:val="FF0000"/>
              </w:rPr>
              <w:t>注：</w:t>
            </w:r>
            <w:r w:rsidR="00F74958">
              <w:rPr>
                <w:rFonts w:hint="eastAsia"/>
                <w:color w:val="FF0000"/>
              </w:rPr>
              <w:t>升级的停车场管理软件</w:t>
            </w:r>
            <w:r w:rsidR="00F74958" w:rsidRPr="00E017CA">
              <w:rPr>
                <w:rFonts w:hint="eastAsia"/>
                <w:color w:val="FF0000"/>
              </w:rPr>
              <w:t>要求能与现有道闸的设备兼容，</w:t>
            </w:r>
            <w:proofErr w:type="gramStart"/>
            <w:r w:rsidR="00F74958" w:rsidRPr="00E017CA">
              <w:rPr>
                <w:rFonts w:hint="eastAsia"/>
                <w:color w:val="FF0000"/>
              </w:rPr>
              <w:t>利旧原有</w:t>
            </w:r>
            <w:proofErr w:type="gramEnd"/>
            <w:r w:rsidR="00F74958" w:rsidRPr="00E017CA">
              <w:rPr>
                <w:rFonts w:hint="eastAsia"/>
                <w:color w:val="FF0000"/>
              </w:rPr>
              <w:t>的道闸、车辆检测器、</w:t>
            </w:r>
            <w:proofErr w:type="gramStart"/>
            <w:r w:rsidR="00F74958" w:rsidRPr="00E017CA">
              <w:rPr>
                <w:rFonts w:hint="eastAsia"/>
                <w:color w:val="FF0000"/>
              </w:rPr>
              <w:t>地感线圈</w:t>
            </w:r>
            <w:proofErr w:type="gramEnd"/>
            <w:r w:rsidR="00F74958" w:rsidRPr="00E017CA">
              <w:rPr>
                <w:rFonts w:hint="eastAsia"/>
                <w:color w:val="FF0000"/>
              </w:rPr>
              <w:t>等设备及配件。</w:t>
            </w:r>
          </w:p>
          <w:p w14:paraId="203697F0" w14:textId="77777777" w:rsidR="007610E5" w:rsidRDefault="007610E5" w:rsidP="007610E5">
            <w:pPr>
              <w:pStyle w:val="a0"/>
              <w:ind w:firstLineChars="196" w:firstLine="413"/>
              <w:rPr>
                <w:b/>
              </w:rPr>
            </w:pPr>
            <w:r>
              <w:rPr>
                <w:rFonts w:hint="eastAsia"/>
                <w:b/>
              </w:rPr>
              <w:t>四、提供停车费</w:t>
            </w:r>
            <w:r w:rsidRPr="007610E5">
              <w:rPr>
                <w:rFonts w:hint="eastAsia"/>
                <w:b/>
              </w:rPr>
              <w:t>电子发票服务</w:t>
            </w:r>
          </w:p>
          <w:p w14:paraId="62AD32F3" w14:textId="6D56EDA1" w:rsidR="004A1D39" w:rsidRPr="004A1D39" w:rsidRDefault="004A1D39" w:rsidP="00DD6877">
            <w:r>
              <w:rPr>
                <w:rFonts w:hint="eastAsia"/>
              </w:rPr>
              <w:t xml:space="preserve">    </w:t>
            </w:r>
            <w:r>
              <w:rPr>
                <w:rFonts w:asciiTheme="minorEastAsia" w:hAnsiTheme="minorEastAsia" w:hint="eastAsia"/>
                <w:color w:val="FF0000"/>
              </w:rPr>
              <w:t>★</w:t>
            </w:r>
            <w:r w:rsidRPr="00E017CA">
              <w:rPr>
                <w:rFonts w:hint="eastAsia"/>
                <w:color w:val="FF0000"/>
              </w:rPr>
              <w:t>注：</w:t>
            </w:r>
            <w:r>
              <w:rPr>
                <w:rFonts w:hint="eastAsia"/>
                <w:color w:val="FF0000"/>
              </w:rPr>
              <w:t>停车费电子发票年服务费须报价方在报价文件中明确。</w:t>
            </w:r>
          </w:p>
        </w:tc>
      </w:tr>
      <w:tr w:rsidR="007931FF" w14:paraId="0AF7E99F" w14:textId="77777777">
        <w:trPr>
          <w:trHeight w:val="90"/>
          <w:tblCellSpacing w:w="0" w:type="dxa"/>
          <w:jc w:val="center"/>
        </w:trPr>
        <w:tc>
          <w:tcPr>
            <w:tcW w:w="1113" w:type="dxa"/>
            <w:vAlign w:val="center"/>
          </w:tcPr>
          <w:p w14:paraId="69ACA766" w14:textId="77777777" w:rsidR="007931FF" w:rsidRDefault="0029192B">
            <w:r>
              <w:rPr>
                <w:rFonts w:hint="eastAsia"/>
              </w:rPr>
              <w:lastRenderedPageBreak/>
              <w:t>服务</w:t>
            </w:r>
            <w:r>
              <w:t>要求</w:t>
            </w:r>
          </w:p>
        </w:tc>
        <w:tc>
          <w:tcPr>
            <w:tcW w:w="9427" w:type="dxa"/>
            <w:gridSpan w:val="3"/>
            <w:vAlign w:val="center"/>
          </w:tcPr>
          <w:p w14:paraId="0BEE6DA4" w14:textId="77777777" w:rsidR="007931FF" w:rsidRDefault="0029192B">
            <w:r>
              <w:rPr>
                <w:rFonts w:hint="eastAsia"/>
              </w:rPr>
              <w:t>服务要求：</w:t>
            </w:r>
          </w:p>
          <w:p w14:paraId="16519744" w14:textId="5F13E8B7" w:rsidR="007931FF" w:rsidRDefault="007610E5" w:rsidP="007610E5">
            <w:pPr>
              <w:ind w:left="480"/>
            </w:pPr>
            <w:r>
              <w:rPr>
                <w:rFonts w:hint="eastAsia"/>
              </w:rPr>
              <w:t>1.</w:t>
            </w:r>
            <w:r w:rsidR="0029192B">
              <w:rPr>
                <w:rFonts w:hint="eastAsia"/>
              </w:rPr>
              <w:t>按照采购服务内容和范围提供维护服务，服务时间：自合同签订起一年。</w:t>
            </w:r>
          </w:p>
          <w:p w14:paraId="31308166" w14:textId="167D6843" w:rsidR="007610E5" w:rsidRDefault="007610E5" w:rsidP="007610E5">
            <w:pPr>
              <w:ind w:firstLineChars="200" w:firstLine="420"/>
            </w:pPr>
            <w:r>
              <w:rPr>
                <w:rFonts w:ascii="宋体" w:eastAsia="宋体" w:hAnsi="宋体" w:hint="eastAsia"/>
                <w:color w:val="FF0000"/>
              </w:rPr>
              <w:t>★</w:t>
            </w:r>
            <w:r>
              <w:rPr>
                <w:rFonts w:hint="eastAsia"/>
                <w:color w:val="FF0000"/>
              </w:rPr>
              <w:t>2.</w:t>
            </w:r>
            <w:r w:rsidRPr="007610E5">
              <w:rPr>
                <w:rFonts w:hint="eastAsia"/>
                <w:color w:val="FF0000"/>
              </w:rPr>
              <w:t>升级的停车场管理软件及增购的设备和配件要求能与现有道闸的设备兼容，</w:t>
            </w:r>
            <w:proofErr w:type="gramStart"/>
            <w:r w:rsidRPr="007610E5">
              <w:rPr>
                <w:rFonts w:hint="eastAsia"/>
                <w:color w:val="FF0000"/>
              </w:rPr>
              <w:t>利旧原有</w:t>
            </w:r>
            <w:proofErr w:type="gramEnd"/>
            <w:r w:rsidRPr="007610E5">
              <w:rPr>
                <w:rFonts w:hint="eastAsia"/>
                <w:color w:val="FF0000"/>
              </w:rPr>
              <w:t>的道闸、车辆检测器、</w:t>
            </w:r>
            <w:proofErr w:type="gramStart"/>
            <w:r w:rsidRPr="007610E5">
              <w:rPr>
                <w:rFonts w:hint="eastAsia"/>
                <w:color w:val="FF0000"/>
              </w:rPr>
              <w:t>地感线圈</w:t>
            </w:r>
            <w:proofErr w:type="gramEnd"/>
            <w:r w:rsidRPr="007610E5">
              <w:rPr>
                <w:rFonts w:hint="eastAsia"/>
                <w:color w:val="FF0000"/>
              </w:rPr>
              <w:t>等设备及配件。</w:t>
            </w:r>
          </w:p>
        </w:tc>
      </w:tr>
      <w:tr w:rsidR="007931FF" w14:paraId="56D2E422" w14:textId="77777777">
        <w:trPr>
          <w:trHeight w:val="112"/>
          <w:tblCellSpacing w:w="0" w:type="dxa"/>
          <w:jc w:val="center"/>
        </w:trPr>
        <w:tc>
          <w:tcPr>
            <w:tcW w:w="1113" w:type="dxa"/>
            <w:vAlign w:val="center"/>
          </w:tcPr>
          <w:p w14:paraId="494FEA8F" w14:textId="77777777" w:rsidR="007931FF" w:rsidRDefault="0029192B">
            <w:r>
              <w:t>商务需求</w:t>
            </w:r>
          </w:p>
        </w:tc>
        <w:tc>
          <w:tcPr>
            <w:tcW w:w="9427" w:type="dxa"/>
            <w:gridSpan w:val="3"/>
            <w:vAlign w:val="center"/>
          </w:tcPr>
          <w:tbl>
            <w:tblPr>
              <w:tblW w:w="8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8"/>
              <w:gridCol w:w="1666"/>
              <w:gridCol w:w="6445"/>
            </w:tblGrid>
            <w:tr w:rsidR="007931FF" w14:paraId="4F9875BD" w14:textId="77777777">
              <w:trPr>
                <w:trHeight w:val="356"/>
                <w:jc w:val="center"/>
              </w:trPr>
              <w:tc>
                <w:tcPr>
                  <w:tcW w:w="748" w:type="dxa"/>
                  <w:vAlign w:val="center"/>
                </w:tcPr>
                <w:p w14:paraId="39B219C5" w14:textId="77777777" w:rsidR="007931FF" w:rsidRDefault="0029192B">
                  <w:r>
                    <w:rPr>
                      <w:rFonts w:hint="eastAsia"/>
                    </w:rPr>
                    <w:t>序号</w:t>
                  </w:r>
                </w:p>
              </w:tc>
              <w:tc>
                <w:tcPr>
                  <w:tcW w:w="1666" w:type="dxa"/>
                  <w:vAlign w:val="center"/>
                </w:tcPr>
                <w:p w14:paraId="7914067A" w14:textId="77777777" w:rsidR="007931FF" w:rsidRDefault="0029192B">
                  <w:r>
                    <w:rPr>
                      <w:rFonts w:hint="eastAsia"/>
                    </w:rPr>
                    <w:t>目录</w:t>
                  </w:r>
                </w:p>
              </w:tc>
              <w:tc>
                <w:tcPr>
                  <w:tcW w:w="6445" w:type="dxa"/>
                  <w:vAlign w:val="center"/>
                </w:tcPr>
                <w:p w14:paraId="1500DBFD" w14:textId="77777777" w:rsidR="007931FF" w:rsidRDefault="0029192B">
                  <w:r>
                    <w:rPr>
                      <w:rFonts w:hint="eastAsia"/>
                    </w:rPr>
                    <w:t>商务需求描述</w:t>
                  </w:r>
                </w:p>
              </w:tc>
            </w:tr>
            <w:tr w:rsidR="007931FF" w14:paraId="47073E32" w14:textId="77777777">
              <w:trPr>
                <w:trHeight w:val="413"/>
                <w:jc w:val="center"/>
              </w:trPr>
              <w:tc>
                <w:tcPr>
                  <w:tcW w:w="748" w:type="dxa"/>
                  <w:vAlign w:val="center"/>
                </w:tcPr>
                <w:p w14:paraId="2EE31189" w14:textId="77777777" w:rsidR="007931FF" w:rsidRDefault="0029192B">
                  <w:pPr>
                    <w:jc w:val="center"/>
                  </w:pPr>
                  <w:r>
                    <w:rPr>
                      <w:rFonts w:hint="eastAsia"/>
                    </w:rPr>
                    <w:t>1</w:t>
                  </w:r>
                </w:p>
              </w:tc>
              <w:tc>
                <w:tcPr>
                  <w:tcW w:w="1666" w:type="dxa"/>
                  <w:vAlign w:val="center"/>
                </w:tcPr>
                <w:p w14:paraId="4403DB0D" w14:textId="77777777" w:rsidR="007931FF" w:rsidRDefault="0029192B">
                  <w:r>
                    <w:rPr>
                      <w:rFonts w:hint="eastAsia"/>
                    </w:rPr>
                    <w:t>服务期</w:t>
                  </w:r>
                </w:p>
              </w:tc>
              <w:tc>
                <w:tcPr>
                  <w:tcW w:w="6445" w:type="dxa"/>
                  <w:vAlign w:val="center"/>
                </w:tcPr>
                <w:p w14:paraId="7D73C17E" w14:textId="77777777" w:rsidR="007931FF" w:rsidRDefault="0029192B">
                  <w:r>
                    <w:rPr>
                      <w:rFonts w:hint="eastAsia"/>
                    </w:rPr>
                    <w:t>自合同签订起一年。</w:t>
                  </w:r>
                </w:p>
              </w:tc>
            </w:tr>
            <w:tr w:rsidR="007931FF" w14:paraId="3A4241CD" w14:textId="77777777">
              <w:trPr>
                <w:trHeight w:val="413"/>
                <w:jc w:val="center"/>
              </w:trPr>
              <w:tc>
                <w:tcPr>
                  <w:tcW w:w="748" w:type="dxa"/>
                  <w:vAlign w:val="center"/>
                </w:tcPr>
                <w:p w14:paraId="08E22952" w14:textId="77777777" w:rsidR="007931FF" w:rsidRDefault="0029192B">
                  <w:pPr>
                    <w:jc w:val="center"/>
                  </w:pPr>
                  <w:r>
                    <w:rPr>
                      <w:rFonts w:hint="eastAsia"/>
                    </w:rPr>
                    <w:t>2</w:t>
                  </w:r>
                </w:p>
              </w:tc>
              <w:tc>
                <w:tcPr>
                  <w:tcW w:w="1666" w:type="dxa"/>
                  <w:vAlign w:val="center"/>
                </w:tcPr>
                <w:p w14:paraId="1383E738" w14:textId="77777777" w:rsidR="007931FF" w:rsidRDefault="0029192B">
                  <w:r>
                    <w:rPr>
                      <w:rFonts w:hint="eastAsia"/>
                    </w:rPr>
                    <w:t>预算说明</w:t>
                  </w:r>
                </w:p>
              </w:tc>
              <w:tc>
                <w:tcPr>
                  <w:tcW w:w="6445" w:type="dxa"/>
                  <w:vAlign w:val="center"/>
                </w:tcPr>
                <w:p w14:paraId="56E2F53B" w14:textId="77777777" w:rsidR="007931FF" w:rsidRDefault="0029192B">
                  <w:pPr>
                    <w:rPr>
                      <w:bCs/>
                    </w:rPr>
                  </w:pPr>
                  <w:r>
                    <w:rPr>
                      <w:rFonts w:hint="eastAsia"/>
                    </w:rPr>
                    <w:t>本项目报价不允许超过本次预算限额</w:t>
                  </w:r>
                </w:p>
              </w:tc>
            </w:tr>
            <w:tr w:rsidR="007931FF" w14:paraId="040615E3" w14:textId="77777777">
              <w:trPr>
                <w:trHeight w:val="555"/>
                <w:jc w:val="center"/>
              </w:trPr>
              <w:tc>
                <w:tcPr>
                  <w:tcW w:w="748" w:type="dxa"/>
                  <w:vAlign w:val="center"/>
                </w:tcPr>
                <w:p w14:paraId="4FBF6FCB" w14:textId="77777777" w:rsidR="007931FF" w:rsidRDefault="0029192B">
                  <w:pPr>
                    <w:jc w:val="center"/>
                  </w:pPr>
                  <w:r>
                    <w:rPr>
                      <w:rFonts w:hint="eastAsia"/>
                    </w:rPr>
                    <w:t>3</w:t>
                  </w:r>
                </w:p>
              </w:tc>
              <w:tc>
                <w:tcPr>
                  <w:tcW w:w="1666" w:type="dxa"/>
                </w:tcPr>
                <w:p w14:paraId="46BE0CAA" w14:textId="77777777" w:rsidR="007931FF" w:rsidRDefault="0029192B">
                  <w:r>
                    <w:rPr>
                      <w:rFonts w:hint="eastAsia"/>
                    </w:rPr>
                    <w:t>维修响应及故障解决时间</w:t>
                  </w:r>
                </w:p>
              </w:tc>
              <w:tc>
                <w:tcPr>
                  <w:tcW w:w="6445" w:type="dxa"/>
                  <w:vAlign w:val="center"/>
                </w:tcPr>
                <w:p w14:paraId="26AAC289" w14:textId="77777777" w:rsidR="007931FF" w:rsidRDefault="0029192B">
                  <w:pPr>
                    <w:rPr>
                      <w:b/>
                    </w:rPr>
                  </w:pPr>
                  <w:r>
                    <w:rPr>
                      <w:rFonts w:hint="eastAsia"/>
                    </w:rPr>
                    <w:t>提供</w:t>
                  </w:r>
                  <w:r>
                    <w:rPr>
                      <w:rFonts w:hint="eastAsia"/>
                    </w:rPr>
                    <w:t>7*24</w:t>
                  </w:r>
                  <w:r>
                    <w:rPr>
                      <w:rFonts w:hint="eastAsia"/>
                    </w:rPr>
                    <w:t>小时响应服务，需</w:t>
                  </w:r>
                  <w:r>
                    <w:rPr>
                      <w:rFonts w:hint="eastAsia"/>
                    </w:rPr>
                    <w:t>1</w:t>
                  </w:r>
                  <w:r>
                    <w:rPr>
                      <w:rFonts w:hint="eastAsia"/>
                    </w:rPr>
                    <w:t>小时内响应。</w:t>
                  </w:r>
                </w:p>
              </w:tc>
            </w:tr>
            <w:tr w:rsidR="007931FF" w14:paraId="7923E549" w14:textId="77777777">
              <w:trPr>
                <w:trHeight w:val="467"/>
                <w:jc w:val="center"/>
              </w:trPr>
              <w:tc>
                <w:tcPr>
                  <w:tcW w:w="748" w:type="dxa"/>
                  <w:vAlign w:val="center"/>
                </w:tcPr>
                <w:p w14:paraId="520850C0" w14:textId="77777777" w:rsidR="007931FF" w:rsidRDefault="0029192B">
                  <w:pPr>
                    <w:jc w:val="center"/>
                  </w:pPr>
                  <w:r>
                    <w:rPr>
                      <w:rFonts w:hint="eastAsia"/>
                    </w:rPr>
                    <w:lastRenderedPageBreak/>
                    <w:t>4</w:t>
                  </w:r>
                </w:p>
              </w:tc>
              <w:tc>
                <w:tcPr>
                  <w:tcW w:w="1666" w:type="dxa"/>
                  <w:vAlign w:val="center"/>
                </w:tcPr>
                <w:p w14:paraId="17B0233B" w14:textId="77777777" w:rsidR="007931FF" w:rsidRDefault="0029192B">
                  <w:pPr>
                    <w:rPr>
                      <w:b/>
                    </w:rPr>
                  </w:pPr>
                  <w:r>
                    <w:rPr>
                      <w:rFonts w:hint="eastAsia"/>
                    </w:rPr>
                    <w:t>关于付款</w:t>
                  </w:r>
                </w:p>
              </w:tc>
              <w:tc>
                <w:tcPr>
                  <w:tcW w:w="6445" w:type="dxa"/>
                  <w:vAlign w:val="center"/>
                </w:tcPr>
                <w:p w14:paraId="02EDB1C5" w14:textId="0CD9953A" w:rsidR="007931FF" w:rsidRPr="00F06C6D" w:rsidRDefault="00F06C6D" w:rsidP="00C07B8B">
                  <w:r>
                    <w:rPr>
                      <w:rFonts w:hint="eastAsia"/>
                    </w:rPr>
                    <w:t>达到采购方对停车场的管理要求，并经</w:t>
                  </w:r>
                  <w:r w:rsidR="0029192B" w:rsidRPr="00F06C6D">
                    <w:rPr>
                      <w:rFonts w:hint="eastAsia"/>
                    </w:rPr>
                    <w:t>采购方验收合格后凭供应商提供完税发票</w:t>
                  </w:r>
                  <w:r>
                    <w:rPr>
                      <w:rFonts w:hint="eastAsia"/>
                    </w:rPr>
                    <w:t>一次性</w:t>
                  </w:r>
                  <w:r w:rsidR="0029192B" w:rsidRPr="00F06C6D">
                    <w:rPr>
                      <w:rFonts w:hint="eastAsia"/>
                    </w:rPr>
                    <w:t>付款</w:t>
                  </w:r>
                  <w:r>
                    <w:rPr>
                      <w:rFonts w:hint="eastAsia"/>
                    </w:rPr>
                    <w:t>。</w:t>
                  </w:r>
                </w:p>
              </w:tc>
            </w:tr>
            <w:tr w:rsidR="007931FF" w14:paraId="5BCF3DE3" w14:textId="77777777">
              <w:trPr>
                <w:trHeight w:val="611"/>
                <w:jc w:val="center"/>
              </w:trPr>
              <w:tc>
                <w:tcPr>
                  <w:tcW w:w="748" w:type="dxa"/>
                  <w:vAlign w:val="center"/>
                </w:tcPr>
                <w:p w14:paraId="11D6A96A" w14:textId="77777777" w:rsidR="007931FF" w:rsidRDefault="0029192B">
                  <w:pPr>
                    <w:jc w:val="center"/>
                  </w:pPr>
                  <w:r>
                    <w:rPr>
                      <w:rFonts w:hint="eastAsia"/>
                    </w:rPr>
                    <w:t>5</w:t>
                  </w:r>
                </w:p>
              </w:tc>
              <w:tc>
                <w:tcPr>
                  <w:tcW w:w="1666" w:type="dxa"/>
                  <w:vAlign w:val="center"/>
                </w:tcPr>
                <w:p w14:paraId="75DA533E" w14:textId="77777777" w:rsidR="007931FF" w:rsidRDefault="0029192B">
                  <w:r>
                    <w:rPr>
                      <w:rFonts w:hint="eastAsia"/>
                    </w:rPr>
                    <w:t>关于验收</w:t>
                  </w:r>
                </w:p>
              </w:tc>
              <w:tc>
                <w:tcPr>
                  <w:tcW w:w="6445" w:type="dxa"/>
                  <w:vAlign w:val="center"/>
                </w:tcPr>
                <w:p w14:paraId="27C2FAB2" w14:textId="329BE6D7" w:rsidR="007931FF" w:rsidRPr="00C07B8B" w:rsidRDefault="00C07B8B" w:rsidP="00F06C6D">
                  <w:r w:rsidRPr="00C07B8B">
                    <w:rPr>
                      <w:rFonts w:hint="eastAsia"/>
                    </w:rPr>
                    <w:t>完成所有</w:t>
                  </w:r>
                  <w:r w:rsidR="00F06C6D">
                    <w:rPr>
                      <w:rFonts w:hint="eastAsia"/>
                    </w:rPr>
                    <w:t>安装调试、</w:t>
                  </w:r>
                  <w:r>
                    <w:rPr>
                      <w:rFonts w:hint="eastAsia"/>
                    </w:rPr>
                    <w:t>对接</w:t>
                  </w:r>
                  <w:r w:rsidR="00F06C6D">
                    <w:rPr>
                      <w:rFonts w:hint="eastAsia"/>
                    </w:rPr>
                    <w:t>工作，停车场新旧设备及管理软件能互相兼容，达到采购方对停车场的管理要求后，由中标方提出验收要求。</w:t>
                  </w:r>
                </w:p>
              </w:tc>
            </w:tr>
          </w:tbl>
          <w:p w14:paraId="14469E12" w14:textId="77777777" w:rsidR="007931FF" w:rsidRDefault="007931FF"/>
        </w:tc>
      </w:tr>
      <w:tr w:rsidR="007931FF" w14:paraId="6CCFA5DE" w14:textId="77777777">
        <w:trPr>
          <w:tblCellSpacing w:w="0" w:type="dxa"/>
          <w:jc w:val="center"/>
        </w:trPr>
        <w:tc>
          <w:tcPr>
            <w:tcW w:w="1113" w:type="dxa"/>
            <w:vAlign w:val="center"/>
          </w:tcPr>
          <w:p w14:paraId="169528D7" w14:textId="77777777" w:rsidR="007931FF" w:rsidRDefault="0029192B" w:rsidP="007610E5">
            <w:pPr>
              <w:rPr>
                <w:b/>
                <w:color w:val="FF0000"/>
              </w:rPr>
            </w:pPr>
            <w:r>
              <w:rPr>
                <w:rFonts w:hint="eastAsia"/>
                <w:b/>
                <w:color w:val="FF0000"/>
              </w:rPr>
              <w:lastRenderedPageBreak/>
              <w:t>注意事项</w:t>
            </w:r>
          </w:p>
        </w:tc>
        <w:tc>
          <w:tcPr>
            <w:tcW w:w="9427" w:type="dxa"/>
            <w:gridSpan w:val="3"/>
            <w:vAlign w:val="center"/>
          </w:tcPr>
          <w:p w14:paraId="2D2AA26C" w14:textId="16945177" w:rsidR="007931FF" w:rsidRDefault="0029192B" w:rsidP="00E017CA">
            <w:pPr>
              <w:ind w:firstLine="422"/>
              <w:rPr>
                <w:b/>
                <w:color w:val="FF0000"/>
              </w:rPr>
            </w:pPr>
            <w:bookmarkStart w:id="4" w:name="_GoBack"/>
            <w:bookmarkEnd w:id="4"/>
            <w:r>
              <w:rPr>
                <w:rFonts w:asciiTheme="minorEastAsia" w:hAnsiTheme="minorEastAsia" w:hint="eastAsia"/>
                <w:b/>
                <w:color w:val="FF0000"/>
              </w:rPr>
              <w:t>需求中打★号的为必须满足项，报价方需在报价文件中做出承诺满足该要求，若报价方中标后无法执行，采购方有权撤销报价方的中标资质，撤销已签订的合同，并追究报价方的法律责任。</w:t>
            </w:r>
          </w:p>
        </w:tc>
      </w:tr>
    </w:tbl>
    <w:p w14:paraId="0D204208" w14:textId="77777777" w:rsidR="007931FF" w:rsidRDefault="007931FF"/>
    <w:sectPr w:rsidR="007931FF">
      <w:pgSz w:w="11906" w:h="16838"/>
      <w:pgMar w:top="993"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4D646B"/>
    <w:multiLevelType w:val="multilevel"/>
    <w:tmpl w:val="244D646B"/>
    <w:lvl w:ilvl="0">
      <w:start w:val="1"/>
      <w:numFmt w:val="decimal"/>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JjYmQxNWVmMGE1ZjNkMmQzMGY5MGZjNzg2YTkyNTYifQ=="/>
  </w:docVars>
  <w:rsids>
    <w:rsidRoot w:val="005D5AE9"/>
    <w:rsid w:val="0000090A"/>
    <w:rsid w:val="00002A27"/>
    <w:rsid w:val="00011B82"/>
    <w:rsid w:val="00022396"/>
    <w:rsid w:val="000241C3"/>
    <w:rsid w:val="00024218"/>
    <w:rsid w:val="00024A31"/>
    <w:rsid w:val="000260F6"/>
    <w:rsid w:val="00027F1A"/>
    <w:rsid w:val="00033EC7"/>
    <w:rsid w:val="00040D64"/>
    <w:rsid w:val="00046274"/>
    <w:rsid w:val="000473FF"/>
    <w:rsid w:val="00050487"/>
    <w:rsid w:val="00050BF6"/>
    <w:rsid w:val="000535D6"/>
    <w:rsid w:val="00054904"/>
    <w:rsid w:val="00054C0A"/>
    <w:rsid w:val="00054FED"/>
    <w:rsid w:val="00055166"/>
    <w:rsid w:val="00056ED7"/>
    <w:rsid w:val="00057ABC"/>
    <w:rsid w:val="00060D4F"/>
    <w:rsid w:val="00061B01"/>
    <w:rsid w:val="00063B47"/>
    <w:rsid w:val="00066D60"/>
    <w:rsid w:val="00081625"/>
    <w:rsid w:val="00081DCA"/>
    <w:rsid w:val="00092748"/>
    <w:rsid w:val="000963DF"/>
    <w:rsid w:val="000969AD"/>
    <w:rsid w:val="00096B4C"/>
    <w:rsid w:val="00097F39"/>
    <w:rsid w:val="000A1A47"/>
    <w:rsid w:val="000A334F"/>
    <w:rsid w:val="000B5C11"/>
    <w:rsid w:val="000C3C06"/>
    <w:rsid w:val="000C4174"/>
    <w:rsid w:val="000C5BD2"/>
    <w:rsid w:val="000D0B15"/>
    <w:rsid w:val="000D170A"/>
    <w:rsid w:val="000D38E9"/>
    <w:rsid w:val="000D5954"/>
    <w:rsid w:val="000E1A9C"/>
    <w:rsid w:val="000E24AF"/>
    <w:rsid w:val="000F1131"/>
    <w:rsid w:val="000F2912"/>
    <w:rsid w:val="000F301A"/>
    <w:rsid w:val="000F6DE9"/>
    <w:rsid w:val="001011AB"/>
    <w:rsid w:val="001076B3"/>
    <w:rsid w:val="00111D09"/>
    <w:rsid w:val="00111F90"/>
    <w:rsid w:val="001251A8"/>
    <w:rsid w:val="0012630E"/>
    <w:rsid w:val="0014108C"/>
    <w:rsid w:val="00141515"/>
    <w:rsid w:val="00156886"/>
    <w:rsid w:val="00162B46"/>
    <w:rsid w:val="001641B0"/>
    <w:rsid w:val="00171162"/>
    <w:rsid w:val="0017382F"/>
    <w:rsid w:val="001818F0"/>
    <w:rsid w:val="0018247A"/>
    <w:rsid w:val="00185417"/>
    <w:rsid w:val="0018666A"/>
    <w:rsid w:val="00191CF3"/>
    <w:rsid w:val="00191D5E"/>
    <w:rsid w:val="001967B4"/>
    <w:rsid w:val="001A049C"/>
    <w:rsid w:val="001B1FD0"/>
    <w:rsid w:val="001D10CC"/>
    <w:rsid w:val="001D6D12"/>
    <w:rsid w:val="001E01F8"/>
    <w:rsid w:val="001E28FF"/>
    <w:rsid w:val="001E4011"/>
    <w:rsid w:val="001E6A63"/>
    <w:rsid w:val="001F4D5B"/>
    <w:rsid w:val="00206B02"/>
    <w:rsid w:val="00215437"/>
    <w:rsid w:val="002160AE"/>
    <w:rsid w:val="002175B6"/>
    <w:rsid w:val="00221AC0"/>
    <w:rsid w:val="00230A6D"/>
    <w:rsid w:val="00230FBA"/>
    <w:rsid w:val="002320C7"/>
    <w:rsid w:val="00237E82"/>
    <w:rsid w:val="002473A7"/>
    <w:rsid w:val="00251BDD"/>
    <w:rsid w:val="00254BAE"/>
    <w:rsid w:val="002639FF"/>
    <w:rsid w:val="0026583B"/>
    <w:rsid w:val="00266845"/>
    <w:rsid w:val="00275D91"/>
    <w:rsid w:val="00277842"/>
    <w:rsid w:val="00277F64"/>
    <w:rsid w:val="002827A2"/>
    <w:rsid w:val="00284D25"/>
    <w:rsid w:val="002876E2"/>
    <w:rsid w:val="002902D8"/>
    <w:rsid w:val="0029043A"/>
    <w:rsid w:val="00290E3F"/>
    <w:rsid w:val="002918F2"/>
    <w:rsid w:val="0029192B"/>
    <w:rsid w:val="00291FD5"/>
    <w:rsid w:val="00294C89"/>
    <w:rsid w:val="00296C3F"/>
    <w:rsid w:val="002A0E6D"/>
    <w:rsid w:val="002A213F"/>
    <w:rsid w:val="002A5544"/>
    <w:rsid w:val="002A63BB"/>
    <w:rsid w:val="002B365F"/>
    <w:rsid w:val="002B5648"/>
    <w:rsid w:val="002B5ECA"/>
    <w:rsid w:val="002B6E40"/>
    <w:rsid w:val="002C20AE"/>
    <w:rsid w:val="002C335B"/>
    <w:rsid w:val="002D1C4F"/>
    <w:rsid w:val="002D200D"/>
    <w:rsid w:val="002E7FD2"/>
    <w:rsid w:val="002F076D"/>
    <w:rsid w:val="002F0FE9"/>
    <w:rsid w:val="002F14AC"/>
    <w:rsid w:val="002F299C"/>
    <w:rsid w:val="002F3CF2"/>
    <w:rsid w:val="002F4520"/>
    <w:rsid w:val="002F6D1D"/>
    <w:rsid w:val="003019B0"/>
    <w:rsid w:val="00303128"/>
    <w:rsid w:val="0030385D"/>
    <w:rsid w:val="003056E4"/>
    <w:rsid w:val="003060A3"/>
    <w:rsid w:val="0031138F"/>
    <w:rsid w:val="0031483D"/>
    <w:rsid w:val="0032096F"/>
    <w:rsid w:val="00320A7E"/>
    <w:rsid w:val="003223D3"/>
    <w:rsid w:val="0033377A"/>
    <w:rsid w:val="00336590"/>
    <w:rsid w:val="00341EF3"/>
    <w:rsid w:val="003441F6"/>
    <w:rsid w:val="0035076A"/>
    <w:rsid w:val="00350CAF"/>
    <w:rsid w:val="00353AF7"/>
    <w:rsid w:val="003615A2"/>
    <w:rsid w:val="00361CC6"/>
    <w:rsid w:val="0036201A"/>
    <w:rsid w:val="00363931"/>
    <w:rsid w:val="00366241"/>
    <w:rsid w:val="00370DF4"/>
    <w:rsid w:val="0037313E"/>
    <w:rsid w:val="0037494A"/>
    <w:rsid w:val="0037521A"/>
    <w:rsid w:val="003766BB"/>
    <w:rsid w:val="00390626"/>
    <w:rsid w:val="00394830"/>
    <w:rsid w:val="003951F5"/>
    <w:rsid w:val="00395524"/>
    <w:rsid w:val="003A38A0"/>
    <w:rsid w:val="003A5378"/>
    <w:rsid w:val="003A602F"/>
    <w:rsid w:val="003A62FA"/>
    <w:rsid w:val="003B338F"/>
    <w:rsid w:val="003B6607"/>
    <w:rsid w:val="003C17CE"/>
    <w:rsid w:val="003C5A41"/>
    <w:rsid w:val="003D15EF"/>
    <w:rsid w:val="003D1EF0"/>
    <w:rsid w:val="003D2D47"/>
    <w:rsid w:val="003D3DA4"/>
    <w:rsid w:val="003D4336"/>
    <w:rsid w:val="003D4974"/>
    <w:rsid w:val="003E462A"/>
    <w:rsid w:val="003E673D"/>
    <w:rsid w:val="003F371C"/>
    <w:rsid w:val="003F4E24"/>
    <w:rsid w:val="00401212"/>
    <w:rsid w:val="00404CE1"/>
    <w:rsid w:val="00407D1B"/>
    <w:rsid w:val="00413167"/>
    <w:rsid w:val="00416F16"/>
    <w:rsid w:val="00417349"/>
    <w:rsid w:val="00422E85"/>
    <w:rsid w:val="0043050C"/>
    <w:rsid w:val="00431DC1"/>
    <w:rsid w:val="00435F5A"/>
    <w:rsid w:val="00441374"/>
    <w:rsid w:val="00444170"/>
    <w:rsid w:val="00445E3F"/>
    <w:rsid w:val="00447465"/>
    <w:rsid w:val="0044750D"/>
    <w:rsid w:val="0045505A"/>
    <w:rsid w:val="00460633"/>
    <w:rsid w:val="00460960"/>
    <w:rsid w:val="00461517"/>
    <w:rsid w:val="004628E1"/>
    <w:rsid w:val="00462C27"/>
    <w:rsid w:val="00471A3B"/>
    <w:rsid w:val="00472342"/>
    <w:rsid w:val="00476019"/>
    <w:rsid w:val="0047631A"/>
    <w:rsid w:val="00486FCA"/>
    <w:rsid w:val="004935AF"/>
    <w:rsid w:val="004958A6"/>
    <w:rsid w:val="004A1104"/>
    <w:rsid w:val="004A1D39"/>
    <w:rsid w:val="004C0736"/>
    <w:rsid w:val="004C2143"/>
    <w:rsid w:val="004C218C"/>
    <w:rsid w:val="004C2EEF"/>
    <w:rsid w:val="004C3F84"/>
    <w:rsid w:val="004C5CAF"/>
    <w:rsid w:val="004C7348"/>
    <w:rsid w:val="004D3AE3"/>
    <w:rsid w:val="004E1273"/>
    <w:rsid w:val="004E5766"/>
    <w:rsid w:val="004E6EAF"/>
    <w:rsid w:val="004E7C1A"/>
    <w:rsid w:val="004F7DD5"/>
    <w:rsid w:val="005035FD"/>
    <w:rsid w:val="0051104B"/>
    <w:rsid w:val="0051344E"/>
    <w:rsid w:val="005151B1"/>
    <w:rsid w:val="005165C0"/>
    <w:rsid w:val="00521192"/>
    <w:rsid w:val="00535022"/>
    <w:rsid w:val="0053613F"/>
    <w:rsid w:val="005364E8"/>
    <w:rsid w:val="00542F69"/>
    <w:rsid w:val="00545A25"/>
    <w:rsid w:val="00546BC1"/>
    <w:rsid w:val="00552796"/>
    <w:rsid w:val="00553E26"/>
    <w:rsid w:val="005547F3"/>
    <w:rsid w:val="0055545A"/>
    <w:rsid w:val="0056006D"/>
    <w:rsid w:val="00560AEC"/>
    <w:rsid w:val="00561185"/>
    <w:rsid w:val="0056286D"/>
    <w:rsid w:val="00574DEA"/>
    <w:rsid w:val="0057501A"/>
    <w:rsid w:val="00576BAB"/>
    <w:rsid w:val="00583BD6"/>
    <w:rsid w:val="005911AF"/>
    <w:rsid w:val="0059152C"/>
    <w:rsid w:val="005927F0"/>
    <w:rsid w:val="0059288C"/>
    <w:rsid w:val="00597769"/>
    <w:rsid w:val="00597FB6"/>
    <w:rsid w:val="005A4CB8"/>
    <w:rsid w:val="005A5604"/>
    <w:rsid w:val="005A6E97"/>
    <w:rsid w:val="005A7A76"/>
    <w:rsid w:val="005B087E"/>
    <w:rsid w:val="005B5ABC"/>
    <w:rsid w:val="005B63CE"/>
    <w:rsid w:val="005C580F"/>
    <w:rsid w:val="005C6994"/>
    <w:rsid w:val="005C75B6"/>
    <w:rsid w:val="005D0DF3"/>
    <w:rsid w:val="005D55FC"/>
    <w:rsid w:val="005D5AE9"/>
    <w:rsid w:val="005E0213"/>
    <w:rsid w:val="005E06EF"/>
    <w:rsid w:val="005E1B85"/>
    <w:rsid w:val="005E4B8D"/>
    <w:rsid w:val="005E5CC0"/>
    <w:rsid w:val="005F1640"/>
    <w:rsid w:val="005F1D5A"/>
    <w:rsid w:val="005F2085"/>
    <w:rsid w:val="005F4E94"/>
    <w:rsid w:val="006119A7"/>
    <w:rsid w:val="00614DFD"/>
    <w:rsid w:val="00616B14"/>
    <w:rsid w:val="006204AC"/>
    <w:rsid w:val="006242FD"/>
    <w:rsid w:val="006327BB"/>
    <w:rsid w:val="00632A40"/>
    <w:rsid w:val="00632E3F"/>
    <w:rsid w:val="00633C9D"/>
    <w:rsid w:val="00641BD4"/>
    <w:rsid w:val="0064362E"/>
    <w:rsid w:val="00644592"/>
    <w:rsid w:val="006447A8"/>
    <w:rsid w:val="00646C21"/>
    <w:rsid w:val="00646CC9"/>
    <w:rsid w:val="00647449"/>
    <w:rsid w:val="006616C6"/>
    <w:rsid w:val="00663C02"/>
    <w:rsid w:val="00665B79"/>
    <w:rsid w:val="00670AF6"/>
    <w:rsid w:val="00671450"/>
    <w:rsid w:val="006758E6"/>
    <w:rsid w:val="00677199"/>
    <w:rsid w:val="006778EB"/>
    <w:rsid w:val="00680B2D"/>
    <w:rsid w:val="00684663"/>
    <w:rsid w:val="00685465"/>
    <w:rsid w:val="006978B9"/>
    <w:rsid w:val="006A03C8"/>
    <w:rsid w:val="006A0543"/>
    <w:rsid w:val="006A41BE"/>
    <w:rsid w:val="006A4B52"/>
    <w:rsid w:val="006B2300"/>
    <w:rsid w:val="006C0C6A"/>
    <w:rsid w:val="006C14A7"/>
    <w:rsid w:val="006C292F"/>
    <w:rsid w:val="006C77CB"/>
    <w:rsid w:val="006C7FEA"/>
    <w:rsid w:val="006D7F48"/>
    <w:rsid w:val="006E0F29"/>
    <w:rsid w:val="006E3BDF"/>
    <w:rsid w:val="006E5A0B"/>
    <w:rsid w:val="006E6ABD"/>
    <w:rsid w:val="006E6CDC"/>
    <w:rsid w:val="006F46E9"/>
    <w:rsid w:val="006F4B3C"/>
    <w:rsid w:val="006F4CAA"/>
    <w:rsid w:val="00704376"/>
    <w:rsid w:val="007050D0"/>
    <w:rsid w:val="0070519F"/>
    <w:rsid w:val="00714036"/>
    <w:rsid w:val="00716308"/>
    <w:rsid w:val="00722799"/>
    <w:rsid w:val="007278DD"/>
    <w:rsid w:val="007326BE"/>
    <w:rsid w:val="00732EDF"/>
    <w:rsid w:val="0073410B"/>
    <w:rsid w:val="007354E0"/>
    <w:rsid w:val="007360DA"/>
    <w:rsid w:val="00737114"/>
    <w:rsid w:val="00740B8E"/>
    <w:rsid w:val="00743B8A"/>
    <w:rsid w:val="00745BFD"/>
    <w:rsid w:val="007535A8"/>
    <w:rsid w:val="0075797B"/>
    <w:rsid w:val="00760E5F"/>
    <w:rsid w:val="007610E5"/>
    <w:rsid w:val="00761371"/>
    <w:rsid w:val="0076541D"/>
    <w:rsid w:val="007735F4"/>
    <w:rsid w:val="007772FF"/>
    <w:rsid w:val="00780C96"/>
    <w:rsid w:val="007854FC"/>
    <w:rsid w:val="00790729"/>
    <w:rsid w:val="007931FF"/>
    <w:rsid w:val="0079446A"/>
    <w:rsid w:val="00795AF1"/>
    <w:rsid w:val="007975AF"/>
    <w:rsid w:val="00797F6C"/>
    <w:rsid w:val="007A1717"/>
    <w:rsid w:val="007A17A1"/>
    <w:rsid w:val="007A1CE5"/>
    <w:rsid w:val="007A6914"/>
    <w:rsid w:val="007B18D9"/>
    <w:rsid w:val="007B3EBF"/>
    <w:rsid w:val="007B655D"/>
    <w:rsid w:val="007C748B"/>
    <w:rsid w:val="007D246E"/>
    <w:rsid w:val="007D2483"/>
    <w:rsid w:val="007E4020"/>
    <w:rsid w:val="007E505C"/>
    <w:rsid w:val="007E73DC"/>
    <w:rsid w:val="007F3201"/>
    <w:rsid w:val="007F36F5"/>
    <w:rsid w:val="007F58FF"/>
    <w:rsid w:val="007F6DEF"/>
    <w:rsid w:val="00805886"/>
    <w:rsid w:val="0080793B"/>
    <w:rsid w:val="00820C7D"/>
    <w:rsid w:val="00824F62"/>
    <w:rsid w:val="00830D24"/>
    <w:rsid w:val="00830F85"/>
    <w:rsid w:val="00832777"/>
    <w:rsid w:val="0083695D"/>
    <w:rsid w:val="00836D9F"/>
    <w:rsid w:val="0084110D"/>
    <w:rsid w:val="008459DE"/>
    <w:rsid w:val="00850AFE"/>
    <w:rsid w:val="008560FF"/>
    <w:rsid w:val="00857CE5"/>
    <w:rsid w:val="008606E1"/>
    <w:rsid w:val="00873AA2"/>
    <w:rsid w:val="00873F08"/>
    <w:rsid w:val="008759C8"/>
    <w:rsid w:val="00876571"/>
    <w:rsid w:val="00892860"/>
    <w:rsid w:val="008A3BC8"/>
    <w:rsid w:val="008A61A8"/>
    <w:rsid w:val="008A6547"/>
    <w:rsid w:val="008A7051"/>
    <w:rsid w:val="008B20DA"/>
    <w:rsid w:val="008B630D"/>
    <w:rsid w:val="008C0124"/>
    <w:rsid w:val="008C58FC"/>
    <w:rsid w:val="008C6EAD"/>
    <w:rsid w:val="008D5120"/>
    <w:rsid w:val="008D550D"/>
    <w:rsid w:val="008D734E"/>
    <w:rsid w:val="008E1C32"/>
    <w:rsid w:val="008E26B7"/>
    <w:rsid w:val="008E2EEC"/>
    <w:rsid w:val="008E4C4C"/>
    <w:rsid w:val="008E521B"/>
    <w:rsid w:val="008E5517"/>
    <w:rsid w:val="008E741A"/>
    <w:rsid w:val="008E7911"/>
    <w:rsid w:val="008E7C0E"/>
    <w:rsid w:val="008F4818"/>
    <w:rsid w:val="008F777E"/>
    <w:rsid w:val="008F7FF8"/>
    <w:rsid w:val="00900FA2"/>
    <w:rsid w:val="00902D1D"/>
    <w:rsid w:val="009035E5"/>
    <w:rsid w:val="00912805"/>
    <w:rsid w:val="00916031"/>
    <w:rsid w:val="009208E6"/>
    <w:rsid w:val="00923FD8"/>
    <w:rsid w:val="00930F0E"/>
    <w:rsid w:val="00933D10"/>
    <w:rsid w:val="00935847"/>
    <w:rsid w:val="0093596B"/>
    <w:rsid w:val="00941A80"/>
    <w:rsid w:val="009430F6"/>
    <w:rsid w:val="00944740"/>
    <w:rsid w:val="009455E6"/>
    <w:rsid w:val="009605C9"/>
    <w:rsid w:val="00961439"/>
    <w:rsid w:val="009626E5"/>
    <w:rsid w:val="00962E33"/>
    <w:rsid w:val="0096386E"/>
    <w:rsid w:val="00964CAE"/>
    <w:rsid w:val="00966872"/>
    <w:rsid w:val="009675F0"/>
    <w:rsid w:val="00972522"/>
    <w:rsid w:val="00974EC5"/>
    <w:rsid w:val="00976CB7"/>
    <w:rsid w:val="00987678"/>
    <w:rsid w:val="00995EAD"/>
    <w:rsid w:val="009A5EC6"/>
    <w:rsid w:val="009C2250"/>
    <w:rsid w:val="009C7B9C"/>
    <w:rsid w:val="009D0712"/>
    <w:rsid w:val="009D0A2D"/>
    <w:rsid w:val="009D0C5F"/>
    <w:rsid w:val="009D0C96"/>
    <w:rsid w:val="009D1ECD"/>
    <w:rsid w:val="009D5B75"/>
    <w:rsid w:val="009D5F06"/>
    <w:rsid w:val="009D7684"/>
    <w:rsid w:val="009E09E3"/>
    <w:rsid w:val="009E36E5"/>
    <w:rsid w:val="009E4AC8"/>
    <w:rsid w:val="009E4CA7"/>
    <w:rsid w:val="009E69E3"/>
    <w:rsid w:val="009F2F53"/>
    <w:rsid w:val="009F3619"/>
    <w:rsid w:val="009F38A3"/>
    <w:rsid w:val="009F5C82"/>
    <w:rsid w:val="009F7B32"/>
    <w:rsid w:val="00A1655C"/>
    <w:rsid w:val="00A16BA0"/>
    <w:rsid w:val="00A17060"/>
    <w:rsid w:val="00A17277"/>
    <w:rsid w:val="00A208E2"/>
    <w:rsid w:val="00A24989"/>
    <w:rsid w:val="00A34CB3"/>
    <w:rsid w:val="00A4593A"/>
    <w:rsid w:val="00A46118"/>
    <w:rsid w:val="00A46335"/>
    <w:rsid w:val="00A50E60"/>
    <w:rsid w:val="00A5222B"/>
    <w:rsid w:val="00A554FE"/>
    <w:rsid w:val="00A616DE"/>
    <w:rsid w:val="00A62067"/>
    <w:rsid w:val="00A6252D"/>
    <w:rsid w:val="00A63E04"/>
    <w:rsid w:val="00A66B9D"/>
    <w:rsid w:val="00A67F19"/>
    <w:rsid w:val="00A70D93"/>
    <w:rsid w:val="00A71329"/>
    <w:rsid w:val="00A77C20"/>
    <w:rsid w:val="00A81187"/>
    <w:rsid w:val="00A90705"/>
    <w:rsid w:val="00A94995"/>
    <w:rsid w:val="00A96E22"/>
    <w:rsid w:val="00AA614D"/>
    <w:rsid w:val="00AA698B"/>
    <w:rsid w:val="00AB4DF1"/>
    <w:rsid w:val="00AB57F4"/>
    <w:rsid w:val="00AC1882"/>
    <w:rsid w:val="00AC2827"/>
    <w:rsid w:val="00AD0546"/>
    <w:rsid w:val="00AD1265"/>
    <w:rsid w:val="00AD71AB"/>
    <w:rsid w:val="00AE0C6A"/>
    <w:rsid w:val="00AE325A"/>
    <w:rsid w:val="00AE7B08"/>
    <w:rsid w:val="00AF4750"/>
    <w:rsid w:val="00AF5C6E"/>
    <w:rsid w:val="00B050F8"/>
    <w:rsid w:val="00B06840"/>
    <w:rsid w:val="00B1273B"/>
    <w:rsid w:val="00B163BE"/>
    <w:rsid w:val="00B21EEA"/>
    <w:rsid w:val="00B223EF"/>
    <w:rsid w:val="00B2383E"/>
    <w:rsid w:val="00B2548C"/>
    <w:rsid w:val="00B35630"/>
    <w:rsid w:val="00B42095"/>
    <w:rsid w:val="00B4247F"/>
    <w:rsid w:val="00B565A0"/>
    <w:rsid w:val="00B56770"/>
    <w:rsid w:val="00B56DB5"/>
    <w:rsid w:val="00B63750"/>
    <w:rsid w:val="00B71816"/>
    <w:rsid w:val="00B718B3"/>
    <w:rsid w:val="00B76AA2"/>
    <w:rsid w:val="00B8096B"/>
    <w:rsid w:val="00B82A1A"/>
    <w:rsid w:val="00B91DCF"/>
    <w:rsid w:val="00BA2EA6"/>
    <w:rsid w:val="00BA33DA"/>
    <w:rsid w:val="00BA39B7"/>
    <w:rsid w:val="00BC1EB5"/>
    <w:rsid w:val="00BD0FDF"/>
    <w:rsid w:val="00BD1D19"/>
    <w:rsid w:val="00BD1F5B"/>
    <w:rsid w:val="00BD21C6"/>
    <w:rsid w:val="00BD4CD7"/>
    <w:rsid w:val="00BE1C20"/>
    <w:rsid w:val="00BE2CBA"/>
    <w:rsid w:val="00BE5E02"/>
    <w:rsid w:val="00BE79F2"/>
    <w:rsid w:val="00BE7ED7"/>
    <w:rsid w:val="00BF0DBE"/>
    <w:rsid w:val="00BF706B"/>
    <w:rsid w:val="00BF7C3D"/>
    <w:rsid w:val="00C03F66"/>
    <w:rsid w:val="00C05896"/>
    <w:rsid w:val="00C07B8B"/>
    <w:rsid w:val="00C12AB8"/>
    <w:rsid w:val="00C15302"/>
    <w:rsid w:val="00C23A5A"/>
    <w:rsid w:val="00C25DBB"/>
    <w:rsid w:val="00C265B9"/>
    <w:rsid w:val="00C3270E"/>
    <w:rsid w:val="00C327EE"/>
    <w:rsid w:val="00C353DB"/>
    <w:rsid w:val="00C37F7A"/>
    <w:rsid w:val="00C445B3"/>
    <w:rsid w:val="00C469F6"/>
    <w:rsid w:val="00C50F10"/>
    <w:rsid w:val="00C54B8A"/>
    <w:rsid w:val="00C54BBD"/>
    <w:rsid w:val="00C55386"/>
    <w:rsid w:val="00C70B34"/>
    <w:rsid w:val="00C710EE"/>
    <w:rsid w:val="00C80A1A"/>
    <w:rsid w:val="00C81719"/>
    <w:rsid w:val="00C86141"/>
    <w:rsid w:val="00C91035"/>
    <w:rsid w:val="00C927B0"/>
    <w:rsid w:val="00C92C46"/>
    <w:rsid w:val="00C93A32"/>
    <w:rsid w:val="00C97C25"/>
    <w:rsid w:val="00CA0478"/>
    <w:rsid w:val="00CA2806"/>
    <w:rsid w:val="00CA3B65"/>
    <w:rsid w:val="00CB0349"/>
    <w:rsid w:val="00CB3275"/>
    <w:rsid w:val="00CC04BD"/>
    <w:rsid w:val="00CC205B"/>
    <w:rsid w:val="00CC362F"/>
    <w:rsid w:val="00CC74D5"/>
    <w:rsid w:val="00CC7F56"/>
    <w:rsid w:val="00CD0D02"/>
    <w:rsid w:val="00CD21AF"/>
    <w:rsid w:val="00CE0B92"/>
    <w:rsid w:val="00CE1E95"/>
    <w:rsid w:val="00CE274A"/>
    <w:rsid w:val="00CE3AD8"/>
    <w:rsid w:val="00CF174D"/>
    <w:rsid w:val="00D0414D"/>
    <w:rsid w:val="00D052E6"/>
    <w:rsid w:val="00D06779"/>
    <w:rsid w:val="00D10DB4"/>
    <w:rsid w:val="00D11F48"/>
    <w:rsid w:val="00D207BF"/>
    <w:rsid w:val="00D2260B"/>
    <w:rsid w:val="00D25285"/>
    <w:rsid w:val="00D273A9"/>
    <w:rsid w:val="00D34AD3"/>
    <w:rsid w:val="00D402BD"/>
    <w:rsid w:val="00D43B07"/>
    <w:rsid w:val="00D4507C"/>
    <w:rsid w:val="00D45378"/>
    <w:rsid w:val="00D472F6"/>
    <w:rsid w:val="00D500A7"/>
    <w:rsid w:val="00D50AF9"/>
    <w:rsid w:val="00D51D90"/>
    <w:rsid w:val="00D5343A"/>
    <w:rsid w:val="00D64305"/>
    <w:rsid w:val="00D67FCC"/>
    <w:rsid w:val="00D70555"/>
    <w:rsid w:val="00D70A3E"/>
    <w:rsid w:val="00D71B40"/>
    <w:rsid w:val="00D724DD"/>
    <w:rsid w:val="00D727A5"/>
    <w:rsid w:val="00D7672B"/>
    <w:rsid w:val="00DA58C2"/>
    <w:rsid w:val="00DA5D58"/>
    <w:rsid w:val="00DA6F9A"/>
    <w:rsid w:val="00DB1B02"/>
    <w:rsid w:val="00DB6026"/>
    <w:rsid w:val="00DB7B02"/>
    <w:rsid w:val="00DC046C"/>
    <w:rsid w:val="00DC46F3"/>
    <w:rsid w:val="00DC7026"/>
    <w:rsid w:val="00DC7D57"/>
    <w:rsid w:val="00DC7F37"/>
    <w:rsid w:val="00DD6877"/>
    <w:rsid w:val="00DD7FA2"/>
    <w:rsid w:val="00DE113C"/>
    <w:rsid w:val="00DE43D0"/>
    <w:rsid w:val="00DE4EB2"/>
    <w:rsid w:val="00DE5BD2"/>
    <w:rsid w:val="00DF01CB"/>
    <w:rsid w:val="00DF51B9"/>
    <w:rsid w:val="00DF7090"/>
    <w:rsid w:val="00DF7812"/>
    <w:rsid w:val="00E017CA"/>
    <w:rsid w:val="00E0497B"/>
    <w:rsid w:val="00E208AE"/>
    <w:rsid w:val="00E22B5A"/>
    <w:rsid w:val="00E23C4D"/>
    <w:rsid w:val="00E307DD"/>
    <w:rsid w:val="00E31C89"/>
    <w:rsid w:val="00E341E0"/>
    <w:rsid w:val="00E42FBE"/>
    <w:rsid w:val="00E44985"/>
    <w:rsid w:val="00E47595"/>
    <w:rsid w:val="00E56DF7"/>
    <w:rsid w:val="00E57DBB"/>
    <w:rsid w:val="00E65E76"/>
    <w:rsid w:val="00E67A61"/>
    <w:rsid w:val="00E7331A"/>
    <w:rsid w:val="00E764D2"/>
    <w:rsid w:val="00E827B7"/>
    <w:rsid w:val="00E86978"/>
    <w:rsid w:val="00E93139"/>
    <w:rsid w:val="00E97734"/>
    <w:rsid w:val="00EA0177"/>
    <w:rsid w:val="00EA41DF"/>
    <w:rsid w:val="00EC2701"/>
    <w:rsid w:val="00EC701C"/>
    <w:rsid w:val="00ED493E"/>
    <w:rsid w:val="00EE144C"/>
    <w:rsid w:val="00EE2813"/>
    <w:rsid w:val="00EE2E87"/>
    <w:rsid w:val="00EE53E6"/>
    <w:rsid w:val="00EF09D6"/>
    <w:rsid w:val="00EF1A72"/>
    <w:rsid w:val="00EF20EA"/>
    <w:rsid w:val="00EF3272"/>
    <w:rsid w:val="00EF5CA3"/>
    <w:rsid w:val="00EF7C84"/>
    <w:rsid w:val="00F01152"/>
    <w:rsid w:val="00F017E1"/>
    <w:rsid w:val="00F06C6D"/>
    <w:rsid w:val="00F1215F"/>
    <w:rsid w:val="00F14297"/>
    <w:rsid w:val="00F14A5B"/>
    <w:rsid w:val="00F153C9"/>
    <w:rsid w:val="00F17C4E"/>
    <w:rsid w:val="00F210AF"/>
    <w:rsid w:val="00F21E75"/>
    <w:rsid w:val="00F22B26"/>
    <w:rsid w:val="00F23D2E"/>
    <w:rsid w:val="00F23F3F"/>
    <w:rsid w:val="00F32E87"/>
    <w:rsid w:val="00F42963"/>
    <w:rsid w:val="00F47B70"/>
    <w:rsid w:val="00F5161D"/>
    <w:rsid w:val="00F60590"/>
    <w:rsid w:val="00F60C6C"/>
    <w:rsid w:val="00F63300"/>
    <w:rsid w:val="00F74958"/>
    <w:rsid w:val="00F77649"/>
    <w:rsid w:val="00F8778B"/>
    <w:rsid w:val="00F93DEB"/>
    <w:rsid w:val="00FA1389"/>
    <w:rsid w:val="00FA1E6E"/>
    <w:rsid w:val="00FA5211"/>
    <w:rsid w:val="00FB1278"/>
    <w:rsid w:val="00FB37E1"/>
    <w:rsid w:val="00FB7EE6"/>
    <w:rsid w:val="00FC0529"/>
    <w:rsid w:val="00FC2253"/>
    <w:rsid w:val="00FC453A"/>
    <w:rsid w:val="00FC5857"/>
    <w:rsid w:val="00FC63FB"/>
    <w:rsid w:val="00FC66E6"/>
    <w:rsid w:val="00FD3556"/>
    <w:rsid w:val="00FE02AA"/>
    <w:rsid w:val="00FE2D77"/>
    <w:rsid w:val="00FE680C"/>
    <w:rsid w:val="00FF054B"/>
    <w:rsid w:val="00FF3EFF"/>
    <w:rsid w:val="00FF3F47"/>
    <w:rsid w:val="00FF46CD"/>
    <w:rsid w:val="00FF53FC"/>
    <w:rsid w:val="00FF55B5"/>
    <w:rsid w:val="00FF6C23"/>
    <w:rsid w:val="02B96468"/>
    <w:rsid w:val="02C24BF1"/>
    <w:rsid w:val="035937A7"/>
    <w:rsid w:val="03655CA8"/>
    <w:rsid w:val="06DD649D"/>
    <w:rsid w:val="072F4F4B"/>
    <w:rsid w:val="07DE2D8B"/>
    <w:rsid w:val="08745B19"/>
    <w:rsid w:val="0A821835"/>
    <w:rsid w:val="0BCE7613"/>
    <w:rsid w:val="0BF17A23"/>
    <w:rsid w:val="0C6A2581"/>
    <w:rsid w:val="0F056591"/>
    <w:rsid w:val="10353802"/>
    <w:rsid w:val="121E0D58"/>
    <w:rsid w:val="12CD345A"/>
    <w:rsid w:val="1349016D"/>
    <w:rsid w:val="189B3D4A"/>
    <w:rsid w:val="18A63D25"/>
    <w:rsid w:val="1C8C6544"/>
    <w:rsid w:val="1CE7377A"/>
    <w:rsid w:val="1D216C8C"/>
    <w:rsid w:val="1D4B4E83"/>
    <w:rsid w:val="1D9D585A"/>
    <w:rsid w:val="1E0A7FB7"/>
    <w:rsid w:val="1E647772"/>
    <w:rsid w:val="25433787"/>
    <w:rsid w:val="280F640A"/>
    <w:rsid w:val="28924EE2"/>
    <w:rsid w:val="29121B7F"/>
    <w:rsid w:val="2B964CE9"/>
    <w:rsid w:val="2DE956D9"/>
    <w:rsid w:val="2EA8720D"/>
    <w:rsid w:val="2ECF6B10"/>
    <w:rsid w:val="2EE76884"/>
    <w:rsid w:val="2EEB1C00"/>
    <w:rsid w:val="30066945"/>
    <w:rsid w:val="303D79F3"/>
    <w:rsid w:val="304C24A0"/>
    <w:rsid w:val="30C45E54"/>
    <w:rsid w:val="31CD2942"/>
    <w:rsid w:val="33265DC8"/>
    <w:rsid w:val="33E462EB"/>
    <w:rsid w:val="344C063B"/>
    <w:rsid w:val="35246EC1"/>
    <w:rsid w:val="37B22EAA"/>
    <w:rsid w:val="382D42DF"/>
    <w:rsid w:val="38B467AE"/>
    <w:rsid w:val="39ED6B3B"/>
    <w:rsid w:val="3A053765"/>
    <w:rsid w:val="3B3913E9"/>
    <w:rsid w:val="3C0267B9"/>
    <w:rsid w:val="3EFC4A0B"/>
    <w:rsid w:val="40D52048"/>
    <w:rsid w:val="40F36398"/>
    <w:rsid w:val="410B2C87"/>
    <w:rsid w:val="423170C2"/>
    <w:rsid w:val="42913E89"/>
    <w:rsid w:val="47F4705A"/>
    <w:rsid w:val="482109E5"/>
    <w:rsid w:val="48C4659A"/>
    <w:rsid w:val="4BB65851"/>
    <w:rsid w:val="4C06511B"/>
    <w:rsid w:val="4C697BB1"/>
    <w:rsid w:val="4DD52FF7"/>
    <w:rsid w:val="4EE41BC3"/>
    <w:rsid w:val="4EEE63C5"/>
    <w:rsid w:val="4FC652ED"/>
    <w:rsid w:val="50306FB5"/>
    <w:rsid w:val="511300BE"/>
    <w:rsid w:val="515F7B5F"/>
    <w:rsid w:val="53F215D4"/>
    <w:rsid w:val="5479624C"/>
    <w:rsid w:val="573D7CA0"/>
    <w:rsid w:val="58CB2317"/>
    <w:rsid w:val="593C217C"/>
    <w:rsid w:val="5A96449D"/>
    <w:rsid w:val="5B353327"/>
    <w:rsid w:val="5BB16E51"/>
    <w:rsid w:val="5C915E6B"/>
    <w:rsid w:val="5CB35A78"/>
    <w:rsid w:val="5D467A6D"/>
    <w:rsid w:val="5F5244A8"/>
    <w:rsid w:val="640C0196"/>
    <w:rsid w:val="64E04CBA"/>
    <w:rsid w:val="65C6799D"/>
    <w:rsid w:val="6844104D"/>
    <w:rsid w:val="76022B63"/>
    <w:rsid w:val="79A050F6"/>
    <w:rsid w:val="7A2C0161"/>
    <w:rsid w:val="7C0C5586"/>
    <w:rsid w:val="7C6D24C9"/>
    <w:rsid w:val="7CDE6F23"/>
    <w:rsid w:val="7FC55D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uiPriority="0" w:unhideWhenUsed="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Body Text" w:semiHidden="0"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autoRedefine/>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autoRedefine/>
    <w:uiPriority w:val="9"/>
    <w:qFormat/>
    <w:pPr>
      <w:keepNext/>
      <w:keepLines/>
      <w:spacing w:before="340" w:after="330" w:line="578" w:lineRule="auto"/>
      <w:outlineLvl w:val="0"/>
    </w:pPr>
    <w:rPr>
      <w:b/>
      <w:bCs/>
      <w:kern w:val="44"/>
      <w:sz w:val="44"/>
      <w:szCs w:val="4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uiPriority w:val="99"/>
    <w:unhideWhenUsed/>
    <w:qFormat/>
    <w:pPr>
      <w:spacing w:after="120"/>
    </w:pPr>
  </w:style>
  <w:style w:type="paragraph" w:styleId="a4">
    <w:name w:val="annotation text"/>
    <w:basedOn w:val="a"/>
    <w:link w:val="Char"/>
    <w:autoRedefine/>
    <w:uiPriority w:val="99"/>
    <w:semiHidden/>
    <w:unhideWhenUsed/>
    <w:qFormat/>
    <w:pPr>
      <w:jc w:val="left"/>
    </w:pPr>
  </w:style>
  <w:style w:type="paragraph" w:styleId="a5">
    <w:name w:val="Balloon Text"/>
    <w:basedOn w:val="a"/>
    <w:link w:val="Char0"/>
    <w:autoRedefine/>
    <w:uiPriority w:val="99"/>
    <w:semiHidden/>
    <w:unhideWhenUsed/>
    <w:qFormat/>
    <w:rPr>
      <w:rFonts w:ascii="Times New Roman" w:eastAsia="仿宋_GB2312" w:hAnsi="Times New Roman" w:cs="Times New Roman"/>
      <w:spacing w:val="10"/>
      <w:sz w:val="18"/>
      <w:szCs w:val="18"/>
    </w:rPr>
  </w:style>
  <w:style w:type="paragraph" w:styleId="a6">
    <w:name w:val="footer"/>
    <w:basedOn w:val="a"/>
    <w:link w:val="Char1"/>
    <w:autoRedefine/>
    <w:uiPriority w:val="99"/>
    <w:unhideWhenUsed/>
    <w:qFormat/>
    <w:pPr>
      <w:tabs>
        <w:tab w:val="center" w:pos="4153"/>
        <w:tab w:val="right" w:pos="8306"/>
      </w:tabs>
      <w:snapToGrid w:val="0"/>
      <w:jc w:val="left"/>
    </w:pPr>
    <w:rPr>
      <w:sz w:val="18"/>
      <w:szCs w:val="18"/>
    </w:rPr>
  </w:style>
  <w:style w:type="paragraph" w:styleId="a7">
    <w:name w:val="header"/>
    <w:basedOn w:val="a"/>
    <w:link w:val="Char2"/>
    <w:autoRedefine/>
    <w:qFormat/>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paragraph" w:styleId="a8">
    <w:name w:val="Normal (Web)"/>
    <w:basedOn w:val="a"/>
    <w:autoRedefine/>
    <w:uiPriority w:val="99"/>
    <w:unhideWhenUsed/>
    <w:qFormat/>
    <w:pPr>
      <w:widowControl/>
      <w:spacing w:before="100" w:beforeAutospacing="1" w:after="100" w:afterAutospacing="1"/>
      <w:jc w:val="left"/>
    </w:pPr>
    <w:rPr>
      <w:rFonts w:ascii="宋体" w:eastAsia="宋体" w:hAnsi="宋体" w:cs="宋体"/>
      <w:kern w:val="0"/>
      <w:sz w:val="24"/>
      <w:szCs w:val="24"/>
    </w:rPr>
  </w:style>
  <w:style w:type="paragraph" w:styleId="a9">
    <w:name w:val="annotation subject"/>
    <w:basedOn w:val="a4"/>
    <w:next w:val="a4"/>
    <w:link w:val="Char3"/>
    <w:autoRedefine/>
    <w:uiPriority w:val="99"/>
    <w:semiHidden/>
    <w:unhideWhenUsed/>
    <w:qFormat/>
    <w:rPr>
      <w:b/>
      <w:bCs/>
    </w:rPr>
  </w:style>
  <w:style w:type="table" w:styleId="aa">
    <w:name w:val="Table Grid"/>
    <w:basedOn w:val="a2"/>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Strong"/>
    <w:basedOn w:val="a1"/>
    <w:autoRedefine/>
    <w:uiPriority w:val="22"/>
    <w:qFormat/>
    <w:rPr>
      <w:b/>
      <w:bCs/>
    </w:rPr>
  </w:style>
  <w:style w:type="character" w:styleId="ac">
    <w:name w:val="FollowedHyperlink"/>
    <w:basedOn w:val="a1"/>
    <w:autoRedefine/>
    <w:uiPriority w:val="99"/>
    <w:semiHidden/>
    <w:unhideWhenUsed/>
    <w:qFormat/>
    <w:rPr>
      <w:color w:val="800080"/>
      <w:sz w:val="20"/>
      <w:szCs w:val="20"/>
      <w:u w:val="single"/>
    </w:rPr>
  </w:style>
  <w:style w:type="character" w:styleId="ad">
    <w:name w:val="Hyperlink"/>
    <w:basedOn w:val="a1"/>
    <w:autoRedefine/>
    <w:uiPriority w:val="99"/>
    <w:semiHidden/>
    <w:unhideWhenUsed/>
    <w:qFormat/>
    <w:rPr>
      <w:color w:val="0000FF"/>
      <w:sz w:val="20"/>
      <w:szCs w:val="20"/>
      <w:u w:val="single"/>
    </w:rPr>
  </w:style>
  <w:style w:type="character" w:styleId="ae">
    <w:name w:val="annotation reference"/>
    <w:basedOn w:val="a1"/>
    <w:autoRedefine/>
    <w:uiPriority w:val="99"/>
    <w:semiHidden/>
    <w:unhideWhenUsed/>
    <w:qFormat/>
    <w:rPr>
      <w:sz w:val="21"/>
      <w:szCs w:val="21"/>
    </w:rPr>
  </w:style>
  <w:style w:type="paragraph" w:customStyle="1" w:styleId="tableheader">
    <w:name w:val="tableheader"/>
    <w:basedOn w:val="a"/>
    <w:autoRedefine/>
    <w:qFormat/>
    <w:pPr>
      <w:widowControl/>
      <w:shd w:val="clear" w:color="auto" w:fill="ABCDEF"/>
      <w:spacing w:before="100" w:beforeAutospacing="1" w:after="100" w:afterAutospacing="1"/>
      <w:jc w:val="left"/>
    </w:pPr>
    <w:rPr>
      <w:rFonts w:ascii="宋体" w:eastAsia="宋体" w:hAnsi="宋体" w:cs="宋体"/>
      <w:kern w:val="0"/>
      <w:sz w:val="24"/>
      <w:szCs w:val="24"/>
    </w:rPr>
  </w:style>
  <w:style w:type="character" w:customStyle="1" w:styleId="Char2">
    <w:name w:val="页眉 Char"/>
    <w:basedOn w:val="a1"/>
    <w:link w:val="a7"/>
    <w:autoRedefine/>
    <w:qFormat/>
    <w:rPr>
      <w:rFonts w:ascii="Times New Roman" w:eastAsia="宋体" w:hAnsi="Times New Roman" w:cs="Times New Roman"/>
      <w:sz w:val="18"/>
      <w:szCs w:val="18"/>
    </w:rPr>
  </w:style>
  <w:style w:type="character" w:customStyle="1" w:styleId="Char1">
    <w:name w:val="页脚 Char"/>
    <w:basedOn w:val="a1"/>
    <w:link w:val="a6"/>
    <w:autoRedefine/>
    <w:uiPriority w:val="99"/>
    <w:qFormat/>
    <w:rPr>
      <w:sz w:val="18"/>
      <w:szCs w:val="18"/>
    </w:rPr>
  </w:style>
  <w:style w:type="paragraph" w:customStyle="1" w:styleId="af">
    <w:name w:val="首行缩进"/>
    <w:basedOn w:val="a"/>
    <w:autoRedefine/>
    <w:qFormat/>
    <w:pPr>
      <w:ind w:firstLineChars="200" w:firstLine="480"/>
    </w:pPr>
    <w:rPr>
      <w:rFonts w:ascii="Calibri" w:eastAsia="仿宋" w:hAnsi="Calibri" w:cs="Times New Roman"/>
      <w:sz w:val="28"/>
      <w:lang w:val="zh-CN"/>
    </w:rPr>
  </w:style>
  <w:style w:type="paragraph" w:styleId="af0">
    <w:name w:val="List Paragraph"/>
    <w:basedOn w:val="a"/>
    <w:autoRedefine/>
    <w:uiPriority w:val="34"/>
    <w:qFormat/>
    <w:pPr>
      <w:ind w:firstLineChars="200" w:firstLine="420"/>
    </w:pPr>
  </w:style>
  <w:style w:type="character" w:customStyle="1" w:styleId="Char0">
    <w:name w:val="批注框文本 Char"/>
    <w:basedOn w:val="a1"/>
    <w:link w:val="a5"/>
    <w:autoRedefine/>
    <w:uiPriority w:val="99"/>
    <w:semiHidden/>
    <w:qFormat/>
    <w:rPr>
      <w:rFonts w:ascii="Times New Roman" w:eastAsia="仿宋_GB2312" w:hAnsi="Times New Roman" w:cs="Times New Roman"/>
      <w:spacing w:val="10"/>
      <w:sz w:val="18"/>
      <w:szCs w:val="18"/>
    </w:rPr>
  </w:style>
  <w:style w:type="character" w:customStyle="1" w:styleId="Char">
    <w:name w:val="批注文字 Char"/>
    <w:basedOn w:val="a1"/>
    <w:link w:val="a4"/>
    <w:autoRedefine/>
    <w:uiPriority w:val="99"/>
    <w:semiHidden/>
    <w:qFormat/>
  </w:style>
  <w:style w:type="character" w:customStyle="1" w:styleId="Char3">
    <w:name w:val="批注主题 Char"/>
    <w:basedOn w:val="Char"/>
    <w:link w:val="a9"/>
    <w:autoRedefine/>
    <w:uiPriority w:val="99"/>
    <w:semiHidden/>
    <w:qFormat/>
    <w:rPr>
      <w:b/>
      <w:bCs/>
    </w:rPr>
  </w:style>
  <w:style w:type="character" w:customStyle="1" w:styleId="1Char">
    <w:name w:val="标题 1 Char"/>
    <w:basedOn w:val="a1"/>
    <w:link w:val="1"/>
    <w:autoRedefine/>
    <w:uiPriority w:val="9"/>
    <w:qFormat/>
    <w:rPr>
      <w:b/>
      <w:bCs/>
      <w:kern w:val="44"/>
      <w:sz w:val="44"/>
      <w:szCs w:val="44"/>
    </w:rPr>
  </w:style>
  <w:style w:type="paragraph" w:customStyle="1" w:styleId="af1">
    <w:name w:val="封面标准名称"/>
    <w:qFormat/>
    <w:pPr>
      <w:framePr w:w="9639" w:h="6917" w:wrap="around" w:vAnchor="page" w:hAnchor="page" w:xAlign="center" w:y="6408" w:anchorLock="1"/>
      <w:widowControl w:val="0"/>
      <w:spacing w:line="680" w:lineRule="exact"/>
      <w:jc w:val="center"/>
    </w:pPr>
    <w:rPr>
      <w:rFonts w:ascii="黑体" w:eastAsia="黑体"/>
      <w:sz w:val="52"/>
    </w:rPr>
  </w:style>
  <w:style w:type="character" w:customStyle="1" w:styleId="font51">
    <w:name w:val="font51"/>
    <w:basedOn w:val="a1"/>
    <w:qFormat/>
    <w:rPr>
      <w:rFonts w:ascii="仿宋_GB2312" w:eastAsia="仿宋_GB2312" w:cs="仿宋_GB2312"/>
      <w:color w:val="000000"/>
      <w:sz w:val="28"/>
      <w:szCs w:val="28"/>
      <w:u w:val="none"/>
    </w:rPr>
  </w:style>
  <w:style w:type="character" w:customStyle="1" w:styleId="font21">
    <w:name w:val="font21"/>
    <w:basedOn w:val="a1"/>
    <w:qFormat/>
    <w:rPr>
      <w:rFonts w:ascii="宋体" w:eastAsia="宋体" w:hAnsi="宋体" w:cs="宋体" w:hint="eastAsia"/>
      <w:color w:val="000000"/>
      <w:sz w:val="28"/>
      <w:szCs w:val="28"/>
      <w:u w:val="none"/>
    </w:rPr>
  </w:style>
  <w:style w:type="character" w:customStyle="1" w:styleId="font31">
    <w:name w:val="font31"/>
    <w:basedOn w:val="a1"/>
    <w:qFormat/>
    <w:rPr>
      <w:rFonts w:ascii="Times New Roman" w:hAnsi="Times New Roman" w:cs="Times New Roman" w:hint="default"/>
      <w:color w:val="000000"/>
      <w:sz w:val="28"/>
      <w:szCs w:val="28"/>
      <w:u w:val="none"/>
    </w:rPr>
  </w:style>
  <w:style w:type="character" w:customStyle="1" w:styleId="font41">
    <w:name w:val="font41"/>
    <w:basedOn w:val="a1"/>
    <w:qFormat/>
    <w:rPr>
      <w:rFonts w:ascii="仿宋_GB2312" w:eastAsia="仿宋_GB2312" w:cs="仿宋_GB2312" w:hint="eastAsia"/>
      <w:color w:val="000000"/>
      <w:sz w:val="28"/>
      <w:szCs w:val="28"/>
      <w:u w:val="none"/>
    </w:rPr>
  </w:style>
  <w:style w:type="character" w:customStyle="1" w:styleId="font11">
    <w:name w:val="font11"/>
    <w:basedOn w:val="a1"/>
    <w:qFormat/>
    <w:rPr>
      <w:rFonts w:ascii="仿宋_GB2312" w:eastAsia="仿宋_GB2312" w:cs="仿宋_GB2312" w:hint="eastAsia"/>
      <w:color w:val="000000"/>
      <w:sz w:val="22"/>
      <w:szCs w:val="22"/>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uiPriority="0" w:unhideWhenUsed="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Body Text" w:semiHidden="0"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autoRedefine/>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autoRedefine/>
    <w:uiPriority w:val="9"/>
    <w:qFormat/>
    <w:pPr>
      <w:keepNext/>
      <w:keepLines/>
      <w:spacing w:before="340" w:after="330" w:line="578" w:lineRule="auto"/>
      <w:outlineLvl w:val="0"/>
    </w:pPr>
    <w:rPr>
      <w:b/>
      <w:bCs/>
      <w:kern w:val="44"/>
      <w:sz w:val="44"/>
      <w:szCs w:val="4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uiPriority w:val="99"/>
    <w:unhideWhenUsed/>
    <w:qFormat/>
    <w:pPr>
      <w:spacing w:after="120"/>
    </w:pPr>
  </w:style>
  <w:style w:type="paragraph" w:styleId="a4">
    <w:name w:val="annotation text"/>
    <w:basedOn w:val="a"/>
    <w:link w:val="Char"/>
    <w:autoRedefine/>
    <w:uiPriority w:val="99"/>
    <w:semiHidden/>
    <w:unhideWhenUsed/>
    <w:qFormat/>
    <w:pPr>
      <w:jc w:val="left"/>
    </w:pPr>
  </w:style>
  <w:style w:type="paragraph" w:styleId="a5">
    <w:name w:val="Balloon Text"/>
    <w:basedOn w:val="a"/>
    <w:link w:val="Char0"/>
    <w:autoRedefine/>
    <w:uiPriority w:val="99"/>
    <w:semiHidden/>
    <w:unhideWhenUsed/>
    <w:qFormat/>
    <w:rPr>
      <w:rFonts w:ascii="Times New Roman" w:eastAsia="仿宋_GB2312" w:hAnsi="Times New Roman" w:cs="Times New Roman"/>
      <w:spacing w:val="10"/>
      <w:sz w:val="18"/>
      <w:szCs w:val="18"/>
    </w:rPr>
  </w:style>
  <w:style w:type="paragraph" w:styleId="a6">
    <w:name w:val="footer"/>
    <w:basedOn w:val="a"/>
    <w:link w:val="Char1"/>
    <w:autoRedefine/>
    <w:uiPriority w:val="99"/>
    <w:unhideWhenUsed/>
    <w:qFormat/>
    <w:pPr>
      <w:tabs>
        <w:tab w:val="center" w:pos="4153"/>
        <w:tab w:val="right" w:pos="8306"/>
      </w:tabs>
      <w:snapToGrid w:val="0"/>
      <w:jc w:val="left"/>
    </w:pPr>
    <w:rPr>
      <w:sz w:val="18"/>
      <w:szCs w:val="18"/>
    </w:rPr>
  </w:style>
  <w:style w:type="paragraph" w:styleId="a7">
    <w:name w:val="header"/>
    <w:basedOn w:val="a"/>
    <w:link w:val="Char2"/>
    <w:autoRedefine/>
    <w:qFormat/>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paragraph" w:styleId="a8">
    <w:name w:val="Normal (Web)"/>
    <w:basedOn w:val="a"/>
    <w:autoRedefine/>
    <w:uiPriority w:val="99"/>
    <w:unhideWhenUsed/>
    <w:qFormat/>
    <w:pPr>
      <w:widowControl/>
      <w:spacing w:before="100" w:beforeAutospacing="1" w:after="100" w:afterAutospacing="1"/>
      <w:jc w:val="left"/>
    </w:pPr>
    <w:rPr>
      <w:rFonts w:ascii="宋体" w:eastAsia="宋体" w:hAnsi="宋体" w:cs="宋体"/>
      <w:kern w:val="0"/>
      <w:sz w:val="24"/>
      <w:szCs w:val="24"/>
    </w:rPr>
  </w:style>
  <w:style w:type="paragraph" w:styleId="a9">
    <w:name w:val="annotation subject"/>
    <w:basedOn w:val="a4"/>
    <w:next w:val="a4"/>
    <w:link w:val="Char3"/>
    <w:autoRedefine/>
    <w:uiPriority w:val="99"/>
    <w:semiHidden/>
    <w:unhideWhenUsed/>
    <w:qFormat/>
    <w:rPr>
      <w:b/>
      <w:bCs/>
    </w:rPr>
  </w:style>
  <w:style w:type="table" w:styleId="aa">
    <w:name w:val="Table Grid"/>
    <w:basedOn w:val="a2"/>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Strong"/>
    <w:basedOn w:val="a1"/>
    <w:autoRedefine/>
    <w:uiPriority w:val="22"/>
    <w:qFormat/>
    <w:rPr>
      <w:b/>
      <w:bCs/>
    </w:rPr>
  </w:style>
  <w:style w:type="character" w:styleId="ac">
    <w:name w:val="FollowedHyperlink"/>
    <w:basedOn w:val="a1"/>
    <w:autoRedefine/>
    <w:uiPriority w:val="99"/>
    <w:semiHidden/>
    <w:unhideWhenUsed/>
    <w:qFormat/>
    <w:rPr>
      <w:color w:val="800080"/>
      <w:sz w:val="20"/>
      <w:szCs w:val="20"/>
      <w:u w:val="single"/>
    </w:rPr>
  </w:style>
  <w:style w:type="character" w:styleId="ad">
    <w:name w:val="Hyperlink"/>
    <w:basedOn w:val="a1"/>
    <w:autoRedefine/>
    <w:uiPriority w:val="99"/>
    <w:semiHidden/>
    <w:unhideWhenUsed/>
    <w:qFormat/>
    <w:rPr>
      <w:color w:val="0000FF"/>
      <w:sz w:val="20"/>
      <w:szCs w:val="20"/>
      <w:u w:val="single"/>
    </w:rPr>
  </w:style>
  <w:style w:type="character" w:styleId="ae">
    <w:name w:val="annotation reference"/>
    <w:basedOn w:val="a1"/>
    <w:autoRedefine/>
    <w:uiPriority w:val="99"/>
    <w:semiHidden/>
    <w:unhideWhenUsed/>
    <w:qFormat/>
    <w:rPr>
      <w:sz w:val="21"/>
      <w:szCs w:val="21"/>
    </w:rPr>
  </w:style>
  <w:style w:type="paragraph" w:customStyle="1" w:styleId="tableheader">
    <w:name w:val="tableheader"/>
    <w:basedOn w:val="a"/>
    <w:autoRedefine/>
    <w:qFormat/>
    <w:pPr>
      <w:widowControl/>
      <w:shd w:val="clear" w:color="auto" w:fill="ABCDEF"/>
      <w:spacing w:before="100" w:beforeAutospacing="1" w:after="100" w:afterAutospacing="1"/>
      <w:jc w:val="left"/>
    </w:pPr>
    <w:rPr>
      <w:rFonts w:ascii="宋体" w:eastAsia="宋体" w:hAnsi="宋体" w:cs="宋体"/>
      <w:kern w:val="0"/>
      <w:sz w:val="24"/>
      <w:szCs w:val="24"/>
    </w:rPr>
  </w:style>
  <w:style w:type="character" w:customStyle="1" w:styleId="Char2">
    <w:name w:val="页眉 Char"/>
    <w:basedOn w:val="a1"/>
    <w:link w:val="a7"/>
    <w:autoRedefine/>
    <w:qFormat/>
    <w:rPr>
      <w:rFonts w:ascii="Times New Roman" w:eastAsia="宋体" w:hAnsi="Times New Roman" w:cs="Times New Roman"/>
      <w:sz w:val="18"/>
      <w:szCs w:val="18"/>
    </w:rPr>
  </w:style>
  <w:style w:type="character" w:customStyle="1" w:styleId="Char1">
    <w:name w:val="页脚 Char"/>
    <w:basedOn w:val="a1"/>
    <w:link w:val="a6"/>
    <w:autoRedefine/>
    <w:uiPriority w:val="99"/>
    <w:qFormat/>
    <w:rPr>
      <w:sz w:val="18"/>
      <w:szCs w:val="18"/>
    </w:rPr>
  </w:style>
  <w:style w:type="paragraph" w:customStyle="1" w:styleId="af">
    <w:name w:val="首行缩进"/>
    <w:basedOn w:val="a"/>
    <w:autoRedefine/>
    <w:qFormat/>
    <w:pPr>
      <w:ind w:firstLineChars="200" w:firstLine="480"/>
    </w:pPr>
    <w:rPr>
      <w:rFonts w:ascii="Calibri" w:eastAsia="仿宋" w:hAnsi="Calibri" w:cs="Times New Roman"/>
      <w:sz w:val="28"/>
      <w:lang w:val="zh-CN"/>
    </w:rPr>
  </w:style>
  <w:style w:type="paragraph" w:styleId="af0">
    <w:name w:val="List Paragraph"/>
    <w:basedOn w:val="a"/>
    <w:autoRedefine/>
    <w:uiPriority w:val="34"/>
    <w:qFormat/>
    <w:pPr>
      <w:ind w:firstLineChars="200" w:firstLine="420"/>
    </w:pPr>
  </w:style>
  <w:style w:type="character" w:customStyle="1" w:styleId="Char0">
    <w:name w:val="批注框文本 Char"/>
    <w:basedOn w:val="a1"/>
    <w:link w:val="a5"/>
    <w:autoRedefine/>
    <w:uiPriority w:val="99"/>
    <w:semiHidden/>
    <w:qFormat/>
    <w:rPr>
      <w:rFonts w:ascii="Times New Roman" w:eastAsia="仿宋_GB2312" w:hAnsi="Times New Roman" w:cs="Times New Roman"/>
      <w:spacing w:val="10"/>
      <w:sz w:val="18"/>
      <w:szCs w:val="18"/>
    </w:rPr>
  </w:style>
  <w:style w:type="character" w:customStyle="1" w:styleId="Char">
    <w:name w:val="批注文字 Char"/>
    <w:basedOn w:val="a1"/>
    <w:link w:val="a4"/>
    <w:autoRedefine/>
    <w:uiPriority w:val="99"/>
    <w:semiHidden/>
    <w:qFormat/>
  </w:style>
  <w:style w:type="character" w:customStyle="1" w:styleId="Char3">
    <w:name w:val="批注主题 Char"/>
    <w:basedOn w:val="Char"/>
    <w:link w:val="a9"/>
    <w:autoRedefine/>
    <w:uiPriority w:val="99"/>
    <w:semiHidden/>
    <w:qFormat/>
    <w:rPr>
      <w:b/>
      <w:bCs/>
    </w:rPr>
  </w:style>
  <w:style w:type="character" w:customStyle="1" w:styleId="1Char">
    <w:name w:val="标题 1 Char"/>
    <w:basedOn w:val="a1"/>
    <w:link w:val="1"/>
    <w:autoRedefine/>
    <w:uiPriority w:val="9"/>
    <w:qFormat/>
    <w:rPr>
      <w:b/>
      <w:bCs/>
      <w:kern w:val="44"/>
      <w:sz w:val="44"/>
      <w:szCs w:val="44"/>
    </w:rPr>
  </w:style>
  <w:style w:type="paragraph" w:customStyle="1" w:styleId="af1">
    <w:name w:val="封面标准名称"/>
    <w:qFormat/>
    <w:pPr>
      <w:framePr w:w="9639" w:h="6917" w:wrap="around" w:vAnchor="page" w:hAnchor="page" w:xAlign="center" w:y="6408" w:anchorLock="1"/>
      <w:widowControl w:val="0"/>
      <w:spacing w:line="680" w:lineRule="exact"/>
      <w:jc w:val="center"/>
    </w:pPr>
    <w:rPr>
      <w:rFonts w:ascii="黑体" w:eastAsia="黑体"/>
      <w:sz w:val="52"/>
    </w:rPr>
  </w:style>
  <w:style w:type="character" w:customStyle="1" w:styleId="font51">
    <w:name w:val="font51"/>
    <w:basedOn w:val="a1"/>
    <w:qFormat/>
    <w:rPr>
      <w:rFonts w:ascii="仿宋_GB2312" w:eastAsia="仿宋_GB2312" w:cs="仿宋_GB2312"/>
      <w:color w:val="000000"/>
      <w:sz w:val="28"/>
      <w:szCs w:val="28"/>
      <w:u w:val="none"/>
    </w:rPr>
  </w:style>
  <w:style w:type="character" w:customStyle="1" w:styleId="font21">
    <w:name w:val="font21"/>
    <w:basedOn w:val="a1"/>
    <w:qFormat/>
    <w:rPr>
      <w:rFonts w:ascii="宋体" w:eastAsia="宋体" w:hAnsi="宋体" w:cs="宋体" w:hint="eastAsia"/>
      <w:color w:val="000000"/>
      <w:sz w:val="28"/>
      <w:szCs w:val="28"/>
      <w:u w:val="none"/>
    </w:rPr>
  </w:style>
  <w:style w:type="character" w:customStyle="1" w:styleId="font31">
    <w:name w:val="font31"/>
    <w:basedOn w:val="a1"/>
    <w:qFormat/>
    <w:rPr>
      <w:rFonts w:ascii="Times New Roman" w:hAnsi="Times New Roman" w:cs="Times New Roman" w:hint="default"/>
      <w:color w:val="000000"/>
      <w:sz w:val="28"/>
      <w:szCs w:val="28"/>
      <w:u w:val="none"/>
    </w:rPr>
  </w:style>
  <w:style w:type="character" w:customStyle="1" w:styleId="font41">
    <w:name w:val="font41"/>
    <w:basedOn w:val="a1"/>
    <w:qFormat/>
    <w:rPr>
      <w:rFonts w:ascii="仿宋_GB2312" w:eastAsia="仿宋_GB2312" w:cs="仿宋_GB2312" w:hint="eastAsia"/>
      <w:color w:val="000000"/>
      <w:sz w:val="28"/>
      <w:szCs w:val="28"/>
      <w:u w:val="none"/>
    </w:rPr>
  </w:style>
  <w:style w:type="character" w:customStyle="1" w:styleId="font11">
    <w:name w:val="font11"/>
    <w:basedOn w:val="a1"/>
    <w:qFormat/>
    <w:rPr>
      <w:rFonts w:ascii="仿宋_GB2312" w:eastAsia="仿宋_GB2312" w:cs="仿宋_GB2312" w:hint="eastAsia"/>
      <w:color w:val="0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6</Pages>
  <Words>736</Words>
  <Characters>4197</Characters>
  <Application>Microsoft Office Word</Application>
  <DocSecurity>0</DocSecurity>
  <Lines>34</Lines>
  <Paragraphs>9</Paragraphs>
  <ScaleCrop>false</ScaleCrop>
  <Company>DELL</Company>
  <LinksUpToDate>false</LinksUpToDate>
  <CharactersWithSpaces>4924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张婷婷</dc:creator>
  <cp:lastModifiedBy>车林彬</cp:lastModifiedBy>
  <cp:revision>89</cp:revision>
  <cp:lastPrinted>2024-05-27T08:56:00Z</cp:lastPrinted>
  <dcterms:created xsi:type="dcterms:W3CDTF">2023-04-18T02:37:00Z</dcterms:created>
  <dcterms:modified xsi:type="dcterms:W3CDTF">2025-05-09T07:20:00Z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8FF99D08465A4C37AF16C7296EE5CFA9_13</vt:lpwstr>
  </property>
  <property fmtid="{D5CDD505-2E9C-101B-9397-08002B2CF9AE}" pid="4" name="KSOTemplateDocerSaveRecord">
    <vt:lpwstr>eyJoZGlkIjoiZjA0ZDZjNTk3ODk5ZWY5YzViMTVjZTk2NTk4NDkzMDEiLCJ1c2VySWQiOiI3NDkyNzUxMDEifQ==</vt:lpwstr>
  </property>
</Properties>
</file>